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1DA3F" w14:textId="269D1C55" w:rsidR="00186515" w:rsidRPr="00186515" w:rsidRDefault="00015D91" w:rsidP="00186515">
      <w:pPr>
        <w:keepLines/>
        <w:autoSpaceDE w:val="0"/>
        <w:autoSpaceDN w:val="0"/>
        <w:adjustRightInd w:val="0"/>
        <w:spacing w:after="0" w:line="240" w:lineRule="auto"/>
        <w:jc w:val="center"/>
        <w:rPr>
          <w:rFonts w:eastAsiaTheme="minorEastAsia"/>
          <w:b/>
          <w:bCs/>
          <w:sz w:val="28"/>
          <w:szCs w:val="28"/>
          <w:lang w:eastAsia="ru-RU"/>
        </w:rPr>
      </w:pPr>
      <w:r>
        <w:rPr>
          <w:rFonts w:eastAsiaTheme="minorEastAsia"/>
          <w:b/>
          <w:bCs/>
          <w:sz w:val="28"/>
          <w:szCs w:val="28"/>
          <w:lang w:eastAsia="ru-RU"/>
        </w:rPr>
        <w:t xml:space="preserve">ПРОЕКТ </w:t>
      </w:r>
      <w:r w:rsidR="00186515" w:rsidRPr="00186515">
        <w:rPr>
          <w:rFonts w:eastAsiaTheme="minorEastAsia"/>
          <w:b/>
          <w:bCs/>
          <w:sz w:val="28"/>
          <w:szCs w:val="28"/>
          <w:lang w:eastAsia="ru-RU"/>
        </w:rPr>
        <w:t>ДОГОВОР</w:t>
      </w:r>
      <w:r>
        <w:rPr>
          <w:rFonts w:eastAsiaTheme="minorEastAsia"/>
          <w:b/>
          <w:bCs/>
          <w:sz w:val="28"/>
          <w:szCs w:val="28"/>
          <w:lang w:eastAsia="ru-RU"/>
        </w:rPr>
        <w:t>А</w:t>
      </w:r>
      <w:r w:rsidR="00186515" w:rsidRPr="00186515">
        <w:rPr>
          <w:rFonts w:eastAsiaTheme="minorEastAsia"/>
          <w:b/>
          <w:bCs/>
          <w:sz w:val="28"/>
          <w:szCs w:val="28"/>
          <w:lang w:eastAsia="ru-RU"/>
        </w:rPr>
        <w:t xml:space="preserve"> КУПЛИ-ПРОДАЖИ</w:t>
      </w:r>
      <w:r w:rsidR="00186515" w:rsidRPr="00186515">
        <w:rPr>
          <w:rFonts w:eastAsiaTheme="minorEastAsia"/>
          <w:b/>
          <w:bCs/>
          <w:sz w:val="28"/>
          <w:szCs w:val="28"/>
          <w:lang w:eastAsia="ru-RU"/>
        </w:rPr>
        <w:br/>
        <w:t>ДОЛИ В УСТАВНОМ КАПИТАЛЕ ОБЩЕСТВА</w:t>
      </w:r>
    </w:p>
    <w:p w14:paraId="0E4E8858" w14:textId="76640F6B" w:rsidR="00186515" w:rsidRPr="00186515" w:rsidRDefault="00186515" w:rsidP="00186515">
      <w:pPr>
        <w:autoSpaceDE w:val="0"/>
        <w:autoSpaceDN w:val="0"/>
        <w:adjustRightInd w:val="0"/>
        <w:spacing w:before="261" w:after="0" w:line="240" w:lineRule="auto"/>
        <w:ind w:firstLine="720"/>
        <w:jc w:val="both"/>
        <w:rPr>
          <w:rFonts w:eastAsiaTheme="minorEastAsia"/>
          <w:b/>
          <w:bCs/>
          <w:lang w:eastAsia="ru-RU"/>
        </w:rPr>
      </w:pPr>
      <w:r>
        <w:rPr>
          <w:rFonts w:eastAsiaTheme="minorEastAsia"/>
          <w:b/>
          <w:bCs/>
          <w:lang w:eastAsia="ru-RU"/>
        </w:rPr>
        <w:t xml:space="preserve">Место </w:t>
      </w:r>
      <w:r w:rsidR="00A00E52">
        <w:rPr>
          <w:rFonts w:eastAsiaTheme="minorEastAsia"/>
          <w:b/>
          <w:bCs/>
          <w:lang w:eastAsia="ru-RU"/>
        </w:rPr>
        <w:t>составления _</w:t>
      </w:r>
      <w:r>
        <w:rPr>
          <w:rFonts w:eastAsiaTheme="minorEastAsia"/>
          <w:b/>
          <w:bCs/>
          <w:lang w:eastAsia="ru-RU"/>
        </w:rPr>
        <w:t>_________________________________</w:t>
      </w:r>
    </w:p>
    <w:p w14:paraId="75D14932" w14:textId="3B6929A3" w:rsidR="00186515" w:rsidRPr="00186515" w:rsidRDefault="00186515" w:rsidP="00186515">
      <w:pPr>
        <w:autoSpaceDE w:val="0"/>
        <w:autoSpaceDN w:val="0"/>
        <w:adjustRightInd w:val="0"/>
        <w:spacing w:after="0" w:line="240" w:lineRule="auto"/>
        <w:ind w:firstLine="720"/>
        <w:jc w:val="both"/>
        <w:rPr>
          <w:rFonts w:eastAsiaTheme="minorEastAsia"/>
          <w:b/>
          <w:bCs/>
          <w:lang w:eastAsia="ru-RU"/>
        </w:rPr>
      </w:pPr>
      <w:r>
        <w:rPr>
          <w:rFonts w:eastAsiaTheme="minorEastAsia"/>
          <w:b/>
          <w:bCs/>
          <w:lang w:eastAsia="ru-RU"/>
        </w:rPr>
        <w:t>Дата составления____________________________________</w:t>
      </w:r>
    </w:p>
    <w:p w14:paraId="78F1E9F6" w14:textId="77777777" w:rsidR="00186515" w:rsidRPr="00186515" w:rsidRDefault="00186515" w:rsidP="00186515">
      <w:pPr>
        <w:autoSpaceDE w:val="0"/>
        <w:autoSpaceDN w:val="0"/>
        <w:adjustRightInd w:val="0"/>
        <w:spacing w:after="0" w:line="240" w:lineRule="auto"/>
        <w:jc w:val="center"/>
        <w:rPr>
          <w:rFonts w:eastAsiaTheme="minorEastAsia"/>
          <w:b/>
          <w:bCs/>
          <w:lang w:eastAsia="ru-RU"/>
        </w:rPr>
      </w:pPr>
    </w:p>
    <w:p w14:paraId="70DE9F2B" w14:textId="17AD7004" w:rsidR="00186515" w:rsidRDefault="00186515" w:rsidP="00186515">
      <w:pPr>
        <w:autoSpaceDE w:val="0"/>
        <w:autoSpaceDN w:val="0"/>
        <w:adjustRightInd w:val="0"/>
        <w:spacing w:after="0" w:line="240" w:lineRule="auto"/>
        <w:ind w:firstLine="720"/>
        <w:jc w:val="both"/>
        <w:rPr>
          <w:rFonts w:eastAsiaTheme="minorEastAsia"/>
          <w:lang w:eastAsia="ru-RU"/>
        </w:rPr>
      </w:pPr>
      <w:r>
        <w:rPr>
          <w:noProof/>
        </w:rPr>
        <w:t>Конкурсный управляющий</w:t>
      </w:r>
      <w:r>
        <w:t xml:space="preserve"> </w:t>
      </w:r>
      <w:r>
        <w:rPr>
          <w:noProof/>
        </w:rPr>
        <w:t>Общества с ограниченной ответственностью «Компания Ламзурь»</w:t>
      </w:r>
      <w:r>
        <w:t xml:space="preserve"> (ОГРН </w:t>
      </w:r>
      <w:r>
        <w:rPr>
          <w:noProof/>
        </w:rPr>
        <w:t>1081326002669</w:t>
      </w:r>
      <w:r>
        <w:t xml:space="preserve">, ИНН </w:t>
      </w:r>
      <w:r>
        <w:rPr>
          <w:noProof/>
        </w:rPr>
        <w:t>1326206986</w:t>
      </w:r>
      <w:r>
        <w:t xml:space="preserve">, адрес: </w:t>
      </w:r>
      <w:r>
        <w:rPr>
          <w:noProof/>
        </w:rPr>
        <w:t>430000, Республика Мордовия, г. Саранск, ул. А. Невского, д. 67</w:t>
      </w:r>
      <w:r>
        <w:t xml:space="preserve">) в лице Конкурсного управляющего </w:t>
      </w:r>
      <w:r>
        <w:rPr>
          <w:noProof/>
        </w:rPr>
        <w:t>Яфарова Евгения Рясимовича</w:t>
      </w:r>
      <w:r>
        <w:t xml:space="preserve">, </w:t>
      </w:r>
      <w:r>
        <w:rPr>
          <w:noProof/>
        </w:rPr>
        <w:t>действующий на основании решения Арбитражного суда Республики Мордовия от 25.03.2022 г. (резолютивная часть объявлена 24.03.2022 г.) по делу № А39-13645/2021</w:t>
      </w:r>
      <w:r>
        <w:t xml:space="preserve">, именуемый в дальнейшем «Продавец», с одной стороны и </w:t>
      </w:r>
    </w:p>
    <w:p w14:paraId="6EA65A9B" w14:textId="77777777" w:rsidR="00186515" w:rsidRDefault="00186515" w:rsidP="00186515">
      <w:pPr>
        <w:autoSpaceDE w:val="0"/>
        <w:autoSpaceDN w:val="0"/>
        <w:adjustRightInd w:val="0"/>
        <w:spacing w:after="0" w:line="240" w:lineRule="auto"/>
        <w:ind w:firstLine="720"/>
        <w:jc w:val="both"/>
        <w:rPr>
          <w:rFonts w:eastAsiaTheme="minorEastAsia"/>
          <w:lang w:eastAsia="ru-RU"/>
        </w:rPr>
      </w:pPr>
    </w:p>
    <w:p w14:paraId="1F05E0B7" w14:textId="77777777" w:rsidR="00186515" w:rsidRPr="00854AD4" w:rsidRDefault="00186515" w:rsidP="00186515">
      <w:pPr>
        <w:autoSpaceDE w:val="0"/>
        <w:autoSpaceDN w:val="0"/>
        <w:adjustRightInd w:val="0"/>
        <w:spacing w:line="240" w:lineRule="auto"/>
        <w:ind w:firstLine="708"/>
        <w:jc w:val="both"/>
      </w:pPr>
      <w:r>
        <w:t>______________, именуем____</w:t>
      </w:r>
      <w:r w:rsidRPr="00854AD4">
        <w:t xml:space="preserve"> в дальнейшем «Покупатель», с другой стороны, совместно именуемые «Стороны» заключили настоящий договор купли-продажи о нижеследующем: </w:t>
      </w:r>
    </w:p>
    <w:p w14:paraId="3F8A89C6" w14:textId="77777777" w:rsidR="00186515" w:rsidRPr="00186515" w:rsidRDefault="00186515" w:rsidP="00186515">
      <w:pPr>
        <w:autoSpaceDE w:val="0"/>
        <w:autoSpaceDN w:val="0"/>
        <w:adjustRightInd w:val="0"/>
        <w:spacing w:line="240" w:lineRule="auto"/>
        <w:ind w:firstLine="708"/>
        <w:jc w:val="both"/>
        <w:rPr>
          <w:b/>
          <w:bCs/>
        </w:rPr>
      </w:pPr>
      <w:r w:rsidRPr="00186515">
        <w:rPr>
          <w:b/>
          <w:bCs/>
        </w:rPr>
        <w:t>Правовая основа для заключения настоящего договора.</w:t>
      </w:r>
    </w:p>
    <w:p w14:paraId="40D43ABC" w14:textId="1CB129EA" w:rsidR="00186515" w:rsidRPr="00854AD4" w:rsidRDefault="00186515" w:rsidP="00186515">
      <w:pPr>
        <w:autoSpaceDE w:val="0"/>
        <w:autoSpaceDN w:val="0"/>
        <w:adjustRightInd w:val="0"/>
        <w:spacing w:line="240" w:lineRule="auto"/>
        <w:ind w:firstLine="708"/>
        <w:jc w:val="both"/>
        <w:rPr>
          <w:i/>
        </w:rPr>
      </w:pPr>
      <w:r>
        <w:t>__________202</w:t>
      </w:r>
      <w:r w:rsidR="00981DFD">
        <w:t>___</w:t>
      </w:r>
      <w:r>
        <w:t xml:space="preserve"> года</w:t>
      </w:r>
      <w:r w:rsidRPr="00854AD4">
        <w:t xml:space="preserve"> на ЭТП </w:t>
      </w:r>
      <w:r>
        <w:t xml:space="preserve">ООО </w:t>
      </w:r>
      <w:r w:rsidRPr="00DD4149">
        <w:t>«Электронная торговая площадка»</w:t>
      </w:r>
      <w:r w:rsidRPr="00854AD4">
        <w:t xml:space="preserve"> </w:t>
      </w:r>
      <w:r>
        <w:t xml:space="preserve">размещенной в сети интернет </w:t>
      </w:r>
      <w:r w:rsidR="00981DFD" w:rsidRPr="00981DFD">
        <w:t>https://torgi.arbbitlot.ru/</w:t>
      </w:r>
      <w:r>
        <w:t xml:space="preserve"> </w:t>
      </w:r>
      <w:r w:rsidRPr="00854AD4">
        <w:t xml:space="preserve">подведены итоги </w:t>
      </w:r>
      <w:r w:rsidR="00981DFD">
        <w:t>открытых т</w:t>
      </w:r>
      <w:r w:rsidRPr="00854AD4">
        <w:t xml:space="preserve">оргов </w:t>
      </w:r>
      <w:r w:rsidR="00981DFD">
        <w:t xml:space="preserve">в форме публичного предложения </w:t>
      </w:r>
      <w:r w:rsidRPr="00854AD4">
        <w:t xml:space="preserve">по продаже имущества, принадлежащего </w:t>
      </w:r>
      <w:r>
        <w:t>ООО «Компания Ламзурь»</w:t>
      </w:r>
      <w:r w:rsidRPr="00854AD4">
        <w:t xml:space="preserve"> </w:t>
      </w:r>
      <w:r>
        <w:t>п</w:t>
      </w:r>
      <w:r w:rsidRPr="00854AD4">
        <w:t xml:space="preserve">о торговой процедуре № </w:t>
      </w:r>
      <w:r>
        <w:t>______</w:t>
      </w:r>
      <w:r w:rsidRPr="00854AD4">
        <w:t xml:space="preserve"> поступило </w:t>
      </w:r>
      <w:r>
        <w:t>______</w:t>
      </w:r>
      <w:r w:rsidRPr="00854AD4">
        <w:t xml:space="preserve"> заявок,</w:t>
      </w:r>
      <w:r w:rsidR="00981DFD">
        <w:t xml:space="preserve"> на этапе _____</w:t>
      </w:r>
      <w:r w:rsidRPr="00854AD4">
        <w:t xml:space="preserve"> победителем признан</w:t>
      </w:r>
      <w:r>
        <w:t>_</w:t>
      </w:r>
      <w:r w:rsidR="00A00E52">
        <w:t>____________</w:t>
      </w:r>
      <w:r>
        <w:t xml:space="preserve">. На торгах установлена цена продажи доли в уставном капитале </w:t>
      </w:r>
      <w:r w:rsidRPr="00186515">
        <w:t>ООО «СЗТП» (ОГРН 1141326001508, дата присвоения ОГРН: 06.06.2014</w:t>
      </w:r>
      <w:r w:rsidR="00A00E52">
        <w:t xml:space="preserve"> год</w:t>
      </w:r>
      <w:r w:rsidRPr="00186515">
        <w:t>, ИНН 1326228122, КПП 132601001)</w:t>
      </w:r>
      <w:r w:rsidR="00364E57">
        <w:t xml:space="preserve"> ________________</w:t>
      </w:r>
      <w:r>
        <w:t>. Участник__ общества, обладающий ____% долей/</w:t>
      </w:r>
      <w:r w:rsidR="00981DFD">
        <w:t xml:space="preserve"> </w:t>
      </w:r>
      <w:r>
        <w:t xml:space="preserve">Общество, не выразил(о) согласие на приобретение доли ООО «Компания Ламзурь» в ООО «СЗТП». </w:t>
      </w:r>
    </w:p>
    <w:p w14:paraId="15F767A6" w14:textId="77777777" w:rsidR="00186515" w:rsidRPr="00186515" w:rsidRDefault="00186515" w:rsidP="00186515">
      <w:pPr>
        <w:autoSpaceDE w:val="0"/>
        <w:autoSpaceDN w:val="0"/>
        <w:adjustRightInd w:val="0"/>
        <w:spacing w:after="0" w:line="240" w:lineRule="auto"/>
        <w:ind w:firstLine="720"/>
        <w:jc w:val="both"/>
        <w:rPr>
          <w:rFonts w:eastAsiaTheme="minorEastAsia"/>
          <w:lang w:eastAsia="ru-RU"/>
        </w:rPr>
      </w:pPr>
      <w:r w:rsidRPr="00186515">
        <w:rPr>
          <w:rFonts w:eastAsiaTheme="minorEastAsia"/>
          <w:lang w:eastAsia="ru-RU"/>
        </w:rPr>
        <w:t>находясь в здравом уме и твердой памяти, действуя добровольно, заключили настоящий договор о нижеследующем:</w:t>
      </w:r>
    </w:p>
    <w:p w14:paraId="4F4FF81C" w14:textId="44D00F54" w:rsidR="00186515" w:rsidRPr="00BB3E2B" w:rsidRDefault="00186515" w:rsidP="00BB3E2B">
      <w:pPr>
        <w:pStyle w:val="a5"/>
        <w:numPr>
          <w:ilvl w:val="0"/>
          <w:numId w:val="1"/>
        </w:numPr>
        <w:autoSpaceDE w:val="0"/>
        <w:autoSpaceDN w:val="0"/>
        <w:adjustRightInd w:val="0"/>
        <w:spacing w:after="0" w:line="240" w:lineRule="auto"/>
        <w:ind w:left="0" w:firstLine="720"/>
        <w:jc w:val="both"/>
        <w:rPr>
          <w:rFonts w:eastAsiaTheme="minorEastAsia"/>
          <w:lang w:eastAsia="ru-RU"/>
        </w:rPr>
      </w:pPr>
      <w:r w:rsidRPr="00BB3E2B">
        <w:rPr>
          <w:rFonts w:eastAsiaTheme="minorEastAsia"/>
          <w:b/>
          <w:bCs/>
          <w:lang w:eastAsia="ru-RU"/>
        </w:rPr>
        <w:t>ПРОДАВЕЦ продал</w:t>
      </w:r>
      <w:r w:rsidRPr="00BB3E2B">
        <w:rPr>
          <w:rFonts w:eastAsiaTheme="minorEastAsia"/>
          <w:lang w:eastAsia="ru-RU"/>
        </w:rPr>
        <w:t xml:space="preserve"> </w:t>
      </w:r>
      <w:r w:rsidRPr="00BB3E2B">
        <w:rPr>
          <w:rFonts w:eastAsiaTheme="minorEastAsia"/>
          <w:b/>
          <w:bCs/>
          <w:lang w:eastAsia="ru-RU"/>
        </w:rPr>
        <w:t>ПОКУПАТЕЛЮ</w:t>
      </w:r>
      <w:r w:rsidRPr="00BB3E2B">
        <w:rPr>
          <w:rFonts w:eastAsiaTheme="minorEastAsia"/>
          <w:lang w:eastAsia="ru-RU"/>
        </w:rPr>
        <w:t xml:space="preserve"> всю принадлежащую </w:t>
      </w:r>
      <w:r w:rsidRPr="00BB3E2B">
        <w:rPr>
          <w:rFonts w:eastAsiaTheme="minorEastAsia"/>
          <w:b/>
          <w:bCs/>
          <w:lang w:eastAsia="ru-RU"/>
        </w:rPr>
        <w:t>ему</w:t>
      </w:r>
      <w:r w:rsidRPr="00BB3E2B">
        <w:rPr>
          <w:rFonts w:eastAsiaTheme="minorEastAsia"/>
          <w:lang w:eastAsia="ru-RU"/>
        </w:rPr>
        <w:t xml:space="preserve"> </w:t>
      </w:r>
      <w:r w:rsidRPr="00BB3E2B">
        <w:rPr>
          <w:rFonts w:eastAsiaTheme="minorEastAsia"/>
          <w:b/>
          <w:bCs/>
          <w:lang w:eastAsia="ru-RU"/>
        </w:rPr>
        <w:t>ДОЛЮ в уставном капитале</w:t>
      </w:r>
      <w:r w:rsidRPr="00BB3E2B">
        <w:rPr>
          <w:rFonts w:eastAsiaTheme="minorEastAsia"/>
          <w:lang w:eastAsia="ru-RU"/>
        </w:rPr>
        <w:t xml:space="preserve"> </w:t>
      </w:r>
      <w:r w:rsidRPr="00BB3E2B">
        <w:rPr>
          <w:rFonts w:eastAsiaTheme="minorEastAsia"/>
          <w:b/>
          <w:bCs/>
          <w:lang w:eastAsia="ru-RU"/>
        </w:rPr>
        <w:t xml:space="preserve">Общества с ограниченной ответственностью </w:t>
      </w:r>
      <w:r w:rsidR="00981DFD">
        <w:rPr>
          <w:rFonts w:eastAsiaTheme="minorEastAsia"/>
          <w:b/>
          <w:bCs/>
          <w:lang w:eastAsia="ru-RU"/>
        </w:rPr>
        <w:t>«</w:t>
      </w:r>
      <w:r w:rsidR="00BB3E2B">
        <w:rPr>
          <w:rFonts w:eastAsiaTheme="minorEastAsia"/>
          <w:b/>
          <w:bCs/>
          <w:lang w:eastAsia="ru-RU"/>
        </w:rPr>
        <w:t>Саранский завод точных приборов</w:t>
      </w:r>
      <w:r w:rsidR="00981DFD">
        <w:rPr>
          <w:rFonts w:eastAsiaTheme="minorEastAsia"/>
          <w:b/>
          <w:bCs/>
          <w:lang w:eastAsia="ru-RU"/>
        </w:rPr>
        <w:t>»</w:t>
      </w:r>
      <w:r w:rsidR="00BB3E2B">
        <w:rPr>
          <w:rFonts w:eastAsiaTheme="minorEastAsia"/>
          <w:b/>
          <w:bCs/>
          <w:lang w:eastAsia="ru-RU"/>
        </w:rPr>
        <w:t xml:space="preserve"> (ООО «СЗТП»)</w:t>
      </w:r>
      <w:r w:rsidRPr="00BB3E2B">
        <w:rPr>
          <w:rFonts w:eastAsiaTheme="minorEastAsia"/>
          <w:b/>
          <w:bCs/>
          <w:lang w:eastAsia="ru-RU"/>
        </w:rPr>
        <w:t xml:space="preserve"> (далее - Общество)</w:t>
      </w:r>
      <w:r w:rsidRPr="00BB3E2B">
        <w:rPr>
          <w:rFonts w:eastAsiaTheme="minorEastAsia"/>
          <w:lang w:eastAsia="ru-RU"/>
        </w:rPr>
        <w:t>, идентификационный номер налогоплательщика (ИНН юридического лица):</w:t>
      </w:r>
      <w:r w:rsidR="00364E57">
        <w:rPr>
          <w:rFonts w:eastAsiaTheme="minorEastAsia"/>
          <w:lang w:eastAsia="ru-RU"/>
        </w:rPr>
        <w:t xml:space="preserve"> </w:t>
      </w:r>
      <w:r w:rsidR="00BB3E2B" w:rsidRPr="00BB3E2B">
        <w:rPr>
          <w:rFonts w:eastAsiaTheme="minorEastAsia"/>
          <w:lang w:eastAsia="ru-RU"/>
        </w:rPr>
        <w:t>1326228122</w:t>
      </w:r>
      <w:r w:rsidRPr="00BB3E2B">
        <w:rPr>
          <w:rFonts w:eastAsiaTheme="minorEastAsia"/>
          <w:lang w:eastAsia="ru-RU"/>
        </w:rPr>
        <w:t>, основной государственный регистрационный номер (ОГРН):</w:t>
      </w:r>
      <w:r w:rsidR="00981DFD">
        <w:rPr>
          <w:rFonts w:eastAsiaTheme="minorEastAsia"/>
          <w:lang w:eastAsia="ru-RU"/>
        </w:rPr>
        <w:t xml:space="preserve"> </w:t>
      </w:r>
      <w:r w:rsidR="00BB3E2B" w:rsidRPr="00BB3E2B">
        <w:rPr>
          <w:rFonts w:eastAsiaTheme="minorEastAsia"/>
          <w:lang w:eastAsia="ru-RU"/>
        </w:rPr>
        <w:t>1141326001508</w:t>
      </w:r>
      <w:r w:rsidRPr="00BB3E2B">
        <w:rPr>
          <w:rFonts w:eastAsiaTheme="minorEastAsia"/>
          <w:lang w:eastAsia="ru-RU"/>
        </w:rPr>
        <w:t xml:space="preserve">, дата государственной регистрации: </w:t>
      </w:r>
      <w:r w:rsidR="00BB3E2B" w:rsidRPr="00BB3E2B">
        <w:rPr>
          <w:rFonts w:eastAsiaTheme="minorEastAsia"/>
          <w:lang w:eastAsia="ru-RU"/>
        </w:rPr>
        <w:t>06.06.2014</w:t>
      </w:r>
      <w:r w:rsidR="00BB3E2B">
        <w:rPr>
          <w:rFonts w:eastAsiaTheme="minorEastAsia"/>
          <w:lang w:eastAsia="ru-RU"/>
        </w:rPr>
        <w:t xml:space="preserve"> года</w:t>
      </w:r>
      <w:r w:rsidRPr="00BB3E2B">
        <w:rPr>
          <w:rFonts w:eastAsiaTheme="minorEastAsia"/>
          <w:lang w:eastAsia="ru-RU"/>
        </w:rPr>
        <w:t>, код причины постановки на учет (КПП):</w:t>
      </w:r>
      <w:r w:rsidR="00364E57">
        <w:rPr>
          <w:rFonts w:eastAsiaTheme="minorEastAsia"/>
          <w:lang w:eastAsia="ru-RU"/>
        </w:rPr>
        <w:t xml:space="preserve"> </w:t>
      </w:r>
      <w:r w:rsidRPr="00BB3E2B">
        <w:rPr>
          <w:rFonts w:eastAsiaTheme="minorEastAsia"/>
          <w:lang w:eastAsia="ru-RU"/>
        </w:rPr>
        <w:t>130</w:t>
      </w:r>
      <w:r w:rsidR="00BB3E2B">
        <w:rPr>
          <w:rFonts w:eastAsiaTheme="minorEastAsia"/>
          <w:lang w:eastAsia="ru-RU"/>
        </w:rPr>
        <w:t>6</w:t>
      </w:r>
      <w:r w:rsidRPr="00BB3E2B">
        <w:rPr>
          <w:rFonts w:eastAsiaTheme="minorEastAsia"/>
          <w:lang w:eastAsia="ru-RU"/>
        </w:rPr>
        <w:t xml:space="preserve">01001, место нахождения юридического лица: </w:t>
      </w:r>
      <w:r w:rsidR="00BB3E2B" w:rsidRPr="00BB3E2B">
        <w:rPr>
          <w:rFonts w:eastAsiaTheme="minorEastAsia"/>
          <w:lang w:eastAsia="ru-RU"/>
        </w:rPr>
        <w:t>430003, Респ</w:t>
      </w:r>
      <w:r w:rsidR="00BB3E2B">
        <w:rPr>
          <w:rFonts w:eastAsiaTheme="minorEastAsia"/>
          <w:lang w:eastAsia="ru-RU"/>
        </w:rPr>
        <w:t>ублика</w:t>
      </w:r>
      <w:r w:rsidR="00BB3E2B" w:rsidRPr="00BB3E2B">
        <w:rPr>
          <w:rFonts w:eastAsiaTheme="minorEastAsia"/>
          <w:lang w:eastAsia="ru-RU"/>
        </w:rPr>
        <w:t xml:space="preserve"> Мордовия, </w:t>
      </w:r>
      <w:r w:rsidR="00BB3E2B">
        <w:rPr>
          <w:rFonts w:eastAsiaTheme="minorEastAsia"/>
          <w:lang w:eastAsia="ru-RU"/>
        </w:rPr>
        <w:t xml:space="preserve">город </w:t>
      </w:r>
      <w:r w:rsidR="00BB3E2B" w:rsidRPr="00BB3E2B">
        <w:rPr>
          <w:rFonts w:eastAsiaTheme="minorEastAsia"/>
          <w:lang w:eastAsia="ru-RU"/>
        </w:rPr>
        <w:t>Саранск</w:t>
      </w:r>
      <w:r w:rsidR="00BB3E2B">
        <w:rPr>
          <w:rFonts w:eastAsiaTheme="minorEastAsia"/>
          <w:lang w:eastAsia="ru-RU"/>
        </w:rPr>
        <w:t>, ул.</w:t>
      </w:r>
      <w:r w:rsidR="00BB3E2B" w:rsidRPr="00BB3E2B">
        <w:rPr>
          <w:rFonts w:eastAsiaTheme="minorEastAsia"/>
          <w:lang w:eastAsia="ru-RU"/>
        </w:rPr>
        <w:t xml:space="preserve"> Рабочая, д. 111</w:t>
      </w:r>
      <w:r w:rsidR="00BB3E2B">
        <w:rPr>
          <w:rFonts w:eastAsiaTheme="minorEastAsia"/>
          <w:lang w:eastAsia="ru-RU"/>
        </w:rPr>
        <w:t xml:space="preserve"> (сто одиннадцать</w:t>
      </w:r>
      <w:r w:rsidRPr="00BB3E2B">
        <w:rPr>
          <w:rFonts w:eastAsiaTheme="minorEastAsia"/>
          <w:lang w:eastAsia="ru-RU"/>
        </w:rPr>
        <w:t>).</w:t>
      </w:r>
    </w:p>
    <w:p w14:paraId="49EE3BD6" w14:textId="77777777" w:rsidR="00186515" w:rsidRPr="00186515" w:rsidRDefault="00186515" w:rsidP="00BB3E2B">
      <w:pPr>
        <w:autoSpaceDE w:val="0"/>
        <w:autoSpaceDN w:val="0"/>
        <w:adjustRightInd w:val="0"/>
        <w:spacing w:after="0" w:line="240" w:lineRule="auto"/>
        <w:ind w:firstLine="720"/>
        <w:jc w:val="both"/>
        <w:rPr>
          <w:rFonts w:eastAsiaTheme="minorEastAsia"/>
          <w:lang w:eastAsia="ru-RU"/>
        </w:rPr>
      </w:pPr>
      <w:r w:rsidRPr="00186515">
        <w:rPr>
          <w:rFonts w:eastAsiaTheme="minorEastAsia"/>
          <w:b/>
          <w:bCs/>
          <w:lang w:eastAsia="ru-RU"/>
        </w:rPr>
        <w:t>Размер принадлежащей ПРОДАВЦУ</w:t>
      </w:r>
      <w:r w:rsidRPr="00186515">
        <w:rPr>
          <w:rFonts w:eastAsiaTheme="minorEastAsia"/>
          <w:lang w:eastAsia="ru-RU"/>
        </w:rPr>
        <w:t xml:space="preserve"> </w:t>
      </w:r>
      <w:r w:rsidRPr="00186515">
        <w:rPr>
          <w:rFonts w:eastAsiaTheme="minorEastAsia"/>
          <w:b/>
          <w:bCs/>
          <w:lang w:eastAsia="ru-RU"/>
        </w:rPr>
        <w:t>ДОЛИ в уставном капитале Общества составляет 100% (сто процентов)</w:t>
      </w:r>
      <w:r w:rsidRPr="00186515">
        <w:rPr>
          <w:rFonts w:eastAsiaTheme="minorEastAsia"/>
          <w:lang w:eastAsia="ru-RU"/>
        </w:rPr>
        <w:t>.</w:t>
      </w:r>
    </w:p>
    <w:p w14:paraId="3F575D8F" w14:textId="6743F62E" w:rsidR="00BB3E2B" w:rsidRPr="00A00E52" w:rsidRDefault="00186515" w:rsidP="00122770">
      <w:pPr>
        <w:autoSpaceDE w:val="0"/>
        <w:autoSpaceDN w:val="0"/>
        <w:adjustRightInd w:val="0"/>
        <w:spacing w:after="0" w:line="240" w:lineRule="auto"/>
        <w:ind w:firstLine="720"/>
        <w:jc w:val="both"/>
        <w:rPr>
          <w:rFonts w:eastAsiaTheme="minorEastAsia"/>
          <w:lang w:eastAsia="ru-RU"/>
        </w:rPr>
      </w:pPr>
      <w:r w:rsidRPr="00186515">
        <w:rPr>
          <w:rFonts w:eastAsiaTheme="minorEastAsia"/>
          <w:lang w:eastAsia="ru-RU"/>
        </w:rPr>
        <w:t xml:space="preserve">Полномочие на распоряжение указанной ДОЛЕЙ в уставном капитале Общества принадлежит </w:t>
      </w:r>
      <w:r w:rsidR="00BB3E2B">
        <w:rPr>
          <w:rFonts w:eastAsiaTheme="minorEastAsia"/>
          <w:lang w:eastAsia="ru-RU"/>
        </w:rPr>
        <w:t xml:space="preserve">Конкурсному управляющему ООО «Компания Ламзурь» на основании </w:t>
      </w:r>
      <w:r w:rsidR="00BB3E2B" w:rsidRPr="00BB3E2B">
        <w:rPr>
          <w:rFonts w:eastAsiaTheme="minorEastAsia"/>
          <w:lang w:eastAsia="ru-RU"/>
        </w:rPr>
        <w:t>Положени</w:t>
      </w:r>
      <w:r w:rsidR="00BB3E2B">
        <w:rPr>
          <w:rFonts w:eastAsiaTheme="minorEastAsia"/>
          <w:lang w:eastAsia="ru-RU"/>
        </w:rPr>
        <w:t xml:space="preserve">я </w:t>
      </w:r>
      <w:r w:rsidR="00BB3E2B" w:rsidRPr="00BB3E2B">
        <w:rPr>
          <w:rFonts w:eastAsiaTheme="minorEastAsia"/>
          <w:lang w:eastAsia="ru-RU"/>
        </w:rPr>
        <w:t>о порядке продажи имущества ООО «Компания Ламзурь»</w:t>
      </w:r>
      <w:r w:rsidR="00BB3E2B">
        <w:rPr>
          <w:rFonts w:eastAsiaTheme="minorEastAsia"/>
          <w:lang w:eastAsia="ru-RU"/>
        </w:rPr>
        <w:t xml:space="preserve"> исх. </w:t>
      </w:r>
      <w:r w:rsidR="00BB3E2B" w:rsidRPr="00BB3E2B">
        <w:rPr>
          <w:rFonts w:eastAsiaTheme="minorEastAsia"/>
          <w:lang w:eastAsia="ru-RU"/>
        </w:rPr>
        <w:t>№483</w:t>
      </w:r>
      <w:r w:rsidR="00BB3E2B">
        <w:rPr>
          <w:rFonts w:eastAsiaTheme="minorEastAsia"/>
          <w:lang w:eastAsia="ru-RU"/>
        </w:rPr>
        <w:t xml:space="preserve"> </w:t>
      </w:r>
      <w:r w:rsidR="00BB3E2B" w:rsidRPr="00BB3E2B">
        <w:rPr>
          <w:rFonts w:eastAsiaTheme="minorEastAsia"/>
          <w:lang w:eastAsia="ru-RU"/>
        </w:rPr>
        <w:t>от «02» августа 2023 года</w:t>
      </w:r>
      <w:r w:rsidR="00BB3E2B">
        <w:rPr>
          <w:rFonts w:eastAsiaTheme="minorEastAsia"/>
          <w:lang w:eastAsia="ru-RU"/>
        </w:rPr>
        <w:t xml:space="preserve">, утвержденного собранием кредиторов ООО «Компания Ламзурь» </w:t>
      </w:r>
      <w:r w:rsidR="00122770">
        <w:rPr>
          <w:rFonts w:eastAsiaTheme="minorEastAsia"/>
          <w:lang w:eastAsia="ru-RU"/>
        </w:rPr>
        <w:t xml:space="preserve">на основании Протокола №5 </w:t>
      </w:r>
      <w:r w:rsidR="00BB3E2B" w:rsidRPr="00BB3E2B">
        <w:rPr>
          <w:rFonts w:eastAsiaTheme="minorEastAsia"/>
          <w:lang w:eastAsia="ru-RU"/>
        </w:rPr>
        <w:t>собрания кредиторов Общество с ограниченной ответственностью «Компания Ламзурь»</w:t>
      </w:r>
      <w:r w:rsidR="00BB3E2B">
        <w:rPr>
          <w:rFonts w:eastAsiaTheme="minorEastAsia"/>
          <w:lang w:eastAsia="ru-RU"/>
        </w:rPr>
        <w:t xml:space="preserve"> от 18.08.2023 </w:t>
      </w:r>
      <w:r w:rsidR="00BB3E2B" w:rsidRPr="00A00E52">
        <w:rPr>
          <w:rFonts w:eastAsiaTheme="minorEastAsia"/>
          <w:lang w:eastAsia="ru-RU"/>
        </w:rPr>
        <w:t xml:space="preserve">года </w:t>
      </w:r>
    </w:p>
    <w:p w14:paraId="57A11E01" w14:textId="14816F96" w:rsidR="00C31AD9" w:rsidRPr="00A00E52" w:rsidRDefault="00186515" w:rsidP="00C31AD9">
      <w:pPr>
        <w:pStyle w:val="a5"/>
        <w:numPr>
          <w:ilvl w:val="0"/>
          <w:numId w:val="1"/>
        </w:numPr>
        <w:autoSpaceDE w:val="0"/>
        <w:autoSpaceDN w:val="0"/>
        <w:adjustRightInd w:val="0"/>
        <w:spacing w:after="0" w:line="240" w:lineRule="auto"/>
        <w:ind w:left="0" w:firstLine="709"/>
        <w:jc w:val="both"/>
        <w:rPr>
          <w:rFonts w:eastAsiaTheme="minorEastAsia"/>
          <w:lang w:eastAsia="ru-RU"/>
        </w:rPr>
      </w:pPr>
      <w:r w:rsidRPr="00A00E52">
        <w:rPr>
          <w:rFonts w:eastAsiaTheme="minorEastAsia"/>
          <w:lang w:eastAsia="ru-RU"/>
        </w:rPr>
        <w:t xml:space="preserve">Номинальная стоимость ДОЛИ в уставном капитале Общества, согласно выписке из Единого государственного реестра юридических лиц, полученной в электронной форме </w:t>
      </w:r>
      <w:r w:rsidR="00C31AD9" w:rsidRPr="00A00E52">
        <w:rPr>
          <w:rFonts w:eastAsiaTheme="minorEastAsia"/>
          <w:lang w:eastAsia="ru-RU"/>
        </w:rPr>
        <w:t>__________</w:t>
      </w:r>
      <w:r w:rsidRPr="00A00E52">
        <w:rPr>
          <w:rFonts w:eastAsiaTheme="minorEastAsia"/>
          <w:lang w:eastAsia="ru-RU"/>
        </w:rPr>
        <w:t>202</w:t>
      </w:r>
      <w:r w:rsidR="00C31AD9" w:rsidRPr="00A00E52">
        <w:rPr>
          <w:rFonts w:eastAsiaTheme="minorEastAsia"/>
          <w:lang w:eastAsia="ru-RU"/>
        </w:rPr>
        <w:t>__</w:t>
      </w:r>
      <w:r w:rsidRPr="00A00E52">
        <w:rPr>
          <w:rFonts w:eastAsiaTheme="minorEastAsia"/>
          <w:lang w:eastAsia="ru-RU"/>
        </w:rPr>
        <w:t xml:space="preserve"> года составляет </w:t>
      </w:r>
      <w:r w:rsidR="00C31AD9" w:rsidRPr="00A00E52">
        <w:rPr>
          <w:rFonts w:eastAsiaTheme="minorEastAsia"/>
          <w:lang w:eastAsia="ru-RU"/>
        </w:rPr>
        <w:t>40 108 000</w:t>
      </w:r>
      <w:r w:rsidRPr="00A00E52">
        <w:rPr>
          <w:rFonts w:eastAsiaTheme="minorEastAsia"/>
          <w:lang w:eastAsia="ru-RU"/>
        </w:rPr>
        <w:t xml:space="preserve"> (</w:t>
      </w:r>
      <w:r w:rsidR="00C31AD9" w:rsidRPr="00A00E52">
        <w:rPr>
          <w:rFonts w:eastAsiaTheme="minorEastAsia"/>
          <w:lang w:eastAsia="ru-RU"/>
        </w:rPr>
        <w:t>сорок миллионов сто восемь тысяч</w:t>
      </w:r>
      <w:r w:rsidRPr="00A00E52">
        <w:rPr>
          <w:rFonts w:eastAsiaTheme="minorEastAsia"/>
          <w:lang w:eastAsia="ru-RU"/>
        </w:rPr>
        <w:t>) рублей 00</w:t>
      </w:r>
      <w:r w:rsidR="00981DFD">
        <w:rPr>
          <w:rFonts w:eastAsiaTheme="minorEastAsia"/>
          <w:lang w:eastAsia="ru-RU"/>
        </w:rPr>
        <w:t xml:space="preserve"> </w:t>
      </w:r>
      <w:r w:rsidRPr="00A00E52">
        <w:rPr>
          <w:rFonts w:eastAsiaTheme="minorEastAsia"/>
          <w:lang w:eastAsia="ru-RU"/>
        </w:rPr>
        <w:t>копеек</w:t>
      </w:r>
      <w:r w:rsidR="00C31AD9" w:rsidRPr="00A00E52">
        <w:rPr>
          <w:rFonts w:eastAsiaTheme="minorEastAsia"/>
          <w:lang w:eastAsia="ru-RU"/>
        </w:rPr>
        <w:t>.</w:t>
      </w:r>
    </w:p>
    <w:p w14:paraId="54962CA6" w14:textId="01E65A8F" w:rsidR="00C31AD9" w:rsidRPr="00A00E52" w:rsidRDefault="00C31AD9" w:rsidP="00C31AD9">
      <w:pPr>
        <w:pStyle w:val="a5"/>
        <w:numPr>
          <w:ilvl w:val="0"/>
          <w:numId w:val="1"/>
        </w:numPr>
        <w:autoSpaceDE w:val="0"/>
        <w:autoSpaceDN w:val="0"/>
        <w:adjustRightInd w:val="0"/>
        <w:spacing w:after="0" w:line="240" w:lineRule="auto"/>
        <w:ind w:left="0" w:firstLine="709"/>
        <w:jc w:val="both"/>
        <w:rPr>
          <w:rFonts w:eastAsiaTheme="minorEastAsia"/>
          <w:lang w:eastAsia="ru-RU"/>
        </w:rPr>
      </w:pPr>
      <w:r w:rsidRPr="00A00E52">
        <w:rPr>
          <w:noProof/>
        </w:rPr>
        <w:t>Установленная на торгах стоимость ДОЛИ составила __________________ руб. (протокол итогов торгов прилагается к договору, как его неотъемлемая часть).</w:t>
      </w:r>
    </w:p>
    <w:p w14:paraId="14949614" w14:textId="77777777" w:rsidR="00C31AD9" w:rsidRPr="00A00E52" w:rsidRDefault="00C31AD9" w:rsidP="00C31AD9">
      <w:pPr>
        <w:pStyle w:val="a5"/>
        <w:numPr>
          <w:ilvl w:val="1"/>
          <w:numId w:val="1"/>
        </w:numPr>
        <w:autoSpaceDE w:val="0"/>
        <w:autoSpaceDN w:val="0"/>
        <w:adjustRightInd w:val="0"/>
        <w:spacing w:after="0" w:line="240" w:lineRule="auto"/>
        <w:ind w:left="0" w:firstLine="709"/>
        <w:jc w:val="both"/>
        <w:rPr>
          <w:rFonts w:eastAsiaTheme="minorEastAsia"/>
          <w:lang w:eastAsia="ru-RU"/>
        </w:rPr>
      </w:pPr>
      <w:r w:rsidRPr="00A00E52">
        <w:rPr>
          <w:noProof/>
        </w:rPr>
        <w:t>Задаток, оплаченный Покупателем в качестве обеспечения для целей участия в торгах, засчитывается Продавцом в счет оплаты за продаваемую долю.</w:t>
      </w:r>
    </w:p>
    <w:p w14:paraId="0C0E7B57" w14:textId="1765753E" w:rsidR="00C31AD9" w:rsidRPr="00A00E52" w:rsidRDefault="00C31AD9" w:rsidP="00C31AD9">
      <w:pPr>
        <w:pStyle w:val="a5"/>
        <w:numPr>
          <w:ilvl w:val="1"/>
          <w:numId w:val="1"/>
        </w:numPr>
        <w:autoSpaceDE w:val="0"/>
        <w:autoSpaceDN w:val="0"/>
        <w:adjustRightInd w:val="0"/>
        <w:spacing w:after="0" w:line="240" w:lineRule="auto"/>
        <w:ind w:left="0" w:firstLine="709"/>
        <w:jc w:val="both"/>
        <w:rPr>
          <w:rFonts w:eastAsiaTheme="minorEastAsia"/>
          <w:lang w:eastAsia="ru-RU"/>
        </w:rPr>
      </w:pPr>
      <w:r w:rsidRPr="00A00E52">
        <w:lastRenderedPageBreak/>
        <w:t>Покупатель обязуется, что денежные средства в сумме ______________ рублей будут оплачены Покупателем в течение 30 дней с даты подписания настоящего договора.</w:t>
      </w:r>
    </w:p>
    <w:p w14:paraId="72282B0F" w14:textId="1BA490D9" w:rsidR="00C31AD9" w:rsidRDefault="00C31AD9" w:rsidP="00186515">
      <w:pPr>
        <w:autoSpaceDE w:val="0"/>
        <w:autoSpaceDN w:val="0"/>
        <w:adjustRightInd w:val="0"/>
        <w:spacing w:after="0" w:line="240" w:lineRule="auto"/>
        <w:ind w:firstLine="720"/>
        <w:jc w:val="both"/>
        <w:rPr>
          <w:color w:val="000000"/>
          <w:shd w:val="clear" w:color="auto" w:fill="FFFFFF"/>
        </w:rPr>
      </w:pPr>
      <w:r w:rsidRPr="00A00E52">
        <w:rPr>
          <w:color w:val="000000"/>
          <w:shd w:val="clear" w:color="auto" w:fill="FFFFFF"/>
        </w:rPr>
        <w:t xml:space="preserve">Реквизиты для расчетов по договору купли-продажи: </w:t>
      </w:r>
      <w:r w:rsidR="00981DFD" w:rsidRPr="00981DFD">
        <w:rPr>
          <w:shd w:val="clear" w:color="auto" w:fill="FFFFFF"/>
        </w:rPr>
        <w:t xml:space="preserve">ИНН 1326206986, КПП 132601001, р/с 40702810112020164103 в Филиал </w:t>
      </w:r>
      <w:r w:rsidR="00981DFD">
        <w:rPr>
          <w:shd w:val="clear" w:color="auto" w:fill="FFFFFF"/>
        </w:rPr>
        <w:t>«</w:t>
      </w:r>
      <w:r w:rsidR="00981DFD" w:rsidRPr="00981DFD">
        <w:rPr>
          <w:shd w:val="clear" w:color="auto" w:fill="FFFFFF"/>
        </w:rPr>
        <w:t>Корпоративный</w:t>
      </w:r>
      <w:r w:rsidR="00981DFD">
        <w:rPr>
          <w:shd w:val="clear" w:color="auto" w:fill="FFFFFF"/>
        </w:rPr>
        <w:t>»</w:t>
      </w:r>
      <w:r w:rsidR="00981DFD" w:rsidRPr="00981DFD">
        <w:rPr>
          <w:shd w:val="clear" w:color="auto" w:fill="FFFFFF"/>
        </w:rPr>
        <w:t xml:space="preserve"> ПАО </w:t>
      </w:r>
      <w:r w:rsidR="00981DFD">
        <w:rPr>
          <w:shd w:val="clear" w:color="auto" w:fill="FFFFFF"/>
        </w:rPr>
        <w:t>«</w:t>
      </w:r>
      <w:r w:rsidR="00981DFD" w:rsidRPr="00981DFD">
        <w:rPr>
          <w:shd w:val="clear" w:color="auto" w:fill="FFFFFF"/>
        </w:rPr>
        <w:t>Совкомбанк</w:t>
      </w:r>
      <w:r w:rsidR="00981DFD">
        <w:rPr>
          <w:shd w:val="clear" w:color="auto" w:fill="FFFFFF"/>
        </w:rPr>
        <w:t>»</w:t>
      </w:r>
      <w:r w:rsidR="00981DFD" w:rsidRPr="00981DFD">
        <w:rPr>
          <w:shd w:val="clear" w:color="auto" w:fill="FFFFFF"/>
        </w:rPr>
        <w:t xml:space="preserve"> (г. Москва) к/с 30101810445250000360, БИК 044525360</w:t>
      </w:r>
      <w:r w:rsidRPr="00C31AD9">
        <w:rPr>
          <w:color w:val="000000"/>
          <w:shd w:val="clear" w:color="auto" w:fill="FFFFFF"/>
        </w:rPr>
        <w:t>.</w:t>
      </w:r>
    </w:p>
    <w:p w14:paraId="7AB1C0D0" w14:textId="5256B433" w:rsidR="00C31AD9" w:rsidRPr="00C31AD9" w:rsidRDefault="00C31AD9" w:rsidP="00353128">
      <w:pPr>
        <w:pStyle w:val="a5"/>
        <w:numPr>
          <w:ilvl w:val="0"/>
          <w:numId w:val="1"/>
        </w:numPr>
        <w:autoSpaceDE w:val="0"/>
        <w:autoSpaceDN w:val="0"/>
        <w:adjustRightInd w:val="0"/>
        <w:spacing w:after="0" w:line="240" w:lineRule="auto"/>
        <w:ind w:left="0" w:firstLine="720"/>
        <w:jc w:val="both"/>
        <w:rPr>
          <w:color w:val="000000"/>
          <w:shd w:val="clear" w:color="auto" w:fill="FFFFFF"/>
        </w:rPr>
      </w:pPr>
      <w:r w:rsidRPr="00C31AD9">
        <w:rPr>
          <w:color w:val="000000"/>
          <w:shd w:val="clear" w:color="auto" w:fill="FFFFFF"/>
        </w:rPr>
        <w:t>Сделка, направленная на отчуждение доли или части доли в уставном капитале общества, подлежит нотариальному удостоверению путем составления одного документа, подписанного сторонами. Несоблюдение нотариальной формы влечет за собой недействительность этой сделки.</w:t>
      </w:r>
    </w:p>
    <w:p w14:paraId="218EDC33" w14:textId="794C61F3" w:rsidR="00186515" w:rsidRPr="00353128" w:rsidRDefault="00C31AD9" w:rsidP="00353128">
      <w:pPr>
        <w:pStyle w:val="a5"/>
        <w:numPr>
          <w:ilvl w:val="0"/>
          <w:numId w:val="1"/>
        </w:numPr>
        <w:spacing w:after="0" w:line="240" w:lineRule="auto"/>
        <w:ind w:left="0" w:firstLine="720"/>
        <w:jc w:val="both"/>
        <w:rPr>
          <w:color w:val="000000"/>
          <w:shd w:val="clear" w:color="auto" w:fill="FFFFFF"/>
        </w:rPr>
      </w:pPr>
      <w:r w:rsidRPr="00353128">
        <w:rPr>
          <w:color w:val="000000"/>
          <w:shd w:val="clear" w:color="auto" w:fill="FFFFFF"/>
        </w:rPr>
        <w:t>Нотариальное удостоверение сделки осуществляется после полной оплаты стоимости доли.</w:t>
      </w:r>
    </w:p>
    <w:p w14:paraId="7130B152" w14:textId="04D78B04" w:rsidR="00186515" w:rsidRPr="00186515" w:rsidRDefault="00353128" w:rsidP="00186515">
      <w:pPr>
        <w:autoSpaceDE w:val="0"/>
        <w:autoSpaceDN w:val="0"/>
        <w:adjustRightInd w:val="0"/>
        <w:spacing w:after="0" w:line="240" w:lineRule="auto"/>
        <w:ind w:firstLine="720"/>
        <w:jc w:val="both"/>
        <w:rPr>
          <w:rFonts w:eastAsiaTheme="minorEastAsia"/>
          <w:lang w:eastAsia="ru-RU"/>
        </w:rPr>
      </w:pPr>
      <w:r>
        <w:rPr>
          <w:rFonts w:eastAsiaTheme="minorEastAsia"/>
          <w:lang w:eastAsia="ru-RU"/>
        </w:rPr>
        <w:t>6</w:t>
      </w:r>
      <w:r w:rsidR="00186515" w:rsidRPr="00186515">
        <w:rPr>
          <w:rFonts w:eastAsiaTheme="minorEastAsia"/>
          <w:lang w:eastAsia="ru-RU"/>
        </w:rPr>
        <w:t>. ДОЛЯ в уставном капитале Общества переходит к ПОКУПАТЕЛЮ с момента внесения соответствующей записи в единый государственный реестр юридических лиц.</w:t>
      </w:r>
    </w:p>
    <w:p w14:paraId="740F7905" w14:textId="073AC91A" w:rsidR="00186515" w:rsidRDefault="00353128" w:rsidP="00186515">
      <w:pPr>
        <w:autoSpaceDE w:val="0"/>
        <w:autoSpaceDN w:val="0"/>
        <w:adjustRightInd w:val="0"/>
        <w:spacing w:after="0" w:line="240" w:lineRule="auto"/>
        <w:ind w:firstLine="720"/>
        <w:jc w:val="both"/>
        <w:rPr>
          <w:rFonts w:eastAsiaTheme="minorEastAsia"/>
          <w:b/>
          <w:bCs/>
          <w:lang w:eastAsia="ru-RU"/>
        </w:rPr>
      </w:pPr>
      <w:r>
        <w:rPr>
          <w:rFonts w:eastAsiaTheme="minorEastAsia"/>
          <w:b/>
          <w:bCs/>
          <w:lang w:eastAsia="ru-RU"/>
        </w:rPr>
        <w:t>7</w:t>
      </w:r>
      <w:r w:rsidR="00186515" w:rsidRPr="00186515">
        <w:rPr>
          <w:rFonts w:eastAsiaTheme="minorEastAsia"/>
          <w:b/>
          <w:bCs/>
          <w:lang w:eastAsia="ru-RU"/>
        </w:rPr>
        <w:t>. Содержание статей 1 (Основные начала гражданского законодательства), 10 (Пределы осуществления гражданских прав), 167 (Общие положения о последствиях недействительности сделки), 168 (Недействительность сделки, нарушающей требования закона или иного правового акта), 169 (Недействительность сделки, совершенной с целью, противной основам правопорядка или нравственности), 170 (Недействительность мнимой и притворной сделок), 171 (Недействительность сделки, совершенной гражданином, признанным недееспособным),  176 (Недействительность сделки, совершенной гражданином, ограниченным судом в дееспособности), 177 (Недействительность сделки, совершенной гражданином, не способным понимать значение своих действий или руководить ими), 178 (Недействительность сделки, совершенной под влиянием существенного заблуждения), 179 (Недействительность сделки, совершенной под влиянием обмана, насилия, угрозы или неблагоприятных обстоятельств) Гражданского кодекса Российской Федерации; статей 7 (Участники общества), 8 (Права участников общества), 9 (Обязанности участников общества), 14 (Уставный капитал общества. Доли в уставном капитале общества), 21 (Переход доли или части доли участника общества в уставном капитале общества к другим участникам общества и третьим лицам) Закона Российской Федерации "Об обществах с ограниченной ответственностью"; статьи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Закона Российской Федерации "О защите конкуренции"; статей 61.2 (Оспаривание подозрительных сделок должника), 61.3 (Оспаривание сделок должника, влекущих за собой оказание предпочтения одному из кредиторов перед другими кредиторами) Федерального закона "О несостоятельности (банкротстве)" нотариусом сторонам разъяснено.</w:t>
      </w:r>
    </w:p>
    <w:p w14:paraId="0889F058" w14:textId="77777777" w:rsidR="00353128" w:rsidRDefault="00353128" w:rsidP="00353128">
      <w:pPr>
        <w:autoSpaceDE w:val="0"/>
        <w:autoSpaceDN w:val="0"/>
        <w:adjustRightInd w:val="0"/>
        <w:spacing w:line="240" w:lineRule="auto"/>
        <w:ind w:firstLine="709"/>
        <w:jc w:val="both"/>
      </w:pPr>
      <w:r w:rsidRPr="00FE5294">
        <w:rPr>
          <w:rFonts w:eastAsiaTheme="minorEastAsia"/>
          <w:lang w:eastAsia="ru-RU"/>
        </w:rPr>
        <w:t>8.</w:t>
      </w:r>
      <w:r w:rsidRPr="00353128">
        <w:rPr>
          <w:noProof/>
        </w:rPr>
        <w:t xml:space="preserve"> </w:t>
      </w:r>
      <w:r w:rsidRPr="00854AD4">
        <w:rPr>
          <w:noProof/>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w:t>
      </w:r>
    </w:p>
    <w:p w14:paraId="32859951" w14:textId="77777777" w:rsidR="00353128" w:rsidRDefault="00353128" w:rsidP="00353128">
      <w:pPr>
        <w:autoSpaceDE w:val="0"/>
        <w:autoSpaceDN w:val="0"/>
        <w:adjustRightInd w:val="0"/>
        <w:spacing w:line="240" w:lineRule="auto"/>
        <w:ind w:firstLine="709"/>
        <w:jc w:val="both"/>
      </w:pPr>
      <w:r>
        <w:t xml:space="preserve">9. </w:t>
      </w:r>
      <w:r w:rsidRPr="00854AD4">
        <w:rPr>
          <w:noProof/>
        </w:rPr>
        <w:t>Отношения сторон, не урегулированные настоящим договором, регламентируются действующим законодательством.</w:t>
      </w:r>
    </w:p>
    <w:p w14:paraId="2F4050CF" w14:textId="256B65CB" w:rsidR="00353128" w:rsidRDefault="00353128" w:rsidP="00353128">
      <w:pPr>
        <w:autoSpaceDE w:val="0"/>
        <w:autoSpaceDN w:val="0"/>
        <w:adjustRightInd w:val="0"/>
        <w:spacing w:line="240" w:lineRule="auto"/>
        <w:ind w:firstLine="709"/>
        <w:jc w:val="both"/>
      </w:pPr>
      <w:r>
        <w:rPr>
          <w:noProof/>
        </w:rPr>
        <w:t xml:space="preserve">10. </w:t>
      </w:r>
      <w:r w:rsidRPr="00854AD4">
        <w:rPr>
          <w:noProof/>
        </w:rPr>
        <w:t>Споры, возникающие при исполнении настоящего договора, решаются путем переговоров, в случае разногласий – в судебном порядке.</w:t>
      </w:r>
    </w:p>
    <w:p w14:paraId="30701462" w14:textId="77777777" w:rsidR="00353128" w:rsidRDefault="00353128" w:rsidP="00353128">
      <w:pPr>
        <w:autoSpaceDE w:val="0"/>
        <w:autoSpaceDN w:val="0"/>
        <w:adjustRightInd w:val="0"/>
        <w:spacing w:line="240" w:lineRule="auto"/>
        <w:ind w:firstLine="709"/>
        <w:jc w:val="both"/>
      </w:pPr>
      <w:r>
        <w:rPr>
          <w:noProof/>
        </w:rPr>
        <w:t>11</w:t>
      </w:r>
      <w:r w:rsidRPr="00854AD4">
        <w:rPr>
          <w:noProof/>
        </w:rPr>
        <w:t>. Отношения между сторонами по настоящему договору прекращаются по исполнении ими всех условий договора и взаимных обязательств.</w:t>
      </w:r>
    </w:p>
    <w:p w14:paraId="4CA3F335" w14:textId="680E976D" w:rsidR="00353128" w:rsidRDefault="00353128" w:rsidP="00353128">
      <w:pPr>
        <w:autoSpaceDE w:val="0"/>
        <w:autoSpaceDN w:val="0"/>
        <w:adjustRightInd w:val="0"/>
        <w:spacing w:line="240" w:lineRule="auto"/>
        <w:ind w:firstLine="709"/>
        <w:jc w:val="both"/>
        <w:rPr>
          <w:noProof/>
        </w:rPr>
      </w:pPr>
      <w:r>
        <w:rPr>
          <w:noProof/>
        </w:rPr>
        <w:t>12</w:t>
      </w:r>
      <w:r w:rsidRPr="00854AD4">
        <w:rPr>
          <w:noProof/>
        </w:rPr>
        <w:t>. Изменения и дополнения к настоящему договору считаются действительными, если они совершены в письменной форме, подписаны сторонами.</w:t>
      </w:r>
    </w:p>
    <w:p w14:paraId="7EF0C169" w14:textId="12D420EB" w:rsidR="00353128" w:rsidRDefault="00353128" w:rsidP="00353128">
      <w:pPr>
        <w:autoSpaceDE w:val="0"/>
        <w:autoSpaceDN w:val="0"/>
        <w:adjustRightInd w:val="0"/>
        <w:spacing w:line="240" w:lineRule="auto"/>
        <w:ind w:firstLine="709"/>
        <w:jc w:val="both"/>
      </w:pPr>
      <w:r>
        <w:lastRenderedPageBreak/>
        <w:t>13. По соглашению СТОРОН расходы по заключению настоящего Договора оплачивает ПОКУПАТЕЛЬ.</w:t>
      </w:r>
    </w:p>
    <w:p w14:paraId="7538E795" w14:textId="50368810" w:rsidR="00353128" w:rsidRDefault="00353128" w:rsidP="00353128">
      <w:pPr>
        <w:autoSpaceDE w:val="0"/>
        <w:autoSpaceDN w:val="0"/>
        <w:adjustRightInd w:val="0"/>
        <w:spacing w:line="240" w:lineRule="auto"/>
        <w:ind w:firstLine="709"/>
        <w:jc w:val="both"/>
      </w:pPr>
      <w:r>
        <w:t>14. По соглашению СТОРОН о состоявшемся отчуждении ДОЛИ в уставном капитале Общество будет уведомлено ПОКУПАТЕЛЕМ в срок не позднее чем в течение трех рабочих дней с момента нотариального удостоверения настоящего Договора.</w:t>
      </w:r>
    </w:p>
    <w:p w14:paraId="169A5FED" w14:textId="59F0373E" w:rsidR="00353128" w:rsidRDefault="00902A29" w:rsidP="00353128">
      <w:pPr>
        <w:autoSpaceDE w:val="0"/>
        <w:autoSpaceDN w:val="0"/>
        <w:adjustRightInd w:val="0"/>
        <w:spacing w:line="240" w:lineRule="auto"/>
        <w:ind w:firstLine="709"/>
        <w:jc w:val="both"/>
      </w:pPr>
      <w:r>
        <w:t>15</w:t>
      </w:r>
      <w:r w:rsidR="00353128">
        <w:t xml:space="preserve">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7E098D35" w14:textId="3F516F4E" w:rsidR="00353128" w:rsidRPr="0070607B" w:rsidRDefault="00353128" w:rsidP="0070607B">
      <w:pPr>
        <w:autoSpaceDE w:val="0"/>
        <w:autoSpaceDN w:val="0"/>
        <w:adjustRightInd w:val="0"/>
        <w:spacing w:line="240" w:lineRule="auto"/>
        <w:ind w:firstLine="709"/>
        <w:jc w:val="both"/>
      </w:pPr>
      <w:r>
        <w:t>1</w:t>
      </w:r>
      <w:r w:rsidR="00902A29">
        <w:t>6</w:t>
      </w:r>
      <w:r>
        <w:t xml:space="preserve">. Настоящий Договор составлен в трех экземплярах, один из которых хранится в делах нотариуса </w:t>
      </w:r>
      <w:r w:rsidR="00A00E52">
        <w:t>_____________________________</w:t>
      </w:r>
      <w:r>
        <w:t xml:space="preserve"> по адресу: </w:t>
      </w:r>
      <w:r w:rsidR="00A00E52">
        <w:t>____________________________________</w:t>
      </w:r>
      <w:r>
        <w:t>, и по экземпляру выдается каждому из СТОРОН.</w:t>
      </w:r>
    </w:p>
    <w:p w14:paraId="4F7B2955" w14:textId="3D7123A0" w:rsidR="00353128" w:rsidRPr="00A00E52" w:rsidRDefault="00353128" w:rsidP="00A00E52">
      <w:pPr>
        <w:autoSpaceDE w:val="0"/>
        <w:autoSpaceDN w:val="0"/>
        <w:adjustRightInd w:val="0"/>
        <w:spacing w:line="240" w:lineRule="auto"/>
        <w:ind w:firstLine="709"/>
        <w:jc w:val="both"/>
        <w:rPr>
          <w:b/>
        </w:rPr>
      </w:pPr>
      <w:r w:rsidRPr="00A00E52">
        <w:rPr>
          <w:b/>
          <w:noProof/>
        </w:rPr>
        <w:t>1</w:t>
      </w:r>
      <w:r w:rsidR="00902A29">
        <w:rPr>
          <w:b/>
          <w:noProof/>
        </w:rPr>
        <w:t>7</w:t>
      </w:r>
      <w:r w:rsidRPr="00A00E52">
        <w:rPr>
          <w:b/>
          <w:noProof/>
        </w:rPr>
        <w:t>. Подписи сторон:</w:t>
      </w:r>
    </w:p>
    <w:p w14:paraId="1C4A3134" w14:textId="3D92D4F6" w:rsidR="00A00E52" w:rsidRDefault="00353128" w:rsidP="00353128">
      <w:pPr>
        <w:autoSpaceDE w:val="0"/>
        <w:autoSpaceDN w:val="0"/>
        <w:adjustRightInd w:val="0"/>
        <w:spacing w:line="240" w:lineRule="auto"/>
        <w:jc w:val="both"/>
        <w:rPr>
          <w:noProof/>
        </w:rPr>
      </w:pPr>
      <w:r w:rsidRPr="00854AD4">
        <w:rPr>
          <w:noProof/>
        </w:rPr>
        <w:t xml:space="preserve">Продавец: </w:t>
      </w:r>
      <w:r w:rsidR="00A00E52">
        <w:rPr>
          <w:noProof/>
        </w:rPr>
        <w:t>Конкурсный управляющий ООО «Компания Ламзурь»</w:t>
      </w:r>
    </w:p>
    <w:p w14:paraId="2C0C0F61" w14:textId="61B164AC" w:rsidR="00353128" w:rsidRPr="00854AD4" w:rsidRDefault="00A00E52" w:rsidP="00353128">
      <w:pPr>
        <w:autoSpaceDE w:val="0"/>
        <w:autoSpaceDN w:val="0"/>
        <w:adjustRightInd w:val="0"/>
        <w:spacing w:line="240" w:lineRule="auto"/>
        <w:jc w:val="both"/>
        <w:rPr>
          <w:noProof/>
        </w:rPr>
      </w:pPr>
      <w:r>
        <w:rPr>
          <w:noProof/>
        </w:rPr>
        <w:t>/Яфаров Е.Р./________________________</w:t>
      </w:r>
      <w:r w:rsidR="00353128" w:rsidRPr="00854AD4">
        <w:rPr>
          <w:noProof/>
        </w:rPr>
        <w:t xml:space="preserve">          </w:t>
      </w:r>
    </w:p>
    <w:p w14:paraId="62761EFF" w14:textId="26CDBB30" w:rsidR="00A00E52" w:rsidRDefault="00353128" w:rsidP="00A00E52">
      <w:pPr>
        <w:autoSpaceDE w:val="0"/>
        <w:autoSpaceDN w:val="0"/>
        <w:adjustRightInd w:val="0"/>
        <w:spacing w:line="240" w:lineRule="auto"/>
        <w:jc w:val="both"/>
        <w:rPr>
          <w:noProof/>
        </w:rPr>
      </w:pPr>
      <w:r w:rsidRPr="00854AD4">
        <w:rPr>
          <w:noProof/>
        </w:rPr>
        <w:t>Покупатель</w:t>
      </w:r>
      <w:r w:rsidR="00A00E52">
        <w:rPr>
          <w:noProof/>
        </w:rPr>
        <w:t>: __________________________</w:t>
      </w:r>
    </w:p>
    <w:p w14:paraId="6BEA8CBB" w14:textId="4500C7DE" w:rsidR="00353128" w:rsidRPr="00854AD4" w:rsidRDefault="00353128" w:rsidP="00A00E52">
      <w:pPr>
        <w:autoSpaceDE w:val="0"/>
        <w:autoSpaceDN w:val="0"/>
        <w:adjustRightInd w:val="0"/>
        <w:spacing w:line="240" w:lineRule="auto"/>
        <w:jc w:val="both"/>
        <w:rPr>
          <w:noProof/>
        </w:rPr>
      </w:pPr>
      <w:r w:rsidRPr="00854AD4">
        <w:rPr>
          <w:noProof/>
        </w:rPr>
        <w:t>________________________ /</w:t>
      </w:r>
      <w:r>
        <w:rPr>
          <w:noProof/>
        </w:rPr>
        <w:t>______________</w:t>
      </w:r>
      <w:r w:rsidRPr="00854AD4">
        <w:rPr>
          <w:noProof/>
        </w:rPr>
        <w:t>/</w:t>
      </w:r>
    </w:p>
    <w:p w14:paraId="75419620" w14:textId="2025D181" w:rsidR="00353128" w:rsidRDefault="00353128" w:rsidP="00186515">
      <w:pPr>
        <w:autoSpaceDE w:val="0"/>
        <w:autoSpaceDN w:val="0"/>
        <w:adjustRightInd w:val="0"/>
        <w:spacing w:after="0" w:line="240" w:lineRule="auto"/>
        <w:ind w:firstLine="720"/>
        <w:jc w:val="both"/>
        <w:rPr>
          <w:rFonts w:eastAsiaTheme="minorEastAsia"/>
          <w:b/>
          <w:bCs/>
          <w:lang w:eastAsia="ru-RU"/>
        </w:rPr>
      </w:pPr>
    </w:p>
    <w:p w14:paraId="402865B9" w14:textId="77777777" w:rsidR="00353128" w:rsidRPr="00186515" w:rsidRDefault="00353128" w:rsidP="00186515">
      <w:pPr>
        <w:autoSpaceDE w:val="0"/>
        <w:autoSpaceDN w:val="0"/>
        <w:adjustRightInd w:val="0"/>
        <w:spacing w:after="0" w:line="240" w:lineRule="auto"/>
        <w:ind w:firstLine="720"/>
        <w:jc w:val="both"/>
        <w:rPr>
          <w:rFonts w:eastAsiaTheme="minorEastAsia"/>
          <w:b/>
          <w:bCs/>
          <w:lang w:eastAsia="ru-RU"/>
        </w:rPr>
      </w:pPr>
    </w:p>
    <w:p w14:paraId="704F6EC0" w14:textId="4A007C12" w:rsidR="00547902" w:rsidRDefault="00547902" w:rsidP="00FD3C9F">
      <w:pPr>
        <w:spacing w:line="240" w:lineRule="auto"/>
        <w:jc w:val="both"/>
        <w:rPr>
          <w:color w:val="000000"/>
          <w:shd w:val="clear" w:color="auto" w:fill="FFFFFF"/>
        </w:rPr>
      </w:pPr>
    </w:p>
    <w:sectPr w:rsidR="00547902" w:rsidSect="00A34819">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Calibri">
    <w:altName w:val="Century Gothic"/>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1BA"/>
    <w:multiLevelType w:val="multilevel"/>
    <w:tmpl w:val="A7DE9DCC"/>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eastAsiaTheme="minorHAnsi" w:hint="default"/>
      </w:rPr>
    </w:lvl>
    <w:lvl w:ilvl="2">
      <w:start w:val="1"/>
      <w:numFmt w:val="decimal"/>
      <w:isLgl/>
      <w:lvlText w:val="%1.%2.%3."/>
      <w:lvlJc w:val="left"/>
      <w:pPr>
        <w:ind w:left="1440" w:hanging="720"/>
      </w:pPr>
      <w:rPr>
        <w:rFonts w:eastAsiaTheme="minorHAnsi" w:hint="default"/>
      </w:rPr>
    </w:lvl>
    <w:lvl w:ilvl="3">
      <w:start w:val="1"/>
      <w:numFmt w:val="decimal"/>
      <w:isLgl/>
      <w:lvlText w:val="%1.%2.%3.%4."/>
      <w:lvlJc w:val="left"/>
      <w:pPr>
        <w:ind w:left="1440" w:hanging="720"/>
      </w:pPr>
      <w:rPr>
        <w:rFonts w:eastAsiaTheme="minorHAnsi" w:hint="default"/>
      </w:rPr>
    </w:lvl>
    <w:lvl w:ilvl="4">
      <w:start w:val="1"/>
      <w:numFmt w:val="decimal"/>
      <w:isLgl/>
      <w:lvlText w:val="%1.%2.%3.%4.%5."/>
      <w:lvlJc w:val="left"/>
      <w:pPr>
        <w:ind w:left="1800" w:hanging="1080"/>
      </w:pPr>
      <w:rPr>
        <w:rFonts w:eastAsiaTheme="minorHAnsi" w:hint="default"/>
      </w:rPr>
    </w:lvl>
    <w:lvl w:ilvl="5">
      <w:start w:val="1"/>
      <w:numFmt w:val="decimal"/>
      <w:isLgl/>
      <w:lvlText w:val="%1.%2.%3.%4.%5.%6."/>
      <w:lvlJc w:val="left"/>
      <w:pPr>
        <w:ind w:left="1800" w:hanging="1080"/>
      </w:pPr>
      <w:rPr>
        <w:rFonts w:eastAsiaTheme="minorHAnsi" w:hint="default"/>
      </w:rPr>
    </w:lvl>
    <w:lvl w:ilvl="6">
      <w:start w:val="1"/>
      <w:numFmt w:val="decimal"/>
      <w:isLgl/>
      <w:lvlText w:val="%1.%2.%3.%4.%5.%6.%7."/>
      <w:lvlJc w:val="left"/>
      <w:pPr>
        <w:ind w:left="2160" w:hanging="1440"/>
      </w:pPr>
      <w:rPr>
        <w:rFonts w:eastAsiaTheme="minorHAnsi" w:hint="default"/>
      </w:rPr>
    </w:lvl>
    <w:lvl w:ilvl="7">
      <w:start w:val="1"/>
      <w:numFmt w:val="decimal"/>
      <w:isLgl/>
      <w:lvlText w:val="%1.%2.%3.%4.%5.%6.%7.%8."/>
      <w:lvlJc w:val="left"/>
      <w:pPr>
        <w:ind w:left="2160" w:hanging="1440"/>
      </w:pPr>
      <w:rPr>
        <w:rFonts w:eastAsiaTheme="minorHAnsi" w:hint="default"/>
      </w:rPr>
    </w:lvl>
    <w:lvl w:ilvl="8">
      <w:start w:val="1"/>
      <w:numFmt w:val="decimal"/>
      <w:isLgl/>
      <w:lvlText w:val="%1.%2.%3.%4.%5.%6.%7.%8.%9."/>
      <w:lvlJc w:val="left"/>
      <w:pPr>
        <w:ind w:left="2520" w:hanging="1800"/>
      </w:pPr>
      <w:rPr>
        <w:rFonts w:eastAsiaTheme="minorHAns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F8"/>
    <w:rsid w:val="00015D91"/>
    <w:rsid w:val="00040FBB"/>
    <w:rsid w:val="00122770"/>
    <w:rsid w:val="001255FF"/>
    <w:rsid w:val="00186515"/>
    <w:rsid w:val="00353128"/>
    <w:rsid w:val="00364E57"/>
    <w:rsid w:val="003C2FE6"/>
    <w:rsid w:val="00423988"/>
    <w:rsid w:val="00547902"/>
    <w:rsid w:val="0070607B"/>
    <w:rsid w:val="008038F8"/>
    <w:rsid w:val="008D470B"/>
    <w:rsid w:val="00902A29"/>
    <w:rsid w:val="00981DFD"/>
    <w:rsid w:val="00A00E52"/>
    <w:rsid w:val="00A17673"/>
    <w:rsid w:val="00BB3E2B"/>
    <w:rsid w:val="00BC0B4D"/>
    <w:rsid w:val="00C31AD9"/>
    <w:rsid w:val="00D94230"/>
    <w:rsid w:val="00E32553"/>
    <w:rsid w:val="00FD3C9F"/>
    <w:rsid w:val="00FE5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CD17"/>
  <w15:docId w15:val="{A7C4A638-AD3E-4038-8678-06633105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F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A17673"/>
    <w:pPr>
      <w:suppressAutoHyphens/>
      <w:spacing w:after="0" w:line="360" w:lineRule="auto"/>
      <w:ind w:firstLine="720"/>
      <w:jc w:val="both"/>
    </w:pPr>
    <w:rPr>
      <w:rFonts w:eastAsia="Arial"/>
      <w:szCs w:val="20"/>
      <w:lang w:eastAsia="ar-SA"/>
    </w:rPr>
  </w:style>
  <w:style w:type="character" w:customStyle="1" w:styleId="paragraph">
    <w:name w:val="paragraph"/>
    <w:basedOn w:val="a0"/>
    <w:rsid w:val="00A17673"/>
  </w:style>
  <w:style w:type="character" w:styleId="a3">
    <w:name w:val="Hyperlink"/>
    <w:basedOn w:val="a0"/>
    <w:uiPriority w:val="99"/>
    <w:unhideWhenUsed/>
    <w:rsid w:val="00186515"/>
    <w:rPr>
      <w:color w:val="0000FF" w:themeColor="hyperlink"/>
      <w:u w:val="single"/>
    </w:rPr>
  </w:style>
  <w:style w:type="character" w:styleId="a4">
    <w:name w:val="Unresolved Mention"/>
    <w:basedOn w:val="a0"/>
    <w:uiPriority w:val="99"/>
    <w:semiHidden/>
    <w:unhideWhenUsed/>
    <w:rsid w:val="00186515"/>
    <w:rPr>
      <w:color w:val="605E5C"/>
      <w:shd w:val="clear" w:color="auto" w:fill="E1DFDD"/>
    </w:rPr>
  </w:style>
  <w:style w:type="paragraph" w:styleId="a5">
    <w:name w:val="List Paragraph"/>
    <w:basedOn w:val="a"/>
    <w:uiPriority w:val="34"/>
    <w:qFormat/>
    <w:rsid w:val="00BB3E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1162</Words>
  <Characters>6626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pau2</cp:lastModifiedBy>
  <cp:revision>8</cp:revision>
  <cp:lastPrinted>2023-10-13T12:30:00Z</cp:lastPrinted>
  <dcterms:created xsi:type="dcterms:W3CDTF">2023-10-13T13:26:00Z</dcterms:created>
  <dcterms:modified xsi:type="dcterms:W3CDTF">2026-10-15T06:12:00Z</dcterms:modified>
</cp:coreProperties>
</file>