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Лубенского Николая Дмитриевича (20.10.1965 года рождения, место рождения: с. Медвежье Калачеевского р-на Воронежской обл., ИНН 361000648262, СНИЛС 035-071-871 36)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Воронежской области от 15.09.2025 по делу № А14-10101/2025,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расположенный по адресу: Воронежская область, р-н Калачеевский, земельный участок расположен в юго-восточной части квартала 36:10:51 00 001 Калачеевского кадастрового района, площадь: 9000 кв.м. +/- 33, категория земель: земли сельскохозяйственного назначения, вид разрешенного использования: для ведения ЛПХ, кадастровый номер: 36:10:5100001:187.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Лубенский Николай Дмитриевич, номер счёта: 40817810150225812388,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