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Астраханкиной Оксаны Альбертовны (дата рождения: 01.08.1973, место рождения: г. Холмск Сахалинской области, адрес регистрации: 694620, Сахалинская обл., Холмский р-н, г. Холмск, ул. Школьная, д. 17 А, кв. 12, ИНН: 650901135185, СНИЛС: 063-010-909 09), Кубрак Екатерина Александровна (ИНН 246417014946, рег. № 22308), - утверждена Решением Арбитражного суда Сахалинской области от 30.03.2026 г. по делу № А59-747/2026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участок, кадастровый номер 65:08:0000037:691, площадь 1499 кв. м., адрес: Российская Федерация, Сахалинская область, Холмский район, принадлежащий Астраханкиной Оксане Альбертовне, являющийся совместно нажитым имуществом.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Сахалинской области от 30.03.2026 г. по делу № А59-747/2026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