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Астраханкиной Оксаны Альбертовны (дата рождения: 01.08.1973, место рождения: г. Холмск Сахалинской области, адрес регистрации: 694620, Сахалинская обл., Холмский р-н, г. Холмск, ул. Школьная, д. 17 А, кв. 12, ИНН: 650901135185, СНИЛС: 063-010-909 09), Кубрак Екатерина Александровна (ИНН 246417014946, рег. № 22308), - утверждена Решением Арбитражного суда Сахалинской области от 30.03.2026 г. по делу № А59-747/2026,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11.11.2026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участок, кадастровый номер 65:08:0000037:691, площадь 1499 кв. м., адрес: Российская Федерация, Сахалинская область, Холмский район, принадлежащий Астраханкиной Оксане Альбертовне, являющийся совместно нажитым имуществом.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А59-747/2026».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20.11.2026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Астраханкина Оксана Альбертовна</w:t>
              <w:br/>
              <w:t>Счёт: 40817810650231489713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