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Бузмакова Алексея Николаевича (дата рождения: 22.01.1979, место рождения: г. Невьянск Свердловская обл., адрес регистрации: 624191, Свердловская область, Невьянский р-он, г. Невьянск, ул. Осипенко, д. 8, ИНН: 662100428246, СНИЛС: 074-585-168 96), Кубрак Екатерина Александровна (ИНН 246417014946, рег. № 22308), - утверждена Решением Арбитражного суда Свердловской области от 28.07.2025 г. по делу № А60-37514/2025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 марки LADA GRANTA 219040, 2022 г.в., грз. Р736УО196, VIN: XTA219040P0855495, цвет: черный.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28.07.2025 г. по делу № А60-37514/2025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7D506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Право собственности на Имущество переходит к Покупателю после полной его оплаты.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0ADA0EE3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6A79E1CB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lastRenderedPageBreak/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62449A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