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140A" w14:textId="5D58CD42" w:rsidR="004A37DE" w:rsidRPr="00322910" w:rsidRDefault="00FB6977" w:rsidP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Договор о задатке</w:t>
      </w:r>
    </w:p>
    <w:p w14:paraId="0F9F971B" w14:textId="77777777" w:rsidR="005E14F6" w:rsidRPr="00322910" w:rsidRDefault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874A79E" w14:textId="6C73F345" w:rsidR="004A37DE" w:rsidRPr="00322910" w:rsidRDefault="00FB6977" w:rsidP="005E14F6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г. </w:t>
      </w:r>
      <w:r w:rsidR="00C43B79">
        <w:rPr>
          <w:rFonts w:ascii="Times New Roman" w:hAnsi="Times New Roman"/>
          <w:sz w:val="24"/>
          <w:szCs w:val="24"/>
        </w:rPr>
        <w:t>Москва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="00260954">
        <w:rPr>
          <w:rFonts w:ascii="Times New Roman" w:hAnsi="Times New Roman"/>
          <w:sz w:val="24"/>
          <w:szCs w:val="24"/>
        </w:rPr>
        <w:t xml:space="preserve">      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  <w:t xml:space="preserve">  </w:t>
      </w:r>
      <w:r w:rsidR="00FD6170" w:rsidRPr="0032291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D6170" w:rsidRPr="00322910">
        <w:rPr>
          <w:rFonts w:ascii="Times New Roman" w:hAnsi="Times New Roman"/>
          <w:sz w:val="24"/>
          <w:szCs w:val="24"/>
        </w:rPr>
        <w:t xml:space="preserve">   </w:t>
      </w:r>
      <w:r w:rsidR="005E021D" w:rsidRPr="00322910">
        <w:rPr>
          <w:rFonts w:ascii="Times New Roman" w:hAnsi="Times New Roman"/>
          <w:sz w:val="24"/>
          <w:szCs w:val="24"/>
        </w:rPr>
        <w:t>«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</w:t>
      </w:r>
      <w:proofErr w:type="gramStart"/>
      <w:r w:rsidR="005E021D" w:rsidRPr="00322910">
        <w:rPr>
          <w:rFonts w:ascii="Times New Roman" w:hAnsi="Times New Roman"/>
          <w:sz w:val="24"/>
          <w:szCs w:val="24"/>
        </w:rPr>
        <w:t>_»_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_____________20</w:t>
      </w:r>
      <w:r w:rsidR="00322910">
        <w:rPr>
          <w:rFonts w:ascii="Times New Roman" w:hAnsi="Times New Roman"/>
          <w:sz w:val="24"/>
          <w:szCs w:val="24"/>
        </w:rPr>
        <w:t>___</w:t>
      </w:r>
      <w:r w:rsidRPr="00322910">
        <w:rPr>
          <w:rFonts w:ascii="Times New Roman" w:hAnsi="Times New Roman"/>
          <w:sz w:val="24"/>
          <w:szCs w:val="24"/>
        </w:rPr>
        <w:t xml:space="preserve"> г.</w:t>
      </w:r>
    </w:p>
    <w:p w14:paraId="2E4F5D2C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B635BB" w14:textId="2F2B8125" w:rsidR="004A37DE" w:rsidRPr="00322910" w:rsidRDefault="00D1121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C43B79">
        <w:rPr>
          <w:rFonts w:ascii="Times New Roman" w:hAnsi="Times New Roman"/>
          <w:sz w:val="24"/>
          <w:szCs w:val="24"/>
        </w:rPr>
        <w:t xml:space="preserve">Финансовый управляющий </w:t>
      </w:r>
      <w:proofErr w:type="spellStart"/>
      <w:r w:rsidR="00DA0349" w:rsidRPr="00DA0349">
        <w:rPr>
          <w:rFonts w:ascii="Times New Roman" w:hAnsi="Times New Roman"/>
        </w:rPr>
        <w:t>Лащенко</w:t>
      </w:r>
      <w:proofErr w:type="spellEnd"/>
      <w:r w:rsidR="00DA0349" w:rsidRPr="00DA0349">
        <w:rPr>
          <w:rFonts w:ascii="Times New Roman" w:hAnsi="Times New Roman"/>
        </w:rPr>
        <w:t xml:space="preserve"> Вероники Александровны</w:t>
      </w:r>
      <w:r w:rsidR="00C43B79">
        <w:rPr>
          <w:rFonts w:ascii="Times New Roman" w:hAnsi="Times New Roman"/>
          <w:sz w:val="24"/>
          <w:szCs w:val="24"/>
        </w:rPr>
        <w:t xml:space="preserve"> Х</w:t>
      </w:r>
      <w:proofErr w:type="spellStart"/>
      <w:r w:rsidR="00C43B79">
        <w:rPr>
          <w:rFonts w:ascii="Times New Roman" w:hAnsi="Times New Roman"/>
          <w:sz w:val="24"/>
          <w:szCs w:val="24"/>
        </w:rPr>
        <w:t>амматова</w:t>
      </w:r>
      <w:proofErr w:type="spellEnd"/>
      <w:r w:rsidR="00C43B79">
        <w:rPr>
          <w:rFonts w:ascii="Times New Roman" w:hAnsi="Times New Roman"/>
          <w:sz w:val="24"/>
          <w:szCs w:val="24"/>
        </w:rPr>
        <w:t xml:space="preserve"> Ольга Валерьевна</w:t>
      </w:r>
      <w:r w:rsidR="00FA546A" w:rsidRPr="00322910">
        <w:rPr>
          <w:rFonts w:ascii="Times New Roman" w:hAnsi="Times New Roman"/>
          <w:sz w:val="24"/>
          <w:szCs w:val="24"/>
        </w:rPr>
        <w:t>, именуем</w:t>
      </w:r>
      <w:r w:rsidR="00C43B79">
        <w:rPr>
          <w:rFonts w:ascii="Times New Roman" w:hAnsi="Times New Roman"/>
          <w:sz w:val="24"/>
          <w:szCs w:val="24"/>
        </w:rPr>
        <w:t>ый</w:t>
      </w:r>
      <w:r w:rsidR="00FA546A" w:rsidRPr="00322910">
        <w:rPr>
          <w:rFonts w:ascii="Times New Roman" w:hAnsi="Times New Roman"/>
          <w:sz w:val="24"/>
          <w:szCs w:val="24"/>
        </w:rPr>
        <w:t xml:space="preserve"> в дальнейшем </w:t>
      </w:r>
      <w:r w:rsidR="00FA546A" w:rsidRPr="00572FEF">
        <w:rPr>
          <w:rFonts w:ascii="Times New Roman" w:hAnsi="Times New Roman"/>
          <w:b/>
          <w:bCs/>
          <w:sz w:val="24"/>
          <w:szCs w:val="24"/>
        </w:rPr>
        <w:t>«Организатор торгов»</w:t>
      </w:r>
      <w:r w:rsidR="00FA546A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и любое лицо, подавшее заявку на </w:t>
      </w:r>
      <w:r w:rsidR="00B84870" w:rsidRPr="00322910">
        <w:rPr>
          <w:rFonts w:ascii="Times New Roman" w:hAnsi="Times New Roman"/>
          <w:sz w:val="24"/>
          <w:szCs w:val="24"/>
        </w:rPr>
        <w:t>участие в</w:t>
      </w:r>
      <w:r w:rsidR="00FB6977" w:rsidRPr="00322910">
        <w:rPr>
          <w:rFonts w:ascii="Times New Roman" w:hAnsi="Times New Roman"/>
          <w:sz w:val="24"/>
          <w:szCs w:val="24"/>
        </w:rPr>
        <w:t xml:space="preserve"> торгах, указанных в информационном извещении (далее – «</w:t>
      </w:r>
      <w:r w:rsidR="00B84870">
        <w:rPr>
          <w:rFonts w:ascii="Times New Roman" w:hAnsi="Times New Roman"/>
          <w:b/>
          <w:bCs/>
          <w:sz w:val="24"/>
          <w:szCs w:val="24"/>
        </w:rPr>
        <w:t>Претендент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»</w:t>
      </w:r>
      <w:r w:rsidR="00FB6977" w:rsidRPr="00322910">
        <w:rPr>
          <w:rFonts w:ascii="Times New Roman" w:hAnsi="Times New Roman"/>
          <w:sz w:val="24"/>
          <w:szCs w:val="24"/>
        </w:rPr>
        <w:t xml:space="preserve">), совместно именуемые 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«Стороны»</w:t>
      </w:r>
      <w:r w:rsidR="00FB6977" w:rsidRPr="00322910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2A380B1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0F62FA" w14:textId="77777777" w:rsidR="004A37DE" w:rsidRPr="00322910" w:rsidRDefault="00FB6977" w:rsidP="00322910">
      <w:pPr>
        <w:tabs>
          <w:tab w:val="left" w:pos="426"/>
          <w:tab w:val="left" w:pos="127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1.ПРЕДМЕТ ДОГОВОРА</w:t>
      </w:r>
    </w:p>
    <w:p w14:paraId="4054EBE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EC04DF" w14:textId="326BEB9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1.1. </w:t>
      </w:r>
      <w:r w:rsidR="00B84870">
        <w:rPr>
          <w:rFonts w:ascii="Times New Roman" w:hAnsi="Times New Roman"/>
          <w:sz w:val="24"/>
          <w:szCs w:val="24"/>
        </w:rPr>
        <w:t>Претендент</w:t>
      </w:r>
      <w:r w:rsidRPr="00322910">
        <w:rPr>
          <w:rFonts w:ascii="Times New Roman" w:hAnsi="Times New Roman"/>
          <w:sz w:val="24"/>
          <w:szCs w:val="24"/>
        </w:rPr>
        <w:t>, в целях его участия в торгах при продаже предприятия (имущества) должников в ходе процедур, применяемых в деле о банкротстве (далее – торги), указанных в информационном сообщении о проведении торгов, обязуется перечислить задаток в размере</w:t>
      </w:r>
      <w:r w:rsidR="00060A98">
        <w:rPr>
          <w:rFonts w:ascii="Times New Roman" w:hAnsi="Times New Roman"/>
          <w:sz w:val="24"/>
          <w:szCs w:val="24"/>
        </w:rPr>
        <w:t xml:space="preserve">, </w:t>
      </w:r>
      <w:r w:rsidRPr="00322910">
        <w:rPr>
          <w:rFonts w:ascii="Times New Roman" w:hAnsi="Times New Roman"/>
          <w:sz w:val="24"/>
          <w:szCs w:val="24"/>
        </w:rPr>
        <w:t>указанн</w:t>
      </w:r>
      <w:r w:rsidR="00060A98">
        <w:rPr>
          <w:rFonts w:ascii="Times New Roman" w:hAnsi="Times New Roman"/>
          <w:sz w:val="24"/>
          <w:szCs w:val="24"/>
        </w:rPr>
        <w:t>ом</w:t>
      </w:r>
      <w:r w:rsidRPr="00322910">
        <w:rPr>
          <w:rFonts w:ascii="Times New Roman" w:hAnsi="Times New Roman"/>
          <w:sz w:val="24"/>
          <w:szCs w:val="24"/>
        </w:rPr>
        <w:t xml:space="preserve"> Организатором торгов в информационном сообщении о проведении торгов.</w:t>
      </w:r>
    </w:p>
    <w:p w14:paraId="3D8398B5" w14:textId="77777777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1.2.  Информационное сообщение о проведении торгов по лоту, на который подается заявка, является неотъемлемой частью настоящего договора.</w:t>
      </w:r>
    </w:p>
    <w:p w14:paraId="7C862C58" w14:textId="34B8BE2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1.3.  Задаток, указанный в пункте 1.1 настоящего договора, вносится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в качестве обеспечения исполнения им обязательств по заключению и исполнению договора купли-продажи, которые могут возникнуть у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платежей, а так же исполнения иных обязательств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заключенному между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и арбитражным управляющим договора купли-продажи. </w:t>
      </w:r>
    </w:p>
    <w:p w14:paraId="42602EF2" w14:textId="3E9EC99D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1.4.   В случае непоступления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внесению задатка считаются не исполненными, что признается отказом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от участия в торгах и является основанием для отказа в допуске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к торгам.</w:t>
      </w:r>
    </w:p>
    <w:p w14:paraId="7EF5C0DE" w14:textId="47749411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1.5. </w:t>
      </w:r>
      <w:r w:rsidR="00B84870">
        <w:rPr>
          <w:rFonts w:ascii="Times New Roman" w:hAnsi="Times New Roman"/>
          <w:sz w:val="24"/>
          <w:szCs w:val="24"/>
        </w:rPr>
        <w:t>Задаток должен быть внесен Претендентом на с</w:t>
      </w:r>
      <w:r w:rsidR="00C43B79">
        <w:rPr>
          <w:rFonts w:ascii="Times New Roman" w:hAnsi="Times New Roman"/>
          <w:sz w:val="24"/>
          <w:szCs w:val="24"/>
        </w:rPr>
        <w:t xml:space="preserve">пециальный счет </w:t>
      </w:r>
      <w:proofErr w:type="spellStart"/>
      <w:r w:rsidR="00DA0349" w:rsidRPr="00DA0349">
        <w:rPr>
          <w:rFonts w:ascii="Times New Roman" w:hAnsi="Times New Roman"/>
        </w:rPr>
        <w:t>Лащенко</w:t>
      </w:r>
      <w:proofErr w:type="spellEnd"/>
      <w:r w:rsidR="00DA0349" w:rsidRPr="00DA0349">
        <w:rPr>
          <w:rFonts w:ascii="Times New Roman" w:hAnsi="Times New Roman"/>
        </w:rPr>
        <w:t xml:space="preserve"> Вероники Александровны</w:t>
      </w:r>
      <w:r w:rsidR="00172593">
        <w:rPr>
          <w:rFonts w:ascii="Times New Roman" w:hAnsi="Times New Roman"/>
          <w:sz w:val="24"/>
          <w:szCs w:val="24"/>
        </w:rPr>
        <w:t>.</w:t>
      </w:r>
      <w:r w:rsidR="00C43B79">
        <w:rPr>
          <w:rFonts w:ascii="Times New Roman" w:hAnsi="Times New Roman"/>
          <w:sz w:val="24"/>
          <w:szCs w:val="24"/>
        </w:rPr>
        <w:t xml:space="preserve"> </w:t>
      </w:r>
      <w:r w:rsidR="00B84870">
        <w:rPr>
          <w:rFonts w:ascii="Times New Roman" w:hAnsi="Times New Roman"/>
          <w:sz w:val="24"/>
          <w:szCs w:val="24"/>
        </w:rPr>
        <w:t xml:space="preserve">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</w:t>
      </w:r>
      <w:r w:rsidR="00260954">
        <w:rPr>
          <w:rFonts w:ascii="Times New Roman" w:hAnsi="Times New Roman"/>
          <w:sz w:val="24"/>
          <w:szCs w:val="24"/>
        </w:rPr>
        <w:t>по следующим реквизитам:</w:t>
      </w:r>
    </w:p>
    <w:p w14:paraId="19D086A9" w14:textId="77777777" w:rsidR="00260954" w:rsidRPr="007F5946" w:rsidRDefault="00260954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1607761"/>
    </w:p>
    <w:bookmarkEnd w:id="0"/>
    <w:p w14:paraId="3F2455AE" w14:textId="77777777" w:rsidR="00DA0349" w:rsidRDefault="00DA0349" w:rsidP="00DA0349">
      <w:pPr>
        <w:tabs>
          <w:tab w:val="left" w:pos="1276"/>
        </w:tabs>
        <w:autoSpaceDE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A0349">
        <w:rPr>
          <w:rFonts w:ascii="Times New Roman" w:hAnsi="Times New Roman"/>
          <w:sz w:val="24"/>
          <w:szCs w:val="24"/>
        </w:rPr>
        <w:t xml:space="preserve">Получатель: </w:t>
      </w:r>
      <w:proofErr w:type="spellStart"/>
      <w:r w:rsidRPr="00DA0349">
        <w:rPr>
          <w:rFonts w:ascii="Times New Roman" w:hAnsi="Times New Roman"/>
          <w:sz w:val="24"/>
          <w:szCs w:val="24"/>
        </w:rPr>
        <w:t>Лащенко</w:t>
      </w:r>
      <w:proofErr w:type="spellEnd"/>
      <w:r w:rsidRPr="00DA0349">
        <w:rPr>
          <w:rFonts w:ascii="Times New Roman" w:hAnsi="Times New Roman"/>
          <w:sz w:val="24"/>
          <w:szCs w:val="24"/>
        </w:rPr>
        <w:t xml:space="preserve"> Вероника Александровна (ИНН 713604351620)</w:t>
      </w:r>
      <w:r w:rsidRPr="00DA0349">
        <w:rPr>
          <w:rFonts w:ascii="Times New Roman" w:hAnsi="Times New Roman"/>
          <w:sz w:val="24"/>
          <w:szCs w:val="24"/>
        </w:rPr>
        <w:br/>
        <w:t>Счет: 40817810050203310805</w:t>
      </w:r>
      <w:r w:rsidRPr="00DA0349">
        <w:rPr>
          <w:rFonts w:ascii="Times New Roman" w:hAnsi="Times New Roman"/>
          <w:sz w:val="24"/>
          <w:szCs w:val="24"/>
        </w:rPr>
        <w:br/>
        <w:t>Филиал «Центральный» ПАО «Совкомбанк» (Бердск)</w:t>
      </w:r>
      <w:r w:rsidRPr="00DA0349">
        <w:rPr>
          <w:rFonts w:ascii="Times New Roman" w:hAnsi="Times New Roman"/>
          <w:sz w:val="24"/>
          <w:szCs w:val="24"/>
        </w:rPr>
        <w:br/>
        <w:t>К/с: 30101810150040000763</w:t>
      </w:r>
      <w:r w:rsidRPr="00DA0349">
        <w:rPr>
          <w:rFonts w:ascii="Times New Roman" w:hAnsi="Times New Roman"/>
          <w:sz w:val="24"/>
          <w:szCs w:val="24"/>
        </w:rPr>
        <w:br/>
        <w:t>БИК: 045004763</w:t>
      </w:r>
      <w:r w:rsidRPr="00DA0349">
        <w:rPr>
          <w:rFonts w:ascii="Times New Roman" w:hAnsi="Times New Roman"/>
          <w:sz w:val="24"/>
          <w:szCs w:val="24"/>
        </w:rPr>
        <w:br/>
        <w:t>ИНН Банка: 4401116480</w:t>
      </w:r>
      <w:r w:rsidRPr="00DA0349">
        <w:rPr>
          <w:rFonts w:ascii="Times New Roman" w:hAnsi="Times New Roman"/>
          <w:sz w:val="24"/>
          <w:szCs w:val="24"/>
        </w:rPr>
        <w:br/>
        <w:t>КПП Банка: 544543001</w:t>
      </w:r>
      <w:r w:rsidRPr="00DA0349">
        <w:rPr>
          <w:rFonts w:ascii="Times New Roman" w:hAnsi="Times New Roman"/>
          <w:sz w:val="24"/>
          <w:szCs w:val="24"/>
        </w:rPr>
        <w:br/>
        <w:t>Задаток для участия в торгах № от ФИО</w:t>
      </w:r>
      <w:r w:rsidRPr="00DA0349">
        <w:rPr>
          <w:rFonts w:ascii="Times New Roman" w:hAnsi="Times New Roman"/>
          <w:sz w:val="24"/>
          <w:szCs w:val="24"/>
        </w:rPr>
        <w:t xml:space="preserve"> </w:t>
      </w:r>
    </w:p>
    <w:p w14:paraId="124F2763" w14:textId="77777777" w:rsidR="00DA0349" w:rsidRDefault="00DA0349" w:rsidP="00DA0349">
      <w:pPr>
        <w:tabs>
          <w:tab w:val="left" w:pos="1276"/>
        </w:tabs>
        <w:autoSpaceDE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C15C20B" w14:textId="411B1498" w:rsidR="00B84870" w:rsidRPr="00561726" w:rsidRDefault="00B84870" w:rsidP="00DA0349">
      <w:pPr>
        <w:tabs>
          <w:tab w:val="left" w:pos="1276"/>
        </w:tabs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когда сумма Задатка от Претендента не зачислена на </w:t>
      </w:r>
      <w:r w:rsidR="00C43B79">
        <w:rPr>
          <w:rFonts w:ascii="Times New Roman" w:hAnsi="Times New Roman"/>
          <w:sz w:val="24"/>
          <w:szCs w:val="24"/>
        </w:rPr>
        <w:t>специальный</w:t>
      </w:r>
      <w:r>
        <w:rPr>
          <w:rFonts w:ascii="Times New Roman" w:hAnsi="Times New Roman"/>
          <w:sz w:val="24"/>
          <w:szCs w:val="24"/>
        </w:rPr>
        <w:t xml:space="preserve"> счет </w:t>
      </w:r>
      <w:proofErr w:type="spellStart"/>
      <w:r w:rsidR="00DA0349" w:rsidRPr="00DA0349">
        <w:rPr>
          <w:rFonts w:ascii="Times New Roman" w:hAnsi="Times New Roman"/>
        </w:rPr>
        <w:t>Лащенко</w:t>
      </w:r>
      <w:proofErr w:type="spellEnd"/>
      <w:r w:rsidR="00DA0349" w:rsidRPr="00DA0349">
        <w:rPr>
          <w:rFonts w:ascii="Times New Roman" w:hAnsi="Times New Roman"/>
        </w:rPr>
        <w:t xml:space="preserve"> Вероники Александровны</w:t>
      </w:r>
      <w:r w:rsidR="00172593">
        <w:rPr>
          <w:rFonts w:ascii="Times New Roman" w:hAnsi="Times New Roman"/>
          <w:sz w:val="24"/>
          <w:szCs w:val="24"/>
        </w:rPr>
        <w:t xml:space="preserve">. </w:t>
      </w:r>
      <w:r w:rsidR="003428B7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на дату составления протокола </w:t>
      </w:r>
      <w:r w:rsidR="0007729B">
        <w:rPr>
          <w:rFonts w:ascii="Times New Roman" w:hAnsi="Times New Roman"/>
          <w:sz w:val="24"/>
          <w:szCs w:val="24"/>
        </w:rPr>
        <w:t>об определении участников торгов,</w:t>
      </w:r>
      <w:proofErr w:type="gramEnd"/>
      <w:r w:rsidR="0007729B">
        <w:rPr>
          <w:rFonts w:ascii="Times New Roman" w:hAnsi="Times New Roman"/>
          <w:sz w:val="24"/>
          <w:szCs w:val="24"/>
        </w:rPr>
        <w:t xml:space="preserve"> Претендент не допускается к участию в торгах. Представление Претендентом 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платежных документов с отметкой об исполнении при этом во внимание </w:t>
      </w:r>
      <w:r w:rsidR="00260954" w:rsidRPr="00561726">
        <w:rPr>
          <w:rFonts w:ascii="Times New Roman" w:hAnsi="Times New Roman"/>
          <w:b/>
          <w:bCs/>
          <w:sz w:val="24"/>
          <w:szCs w:val="24"/>
        </w:rPr>
        <w:t>Организатором торгов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 не принимается.</w:t>
      </w:r>
    </w:p>
    <w:p w14:paraId="34F50560" w14:textId="6D64491A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1.6.  На денежные средства, перечисленные в соответствии с настоящим Договором, проценты не начисляются.</w:t>
      </w:r>
    </w:p>
    <w:p w14:paraId="5CFFED6D" w14:textId="77777777" w:rsidR="00D60D44" w:rsidRDefault="00D60D44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62F304" w14:textId="15C914A5" w:rsidR="004A37DE" w:rsidRPr="00322910" w:rsidRDefault="00FB6977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2. ПОРЯДОК ЗАКЛЮЧЕНИЯ ДОГОВОРА</w:t>
      </w:r>
    </w:p>
    <w:p w14:paraId="7611A90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8F7EAA" w14:textId="0C3632D6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2.1. Настоящий договор, размещенный в информационном сообщении о проведении торгов</w:t>
      </w:r>
      <w:r w:rsidR="00572FEF">
        <w:rPr>
          <w:rFonts w:ascii="Times New Roman" w:hAnsi="Times New Roman"/>
          <w:sz w:val="24"/>
          <w:szCs w:val="24"/>
        </w:rPr>
        <w:t xml:space="preserve"> на </w:t>
      </w:r>
      <w:r w:rsidR="00942A3E" w:rsidRPr="00322910">
        <w:rPr>
          <w:rFonts w:ascii="Times New Roman" w:hAnsi="Times New Roman"/>
          <w:sz w:val="24"/>
          <w:szCs w:val="24"/>
        </w:rPr>
        <w:t xml:space="preserve">электронной торговой площадки оператора </w:t>
      </w:r>
      <w:r w:rsidR="00C43B79" w:rsidRPr="00C43B79">
        <w:rPr>
          <w:rFonts w:ascii="Times New Roman" w:hAnsi="Times New Roman"/>
          <w:b/>
          <w:sz w:val="24"/>
          <w:szCs w:val="24"/>
        </w:rPr>
        <w:t>Электронная торговая площадка «</w:t>
      </w:r>
      <w:proofErr w:type="spellStart"/>
      <w:r w:rsidR="00C43B79" w:rsidRPr="00C43B79">
        <w:rPr>
          <w:rFonts w:ascii="Times New Roman" w:hAnsi="Times New Roman"/>
          <w:b/>
          <w:sz w:val="24"/>
          <w:szCs w:val="24"/>
        </w:rPr>
        <w:t>АРБбитЛот</w:t>
      </w:r>
      <w:proofErr w:type="spellEnd"/>
      <w:r w:rsidR="00C43B79" w:rsidRPr="00C43B79">
        <w:rPr>
          <w:rFonts w:ascii="Times New Roman" w:hAnsi="Times New Roman"/>
          <w:b/>
          <w:sz w:val="24"/>
          <w:szCs w:val="24"/>
        </w:rPr>
        <w:t>», размещенной в сети Интернет по адресу: orgi.arbbitlot.ru</w:t>
      </w:r>
      <w:r w:rsidR="00572FEF">
        <w:rPr>
          <w:rFonts w:ascii="Times New Roman" w:hAnsi="Times New Roman"/>
          <w:b/>
          <w:sz w:val="24"/>
          <w:szCs w:val="24"/>
        </w:rPr>
        <w:t xml:space="preserve">, </w:t>
      </w:r>
      <w:r w:rsidR="00572FEF">
        <w:rPr>
          <w:rFonts w:ascii="Times New Roman" w:hAnsi="Times New Roman"/>
          <w:bCs/>
          <w:sz w:val="24"/>
          <w:szCs w:val="24"/>
        </w:rPr>
        <w:t>я</w:t>
      </w:r>
      <w:r w:rsidRPr="00322910">
        <w:rPr>
          <w:rFonts w:ascii="Times New Roman" w:hAnsi="Times New Roman"/>
          <w:bCs/>
          <w:sz w:val="24"/>
          <w:szCs w:val="24"/>
        </w:rPr>
        <w:t>вляется</w:t>
      </w:r>
      <w:r w:rsidRPr="00322910">
        <w:rPr>
          <w:rFonts w:ascii="Times New Roman" w:hAnsi="Times New Roman"/>
          <w:sz w:val="24"/>
          <w:szCs w:val="24"/>
        </w:rPr>
        <w:t xml:space="preserve"> в соответствии со статьей 428 Гражданского кодекса Российской Федерации договором присоединения, условия которого определены в стандартной форме </w:t>
      </w:r>
      <w:r w:rsidR="0007729B" w:rsidRPr="00322910">
        <w:rPr>
          <w:rFonts w:ascii="Times New Roman" w:hAnsi="Times New Roman"/>
          <w:sz w:val="24"/>
          <w:szCs w:val="24"/>
        </w:rPr>
        <w:t>и могут</w:t>
      </w:r>
      <w:r w:rsidRPr="00322910">
        <w:rPr>
          <w:rFonts w:ascii="Times New Roman" w:hAnsi="Times New Roman"/>
          <w:sz w:val="24"/>
          <w:szCs w:val="24"/>
        </w:rPr>
        <w:t xml:space="preserve"> быть приняты Сторонами не иначе, как путем присоединения к настоящему договору в целом.</w:t>
      </w:r>
    </w:p>
    <w:p w14:paraId="01FB0DEA" w14:textId="77777777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2.2. Подписывая настоящий договор, Стороны подтверждают согласие с его условиями, а также то, что настоящий 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 любых </w:t>
      </w:r>
      <w:proofErr w:type="gramStart"/>
      <w:r w:rsidRPr="00322910">
        <w:rPr>
          <w:rFonts w:ascii="Times New Roman" w:hAnsi="Times New Roman"/>
          <w:sz w:val="24"/>
          <w:szCs w:val="24"/>
        </w:rPr>
        <w:t xml:space="preserve">других </w:t>
      </w:r>
      <w:r w:rsidRPr="00322910">
        <w:rPr>
          <w:rFonts w:ascii="Times New Roman" w:hAnsi="Times New Roman"/>
          <w:sz w:val="24"/>
          <w:szCs w:val="24"/>
          <w:lang w:val="en-US"/>
        </w:rPr>
        <w:t> </w:t>
      </w:r>
      <w:r w:rsidRPr="00322910">
        <w:rPr>
          <w:rFonts w:ascii="Times New Roman" w:hAnsi="Times New Roman"/>
          <w:sz w:val="24"/>
          <w:szCs w:val="24"/>
        </w:rPr>
        <w:t>явно</w:t>
      </w:r>
      <w:proofErr w:type="gramEnd"/>
      <w:r w:rsidRPr="00322910">
        <w:rPr>
          <w:rFonts w:ascii="Times New Roman" w:hAnsi="Times New Roman"/>
          <w:sz w:val="24"/>
          <w:szCs w:val="24"/>
        </w:rPr>
        <w:t xml:space="preserve"> обременительных торгов условий.</w:t>
      </w:r>
    </w:p>
    <w:p w14:paraId="1751686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201410" w14:textId="64179BF4" w:rsidR="004A37DE" w:rsidRPr="00322910" w:rsidRDefault="00FB6977" w:rsidP="00322910">
      <w:pPr>
        <w:tabs>
          <w:tab w:val="left" w:pos="426"/>
          <w:tab w:val="left" w:pos="2268"/>
          <w:tab w:val="left" w:pos="2410"/>
          <w:tab w:val="left" w:pos="2835"/>
          <w:tab w:val="left" w:pos="3119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 xml:space="preserve">3. ПОРЯДОК </w:t>
      </w:r>
      <w:r w:rsidR="00322910" w:rsidRPr="00322910">
        <w:rPr>
          <w:rFonts w:ascii="Times New Roman" w:hAnsi="Times New Roman"/>
          <w:b/>
          <w:bCs/>
          <w:sz w:val="24"/>
          <w:szCs w:val="24"/>
        </w:rPr>
        <w:t>ВОЗВРАТА И</w:t>
      </w:r>
      <w:r w:rsidR="00155FEE" w:rsidRPr="00322910">
        <w:rPr>
          <w:rFonts w:ascii="Times New Roman" w:hAnsi="Times New Roman"/>
          <w:b/>
          <w:bCs/>
          <w:sz w:val="24"/>
          <w:szCs w:val="24"/>
        </w:rPr>
        <w:t xml:space="preserve"> УДЕРЖАНИЯ </w:t>
      </w:r>
      <w:r w:rsidRPr="00322910">
        <w:rPr>
          <w:rFonts w:ascii="Times New Roman" w:hAnsi="Times New Roman"/>
          <w:b/>
          <w:bCs/>
          <w:sz w:val="24"/>
          <w:szCs w:val="24"/>
        </w:rPr>
        <w:t>ЗАДАТКА</w:t>
      </w:r>
    </w:p>
    <w:p w14:paraId="4EAE7AF6" w14:textId="77777777" w:rsidR="004A37DE" w:rsidRPr="00322910" w:rsidRDefault="004A37DE">
      <w:pPr>
        <w:tabs>
          <w:tab w:val="left" w:pos="1276"/>
          <w:tab w:val="left" w:pos="2977"/>
          <w:tab w:val="left" w:pos="311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AFFE58" w14:textId="1EFBCB6F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3.1. </w:t>
      </w:r>
      <w:r w:rsidR="00260954">
        <w:rPr>
          <w:rFonts w:ascii="Times New Roman" w:hAnsi="Times New Roman"/>
          <w:sz w:val="24"/>
          <w:szCs w:val="24"/>
        </w:rPr>
        <w:t>О</w:t>
      </w:r>
      <w:r w:rsidR="00C43B79">
        <w:rPr>
          <w:rFonts w:ascii="Times New Roman" w:hAnsi="Times New Roman"/>
          <w:sz w:val="24"/>
          <w:szCs w:val="24"/>
        </w:rPr>
        <w:t>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сумму задатка, внесенного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торгов, в установленных настоящим Договором случаях. Возврат задатка осуществляется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на расчетный счет </w:t>
      </w:r>
      <w:r w:rsidR="00561726">
        <w:rPr>
          <w:rFonts w:ascii="Times New Roman" w:hAnsi="Times New Roman"/>
          <w:sz w:val="24"/>
          <w:szCs w:val="24"/>
        </w:rPr>
        <w:t>Плательщика</w:t>
      </w:r>
      <w:r w:rsidRPr="00322910">
        <w:rPr>
          <w:rFonts w:ascii="Times New Roman" w:hAnsi="Times New Roman"/>
          <w:sz w:val="24"/>
          <w:szCs w:val="24"/>
        </w:rPr>
        <w:t>.</w:t>
      </w:r>
    </w:p>
    <w:p w14:paraId="78BD3AAD" w14:textId="10A0BA1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3.2. В случае признания Организатором торгов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победителем торгов, либо единственным участником торгов, задаток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не возвращается и засчитывается в счет исполнения обязательства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по заключенному договору купли-продажи имущества.</w:t>
      </w:r>
    </w:p>
    <w:p w14:paraId="0E80EE58" w14:textId="7AFFEE1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3.3. Задаток не возвращается в случае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>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44643D" w14:textId="3CB833E5" w:rsidR="00155FE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3.4</w:t>
      </w:r>
      <w:r w:rsidR="00322910">
        <w:rPr>
          <w:rFonts w:ascii="Times New Roman" w:hAnsi="Times New Roman"/>
          <w:sz w:val="24"/>
          <w:szCs w:val="24"/>
        </w:rPr>
        <w:t>.</w:t>
      </w:r>
      <w:r w:rsidRPr="00322910">
        <w:rPr>
          <w:rFonts w:ascii="Times New Roman" w:hAnsi="Times New Roman"/>
          <w:sz w:val="24"/>
          <w:szCs w:val="24"/>
        </w:rPr>
        <w:t xml:space="preserve"> </w:t>
      </w:r>
      <w:r w:rsidR="00322910">
        <w:rPr>
          <w:rFonts w:ascii="Times New Roman" w:hAnsi="Times New Roman"/>
          <w:sz w:val="24"/>
          <w:szCs w:val="24"/>
        </w:rPr>
        <w:t>Р</w:t>
      </w:r>
      <w:r w:rsidRPr="00322910">
        <w:rPr>
          <w:rFonts w:ascii="Times New Roman" w:hAnsi="Times New Roman"/>
          <w:sz w:val="24"/>
          <w:szCs w:val="24"/>
        </w:rPr>
        <w:t xml:space="preserve">асходы на РКО банка по оформлению платежного поручения на возврат задатка </w:t>
      </w:r>
      <w:r w:rsidR="007C401B">
        <w:rPr>
          <w:rFonts w:ascii="Times New Roman" w:hAnsi="Times New Roman"/>
          <w:sz w:val="24"/>
          <w:szCs w:val="24"/>
        </w:rPr>
        <w:t>не удерживаются у Претендента из</w:t>
      </w:r>
      <w:r w:rsidRPr="00322910">
        <w:rPr>
          <w:rFonts w:ascii="Times New Roman" w:hAnsi="Times New Roman"/>
          <w:sz w:val="24"/>
          <w:szCs w:val="24"/>
        </w:rPr>
        <w:t xml:space="preserve"> суммы задатка, подлежащей возврату.</w:t>
      </w:r>
    </w:p>
    <w:p w14:paraId="71C62976" w14:textId="39D8FE33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3.5</w:t>
      </w:r>
      <w:r w:rsidR="00FB6977" w:rsidRPr="00322910">
        <w:rPr>
          <w:rFonts w:ascii="Times New Roman" w:hAnsi="Times New Roman"/>
          <w:sz w:val="24"/>
          <w:szCs w:val="24"/>
        </w:rPr>
        <w:t xml:space="preserve">.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FB6977" w:rsidRPr="00322910">
        <w:rPr>
          <w:rFonts w:ascii="Times New Roman" w:hAnsi="Times New Roman"/>
          <w:sz w:val="24"/>
          <w:szCs w:val="24"/>
        </w:rPr>
        <w:t>, не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признанному победителем торгов и не являющемуся единственным участником торгов, внесенный задаток возвращается </w:t>
      </w:r>
      <w:r w:rsidR="00C43B79">
        <w:rPr>
          <w:rFonts w:ascii="Times New Roman" w:hAnsi="Times New Roman"/>
          <w:sz w:val="24"/>
          <w:szCs w:val="24"/>
        </w:rPr>
        <w:t>Организатором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в течение 5 рабочих дней со дня подписания протокола о результатах торгов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5A3181A3" w14:textId="1A4BFCAC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3.6</w:t>
      </w:r>
      <w:r w:rsidR="00FB6977" w:rsidRPr="00322910">
        <w:rPr>
          <w:rFonts w:ascii="Times New Roman" w:hAnsi="Times New Roman"/>
          <w:sz w:val="24"/>
          <w:szCs w:val="24"/>
        </w:rPr>
        <w:t xml:space="preserve">. В случае отзыва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торгов заявки на участие в торгах до наступления срока окончания приема заявок,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получения уведомления от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>об отзыве заявки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38473F07" w14:textId="7268EDEE" w:rsidR="004A37DE" w:rsidRDefault="00FB6977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</w:t>
      </w:r>
      <w:r w:rsidR="00155FEE" w:rsidRPr="00322910">
        <w:rPr>
          <w:rFonts w:ascii="Times New Roman" w:hAnsi="Times New Roman"/>
          <w:sz w:val="24"/>
          <w:szCs w:val="24"/>
        </w:rPr>
        <w:t>7</w:t>
      </w:r>
      <w:r w:rsidRPr="00322910">
        <w:rPr>
          <w:rFonts w:ascii="Times New Roman" w:hAnsi="Times New Roman"/>
          <w:sz w:val="24"/>
          <w:szCs w:val="24"/>
        </w:rPr>
        <w:t xml:space="preserve">. В случае отмены торгов (лота)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отмены торгов (лота)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23241682" w14:textId="77777777" w:rsidR="00DC6D83" w:rsidRPr="00322910" w:rsidRDefault="00DC6D83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C51A81" w14:textId="2FAD7382" w:rsidR="004A37DE" w:rsidRDefault="00FB6977" w:rsidP="0032291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lastRenderedPageBreak/>
        <w:t>4. ИНЫЕ ПОЛОЖЕНИЯ</w:t>
      </w:r>
    </w:p>
    <w:p w14:paraId="0696A8E0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D93CF7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504B44A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4.2. Взаимоотношения и ответственность сторон, не оговоренные в настоящем договоре, регулируются законодательством Российской Федерации.</w:t>
      </w:r>
    </w:p>
    <w:p w14:paraId="70852537" w14:textId="6062C621" w:rsidR="004A37DE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</w:t>
      </w:r>
      <w:r w:rsidR="00EA21FA" w:rsidRPr="00322910">
        <w:rPr>
          <w:rFonts w:ascii="Times New Roman" w:hAnsi="Times New Roman"/>
          <w:sz w:val="24"/>
          <w:szCs w:val="24"/>
        </w:rPr>
        <w:t>т передаваться на разрешение в</w:t>
      </w:r>
      <w:r w:rsidRPr="00322910">
        <w:rPr>
          <w:rFonts w:ascii="Times New Roman" w:hAnsi="Times New Roman"/>
          <w:sz w:val="24"/>
          <w:szCs w:val="24"/>
        </w:rPr>
        <w:t xml:space="preserve"> суд в соответствии с законодательством Российской Федерации.</w:t>
      </w:r>
      <w:r w:rsidRPr="00322910">
        <w:rPr>
          <w:rFonts w:ascii="Times New Roman" w:hAnsi="Times New Roman"/>
          <w:sz w:val="24"/>
          <w:szCs w:val="24"/>
        </w:rPr>
        <w:tab/>
      </w:r>
    </w:p>
    <w:p w14:paraId="4857DA1F" w14:textId="77777777" w:rsidR="00BD4405" w:rsidRPr="00322910" w:rsidRDefault="00BD440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F1A0DF" w14:textId="77777777" w:rsidR="00FA546A" w:rsidRPr="00322910" w:rsidRDefault="00FA546A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6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29"/>
      </w:tblGrid>
      <w:tr w:rsidR="00FA546A" w:rsidRPr="00322910" w14:paraId="7BDBCC0A" w14:textId="77777777" w:rsidTr="00572FEF">
        <w:trPr>
          <w:jc w:val="center"/>
        </w:trPr>
        <w:tc>
          <w:tcPr>
            <w:tcW w:w="4536" w:type="dxa"/>
          </w:tcPr>
          <w:p w14:paraId="589F3F34" w14:textId="494D5319" w:rsidR="00BD4405" w:rsidRPr="00322910" w:rsidRDefault="00FA546A" w:rsidP="00572FEF">
            <w:pPr>
              <w:snapToGrid w:val="0"/>
              <w:spacing w:after="0"/>
              <w:ind w:right="3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14:paraId="4DA0CB29" w14:textId="1C14B2D8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14:paraId="60673A13" w14:textId="527E3BB8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3C59F6C2" w14:textId="0EDC6EF2" w:rsidR="00260954" w:rsidRDefault="00F71788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A7EECE2" w14:textId="0AC5C27E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4CAAA" w14:textId="63C433A9" w:rsidR="00FA546A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322910">
              <w:rPr>
                <w:rFonts w:ascii="Times New Roman" w:hAnsi="Times New Roman"/>
                <w:sz w:val="24"/>
                <w:szCs w:val="24"/>
              </w:rPr>
              <w:t xml:space="preserve">ридический адрес: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8FED4F9" w14:textId="3A7E1256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DC5E80B" w14:textId="77777777" w:rsidR="00260954" w:rsidRPr="00322910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7410D6" w14:textId="77777777" w:rsidR="00060A98" w:rsidRDefault="00060A98" w:rsidP="00060A98">
            <w:pPr>
              <w:snapToGrid w:val="0"/>
              <w:spacing w:after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4CBBC3F6" w14:textId="5A5997B9" w:rsidR="00F71788" w:rsidRDefault="00F71788" w:rsidP="00572FEF">
            <w:pPr>
              <w:snapToGrid w:val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74A659F0" w14:textId="20C0692E" w:rsidR="00FA546A" w:rsidRPr="00322910" w:rsidRDefault="00FA546A" w:rsidP="00572FEF">
            <w:pPr>
              <w:ind w:right="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060A98" w:rsidRPr="00322910">
              <w:rPr>
                <w:rFonts w:ascii="Times New Roman" w:hAnsi="Times New Roman"/>
                <w:sz w:val="24"/>
                <w:szCs w:val="24"/>
              </w:rPr>
              <w:t>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__________ /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529" w:type="dxa"/>
          </w:tcPr>
          <w:p w14:paraId="2CD5468C" w14:textId="70488421" w:rsidR="00FA546A" w:rsidRDefault="005D358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572FEF" w:rsidRPr="00572FEF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r w:rsidR="00FA546A" w:rsidRPr="003229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00342A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DF7C9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77D3A0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E99C3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5D9266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34C838" w14:textId="77777777" w:rsidR="00260954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723F2783" w14:textId="38755B1A" w:rsidR="00FA546A" w:rsidRPr="00322910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FA546A" w:rsidRPr="0032291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572FEF">
              <w:rPr>
                <w:rFonts w:ascii="Times New Roman" w:hAnsi="Times New Roman"/>
                <w:sz w:val="24"/>
                <w:szCs w:val="24"/>
              </w:rPr>
              <w:t>/________________</w:t>
            </w:r>
          </w:p>
        </w:tc>
      </w:tr>
    </w:tbl>
    <w:p w14:paraId="3A2F9AC9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51F44D" w14:textId="77777777" w:rsidR="004A37DE" w:rsidRPr="00322910" w:rsidRDefault="004A37DE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15FB4D" w14:textId="77777777" w:rsidR="004A37DE" w:rsidRPr="00322910" w:rsidRDefault="004A37DE">
      <w:pPr>
        <w:rPr>
          <w:rFonts w:ascii="Times New Roman" w:hAnsi="Times New Roman"/>
          <w:sz w:val="24"/>
          <w:szCs w:val="24"/>
        </w:rPr>
      </w:pPr>
    </w:p>
    <w:p w14:paraId="64567DD4" w14:textId="77777777" w:rsidR="00FB6977" w:rsidRPr="00322910" w:rsidRDefault="00FB6977">
      <w:pPr>
        <w:rPr>
          <w:rFonts w:ascii="Times New Roman" w:hAnsi="Times New Roman"/>
          <w:sz w:val="24"/>
          <w:szCs w:val="24"/>
        </w:rPr>
      </w:pPr>
    </w:p>
    <w:sectPr w:rsidR="00FB6977" w:rsidRPr="003229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49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BC"/>
    <w:rsid w:val="00060A98"/>
    <w:rsid w:val="0007729B"/>
    <w:rsid w:val="00144AF8"/>
    <w:rsid w:val="00152F5F"/>
    <w:rsid w:val="0015318C"/>
    <w:rsid w:val="00155FEE"/>
    <w:rsid w:val="001715B0"/>
    <w:rsid w:val="00172593"/>
    <w:rsid w:val="001B3E7B"/>
    <w:rsid w:val="001F576D"/>
    <w:rsid w:val="002363CD"/>
    <w:rsid w:val="00236D6C"/>
    <w:rsid w:val="00260954"/>
    <w:rsid w:val="00322910"/>
    <w:rsid w:val="0033034F"/>
    <w:rsid w:val="003428B7"/>
    <w:rsid w:val="00380B7A"/>
    <w:rsid w:val="004A37DE"/>
    <w:rsid w:val="004C2A23"/>
    <w:rsid w:val="00515DC2"/>
    <w:rsid w:val="00527378"/>
    <w:rsid w:val="00560F55"/>
    <w:rsid w:val="00561726"/>
    <w:rsid w:val="00572FEF"/>
    <w:rsid w:val="005D3581"/>
    <w:rsid w:val="005E021D"/>
    <w:rsid w:val="005E14F6"/>
    <w:rsid w:val="0063571A"/>
    <w:rsid w:val="00664EA0"/>
    <w:rsid w:val="006C17EF"/>
    <w:rsid w:val="00781E9D"/>
    <w:rsid w:val="007C0125"/>
    <w:rsid w:val="007C401B"/>
    <w:rsid w:val="007F5946"/>
    <w:rsid w:val="00806DD4"/>
    <w:rsid w:val="008B1CDB"/>
    <w:rsid w:val="008D16C0"/>
    <w:rsid w:val="009357C7"/>
    <w:rsid w:val="00942A3E"/>
    <w:rsid w:val="0095654C"/>
    <w:rsid w:val="009B68F5"/>
    <w:rsid w:val="009D2018"/>
    <w:rsid w:val="00A9352E"/>
    <w:rsid w:val="00AA250E"/>
    <w:rsid w:val="00B11BF9"/>
    <w:rsid w:val="00B84870"/>
    <w:rsid w:val="00BB2A09"/>
    <w:rsid w:val="00BD4405"/>
    <w:rsid w:val="00C202BC"/>
    <w:rsid w:val="00C43B79"/>
    <w:rsid w:val="00CB39A8"/>
    <w:rsid w:val="00CC1569"/>
    <w:rsid w:val="00CF261C"/>
    <w:rsid w:val="00D1121B"/>
    <w:rsid w:val="00D60D44"/>
    <w:rsid w:val="00DA0349"/>
    <w:rsid w:val="00DC6D83"/>
    <w:rsid w:val="00E14D97"/>
    <w:rsid w:val="00E30B0D"/>
    <w:rsid w:val="00E92C83"/>
    <w:rsid w:val="00EA21FA"/>
    <w:rsid w:val="00EC5610"/>
    <w:rsid w:val="00F71788"/>
    <w:rsid w:val="00FA546A"/>
    <w:rsid w:val="00FB6977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D90CE"/>
  <w15:docId w15:val="{6593172D-B298-4299-8801-AB28C01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customStyle="1" w:styleId="paragraph">
    <w:name w:val="paragraph"/>
    <w:basedOn w:val="a0"/>
    <w:rsid w:val="00FA546A"/>
  </w:style>
  <w:style w:type="paragraph" w:styleId="a7">
    <w:name w:val="List Paragraph"/>
    <w:basedOn w:val="a"/>
    <w:uiPriority w:val="34"/>
    <w:qFormat/>
    <w:rsid w:val="001B3E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1F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a9345</cp:lastModifiedBy>
  <cp:revision>2</cp:revision>
  <cp:lastPrinted>2019-04-22T13:32:00Z</cp:lastPrinted>
  <dcterms:created xsi:type="dcterms:W3CDTF">2026-07-17T10:11:00Z</dcterms:created>
  <dcterms:modified xsi:type="dcterms:W3CDTF">2026-07-17T10:11:00Z</dcterms:modified>
</cp:coreProperties>
</file>