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78031" w14:textId="2F0759E4" w:rsidR="00A74E17" w:rsidRPr="0078564E" w:rsidRDefault="009E0015">
      <w:pPr>
        <w:pStyle w:val="1"/>
        <w:numPr>
          <w:ilvl w:val="0"/>
          <w:numId w:val="0"/>
        </w:numPr>
        <w:spacing w:after="272"/>
        <w:rPr>
          <w:sz w:val="22"/>
          <w:szCs w:val="22"/>
        </w:rPr>
      </w:pPr>
      <w:r w:rsidRPr="0078564E">
        <w:rPr>
          <w:sz w:val="22"/>
          <w:szCs w:val="22"/>
        </w:rPr>
        <w:t>Д</w:t>
      </w:r>
      <w:r w:rsidR="003C1039" w:rsidRPr="0078564E">
        <w:rPr>
          <w:sz w:val="22"/>
          <w:szCs w:val="22"/>
        </w:rPr>
        <w:t xml:space="preserve">оговор о задатке </w:t>
      </w:r>
    </w:p>
    <w:p w14:paraId="43DDD96D" w14:textId="65FE8971" w:rsidR="00A74E17" w:rsidRPr="0078564E" w:rsidRDefault="003C1039">
      <w:pPr>
        <w:tabs>
          <w:tab w:val="center" w:pos="6973"/>
          <w:tab w:val="right" w:pos="9624"/>
        </w:tabs>
        <w:rPr>
          <w:sz w:val="22"/>
          <w:szCs w:val="22"/>
        </w:rPr>
      </w:pPr>
      <w:r w:rsidRPr="0078564E">
        <w:rPr>
          <w:sz w:val="22"/>
          <w:szCs w:val="22"/>
        </w:rPr>
        <w:t xml:space="preserve">г. Владимир </w:t>
      </w:r>
      <w:r w:rsidRPr="0078564E">
        <w:rPr>
          <w:sz w:val="22"/>
          <w:szCs w:val="22"/>
        </w:rPr>
        <w:tab/>
        <w:t>«</w:t>
      </w:r>
      <w:r w:rsidR="007E56C4" w:rsidRPr="0078564E">
        <w:rPr>
          <w:sz w:val="22"/>
          <w:szCs w:val="22"/>
        </w:rPr>
        <w:t>____</w:t>
      </w:r>
      <w:r w:rsidRPr="0078564E">
        <w:rPr>
          <w:sz w:val="22"/>
          <w:szCs w:val="22"/>
        </w:rPr>
        <w:t>»</w:t>
      </w:r>
      <w:r w:rsidRPr="0078564E">
        <w:rPr>
          <w:sz w:val="22"/>
          <w:szCs w:val="22"/>
          <w:u w:val="single" w:color="000000"/>
        </w:rPr>
        <w:t xml:space="preserve"> </w:t>
      </w:r>
      <w:r w:rsidRPr="0078564E">
        <w:rPr>
          <w:sz w:val="22"/>
          <w:szCs w:val="22"/>
          <w:u w:val="single" w:color="000000"/>
        </w:rPr>
        <w:tab/>
      </w:r>
      <w:r w:rsidRPr="0078564E">
        <w:rPr>
          <w:sz w:val="22"/>
          <w:szCs w:val="22"/>
        </w:rPr>
        <w:t>202</w:t>
      </w:r>
      <w:r w:rsidR="00F57A19">
        <w:rPr>
          <w:sz w:val="22"/>
          <w:szCs w:val="22"/>
        </w:rPr>
        <w:t>6</w:t>
      </w:r>
      <w:r w:rsidRPr="0078564E">
        <w:rPr>
          <w:sz w:val="22"/>
          <w:szCs w:val="22"/>
        </w:rPr>
        <w:t xml:space="preserve"> года </w:t>
      </w:r>
    </w:p>
    <w:p w14:paraId="30EB0D94" w14:textId="77777777" w:rsidR="00A74E17" w:rsidRPr="0078564E" w:rsidRDefault="003C1039">
      <w:pPr>
        <w:spacing w:after="24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53059775" w14:textId="5C89CD61" w:rsidR="007E56C4" w:rsidRPr="0078564E" w:rsidRDefault="00A70DEF" w:rsidP="00A70DEF">
      <w:pPr>
        <w:jc w:val="both"/>
        <w:rPr>
          <w:sz w:val="22"/>
          <w:szCs w:val="22"/>
        </w:rPr>
      </w:pPr>
      <w:r w:rsidRPr="0078564E">
        <w:rPr>
          <w:sz w:val="22"/>
          <w:szCs w:val="22"/>
        </w:rPr>
        <w:t xml:space="preserve">Финансовый управляющий </w:t>
      </w:r>
      <w:r w:rsidR="00F57A19" w:rsidRPr="00F57A19">
        <w:rPr>
          <w:sz w:val="22"/>
          <w:szCs w:val="22"/>
        </w:rPr>
        <w:t>должника</w:t>
      </w:r>
      <w:r w:rsidR="0019155A">
        <w:rPr>
          <w:sz w:val="22"/>
          <w:szCs w:val="22"/>
        </w:rPr>
        <w:t xml:space="preserve"> </w:t>
      </w:r>
      <w:r w:rsidR="00F57A19" w:rsidRPr="00F57A19">
        <w:rPr>
          <w:sz w:val="22"/>
          <w:szCs w:val="22"/>
        </w:rPr>
        <w:t>-</w:t>
      </w:r>
      <w:proofErr w:type="spellStart"/>
      <w:r w:rsidR="00081A59" w:rsidRPr="00081A59">
        <w:rPr>
          <w:sz w:val="22"/>
          <w:szCs w:val="22"/>
        </w:rPr>
        <w:t>Тирешкин</w:t>
      </w:r>
      <w:r w:rsidR="00081A59">
        <w:rPr>
          <w:sz w:val="22"/>
          <w:szCs w:val="22"/>
        </w:rPr>
        <w:t>а</w:t>
      </w:r>
      <w:proofErr w:type="spellEnd"/>
      <w:r w:rsidR="00081A59" w:rsidRPr="00081A59">
        <w:rPr>
          <w:sz w:val="22"/>
          <w:szCs w:val="22"/>
        </w:rPr>
        <w:t xml:space="preserve"> Никола</w:t>
      </w:r>
      <w:r w:rsidR="00081A59">
        <w:rPr>
          <w:sz w:val="22"/>
          <w:szCs w:val="22"/>
        </w:rPr>
        <w:t>я</w:t>
      </w:r>
      <w:r w:rsidR="00081A59" w:rsidRPr="00081A59">
        <w:rPr>
          <w:sz w:val="22"/>
          <w:szCs w:val="22"/>
        </w:rPr>
        <w:t xml:space="preserve"> Анатольевич</w:t>
      </w:r>
      <w:r w:rsidR="00081A59">
        <w:rPr>
          <w:sz w:val="22"/>
          <w:szCs w:val="22"/>
        </w:rPr>
        <w:t>а</w:t>
      </w:r>
      <w:r w:rsidR="0019155A">
        <w:rPr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Быков Илья Евгеньевич, действующий на основании решения </w:t>
      </w:r>
      <w:r w:rsidR="00F57A19" w:rsidRPr="00F57A19">
        <w:rPr>
          <w:sz w:val="22"/>
          <w:szCs w:val="22"/>
        </w:rPr>
        <w:t xml:space="preserve">Арбитражного суда </w:t>
      </w:r>
      <w:r w:rsidR="00081A59" w:rsidRPr="00081A59">
        <w:rPr>
          <w:sz w:val="22"/>
          <w:szCs w:val="22"/>
        </w:rPr>
        <w:t>Волгоградской области от 25.06.2025 г. по делу № А12-12530/2025</w:t>
      </w:r>
      <w:r w:rsidRPr="0078564E">
        <w:rPr>
          <w:sz w:val="22"/>
          <w:szCs w:val="22"/>
        </w:rPr>
        <w:t>, именуемый в дальнейшем «Организатор торгов», с одной стороны, и_______________</w:t>
      </w:r>
      <w:r w:rsidR="006B4677">
        <w:rPr>
          <w:sz w:val="22"/>
          <w:szCs w:val="22"/>
        </w:rPr>
        <w:t xml:space="preserve">, </w:t>
      </w:r>
      <w:r w:rsidRPr="0078564E">
        <w:rPr>
          <w:sz w:val="22"/>
          <w:szCs w:val="22"/>
        </w:rPr>
        <w:t>именуемое в дальнейшем «Претендент», с другой стороны, заключили настоящий договор о нижеследующем</w:t>
      </w:r>
      <w:r w:rsidR="007E56C4" w:rsidRPr="0078564E">
        <w:rPr>
          <w:sz w:val="22"/>
          <w:szCs w:val="22"/>
        </w:rPr>
        <w:t xml:space="preserve">: </w:t>
      </w:r>
    </w:p>
    <w:p w14:paraId="0E8D5D64" w14:textId="77777777" w:rsidR="007E56C4" w:rsidRPr="0078564E" w:rsidRDefault="007E56C4" w:rsidP="007E56C4">
      <w:pPr>
        <w:rPr>
          <w:sz w:val="22"/>
          <w:szCs w:val="22"/>
        </w:rPr>
      </w:pPr>
    </w:p>
    <w:p w14:paraId="330D3347" w14:textId="77777777" w:rsidR="00A74E17" w:rsidRPr="0078564E" w:rsidRDefault="003C1039">
      <w:pPr>
        <w:pStyle w:val="1"/>
        <w:ind w:left="763" w:right="58" w:hanging="711"/>
        <w:rPr>
          <w:sz w:val="22"/>
          <w:szCs w:val="22"/>
        </w:rPr>
      </w:pPr>
      <w:r w:rsidRPr="0078564E">
        <w:rPr>
          <w:sz w:val="22"/>
          <w:szCs w:val="22"/>
        </w:rPr>
        <w:t xml:space="preserve">Предмет договора </w:t>
      </w:r>
    </w:p>
    <w:p w14:paraId="1C750A08" w14:textId="77777777" w:rsidR="00A74E17" w:rsidRPr="0078564E" w:rsidRDefault="003C1039">
      <w:pPr>
        <w:spacing w:after="17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42901979" w14:textId="72CE3079" w:rsidR="000C22EB" w:rsidRDefault="003C1039" w:rsidP="002B6DA7">
      <w:pPr>
        <w:pStyle w:val="a3"/>
        <w:numPr>
          <w:ilvl w:val="1"/>
          <w:numId w:val="2"/>
        </w:numPr>
        <w:ind w:left="153" w:right="92" w:hanging="11"/>
        <w:jc w:val="both"/>
        <w:rPr>
          <w:sz w:val="22"/>
          <w:szCs w:val="22"/>
        </w:rPr>
      </w:pPr>
      <w:r w:rsidRPr="00323809">
        <w:rPr>
          <w:sz w:val="22"/>
          <w:szCs w:val="22"/>
        </w:rPr>
        <w:t xml:space="preserve">Претендент обязуется перечислить задаток в размере </w:t>
      </w:r>
      <w:r w:rsidR="00D10414">
        <w:rPr>
          <w:sz w:val="22"/>
          <w:szCs w:val="22"/>
        </w:rPr>
        <w:t>10 % от цены на интервале</w:t>
      </w:r>
      <w:r w:rsidR="002B6DA7" w:rsidRPr="00323809">
        <w:rPr>
          <w:sz w:val="22"/>
          <w:szCs w:val="22"/>
        </w:rPr>
        <w:t xml:space="preserve"> </w:t>
      </w:r>
      <w:r w:rsidRPr="00323809">
        <w:rPr>
          <w:sz w:val="22"/>
          <w:szCs w:val="22"/>
        </w:rPr>
        <w:t>в счет обеспечения оплаты и заключения договора купли-продажи</w:t>
      </w:r>
      <w:r w:rsidR="00DC2CC8" w:rsidRPr="00323809">
        <w:rPr>
          <w:sz w:val="22"/>
          <w:szCs w:val="22"/>
        </w:rPr>
        <w:t xml:space="preserve"> транспортного средства:</w:t>
      </w:r>
      <w:r w:rsidR="00323809" w:rsidRPr="00323809">
        <w:rPr>
          <w:sz w:val="22"/>
          <w:szCs w:val="22"/>
        </w:rPr>
        <w:t xml:space="preserve"> </w:t>
      </w:r>
    </w:p>
    <w:p w14:paraId="6DC276EC" w14:textId="3E986861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 xml:space="preserve">Марка и(или) модель: </w:t>
      </w:r>
      <w:r w:rsidR="00081A59">
        <w:rPr>
          <w:sz w:val="22"/>
          <w:szCs w:val="22"/>
        </w:rPr>
        <w:t>Опель Астра</w:t>
      </w:r>
      <w:r w:rsidR="00F57A19" w:rsidRPr="00F57A19">
        <w:rPr>
          <w:sz w:val="22"/>
          <w:szCs w:val="22"/>
        </w:rPr>
        <w:t xml:space="preserve"> </w:t>
      </w:r>
    </w:p>
    <w:p w14:paraId="5BA151AA" w14:textId="26CE59D0" w:rsidR="00F57A19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 xml:space="preserve">Год выпуска: </w:t>
      </w:r>
      <w:r w:rsidR="00F57A19" w:rsidRPr="00F57A19">
        <w:rPr>
          <w:sz w:val="22"/>
          <w:szCs w:val="22"/>
        </w:rPr>
        <w:t>20</w:t>
      </w:r>
      <w:r w:rsidR="00081A59">
        <w:rPr>
          <w:sz w:val="22"/>
          <w:szCs w:val="22"/>
        </w:rPr>
        <w:t>10</w:t>
      </w:r>
    </w:p>
    <w:p w14:paraId="70019317" w14:textId="2D36E1BF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 xml:space="preserve">Идентификационный номер (VIN): </w:t>
      </w:r>
      <w:r w:rsidR="00081A59" w:rsidRPr="00081A59">
        <w:rPr>
          <w:sz w:val="22"/>
          <w:szCs w:val="22"/>
        </w:rPr>
        <w:t>WOLPE6DJ3BG021939</w:t>
      </w:r>
    </w:p>
    <w:p w14:paraId="0774CF26" w14:textId="06324934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 xml:space="preserve">Номер шасси (рамы): </w:t>
      </w:r>
      <w:r w:rsidR="00081A59">
        <w:rPr>
          <w:sz w:val="22"/>
          <w:szCs w:val="22"/>
        </w:rPr>
        <w:t>Отсутствует</w:t>
      </w:r>
    </w:p>
    <w:p w14:paraId="273B8699" w14:textId="7653C179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>Номер кузова (кабины):</w:t>
      </w:r>
      <w:r w:rsidR="00F57A19" w:rsidRPr="00F57A19">
        <w:t xml:space="preserve"> </w:t>
      </w:r>
      <w:r w:rsidR="00081A59" w:rsidRPr="00081A59">
        <w:rPr>
          <w:sz w:val="22"/>
          <w:szCs w:val="22"/>
        </w:rPr>
        <w:t>WOLPE6DJ3BG021939</w:t>
      </w:r>
    </w:p>
    <w:p w14:paraId="31A7725A" w14:textId="142B0EBA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 xml:space="preserve">Цвет кузова (кабины): </w:t>
      </w:r>
      <w:r w:rsidR="00081A59">
        <w:rPr>
          <w:sz w:val="22"/>
          <w:szCs w:val="22"/>
        </w:rPr>
        <w:t>Красный</w:t>
      </w:r>
    </w:p>
    <w:p w14:paraId="7FDAA734" w14:textId="3F9A0A90" w:rsidR="00544D15" w:rsidRPr="0019155A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 xml:space="preserve">Номер двигателя: </w:t>
      </w:r>
      <w:r w:rsidR="00081A59">
        <w:rPr>
          <w:sz w:val="22"/>
          <w:szCs w:val="22"/>
        </w:rPr>
        <w:t>А16</w:t>
      </w:r>
      <w:r w:rsidR="00081A59">
        <w:rPr>
          <w:sz w:val="22"/>
          <w:szCs w:val="22"/>
          <w:lang w:val="en-US"/>
        </w:rPr>
        <w:t>LET</w:t>
      </w:r>
      <w:r w:rsidR="00081A59" w:rsidRPr="0019155A">
        <w:rPr>
          <w:sz w:val="22"/>
          <w:szCs w:val="22"/>
        </w:rPr>
        <w:t xml:space="preserve"> 20</w:t>
      </w:r>
      <w:r w:rsidR="00081A59">
        <w:rPr>
          <w:sz w:val="22"/>
          <w:szCs w:val="22"/>
          <w:lang w:val="en-US"/>
        </w:rPr>
        <w:t>PV</w:t>
      </w:r>
      <w:r w:rsidR="00081A59" w:rsidRPr="0019155A">
        <w:rPr>
          <w:sz w:val="22"/>
          <w:szCs w:val="22"/>
        </w:rPr>
        <w:t>4101</w:t>
      </w:r>
    </w:p>
    <w:p w14:paraId="024D8528" w14:textId="383F9C24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 xml:space="preserve">Рабочий объем (см³): </w:t>
      </w:r>
      <w:r w:rsidR="00F57A19">
        <w:rPr>
          <w:sz w:val="22"/>
          <w:szCs w:val="22"/>
        </w:rPr>
        <w:t>159</w:t>
      </w:r>
      <w:r w:rsidR="00081A59">
        <w:rPr>
          <w:sz w:val="22"/>
          <w:szCs w:val="22"/>
        </w:rPr>
        <w:t>8</w:t>
      </w:r>
    </w:p>
    <w:p w14:paraId="72FA0E65" w14:textId="443F88AF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>Мощность (кВт/</w:t>
      </w:r>
      <w:proofErr w:type="spellStart"/>
      <w:r w:rsidRPr="00544D15">
        <w:rPr>
          <w:sz w:val="22"/>
          <w:szCs w:val="22"/>
        </w:rPr>
        <w:t>л.с</w:t>
      </w:r>
      <w:proofErr w:type="spellEnd"/>
      <w:r w:rsidRPr="00544D15">
        <w:rPr>
          <w:sz w:val="22"/>
          <w:szCs w:val="22"/>
        </w:rPr>
        <w:t xml:space="preserve">.): </w:t>
      </w:r>
      <w:r w:rsidR="00081A59">
        <w:rPr>
          <w:sz w:val="22"/>
          <w:szCs w:val="22"/>
        </w:rPr>
        <w:t>179.52</w:t>
      </w:r>
      <w:r w:rsidRPr="00544D15">
        <w:rPr>
          <w:sz w:val="22"/>
          <w:szCs w:val="22"/>
        </w:rPr>
        <w:t>/</w:t>
      </w:r>
      <w:r w:rsidR="00081A59">
        <w:rPr>
          <w:sz w:val="22"/>
          <w:szCs w:val="22"/>
        </w:rPr>
        <w:t>132</w:t>
      </w:r>
    </w:p>
    <w:p w14:paraId="7E0721BD" w14:textId="4EAE06B0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 xml:space="preserve">Экологический класс: </w:t>
      </w:r>
      <w:r w:rsidR="00081A59">
        <w:rPr>
          <w:sz w:val="22"/>
          <w:szCs w:val="22"/>
        </w:rPr>
        <w:t>Четвертый</w:t>
      </w:r>
    </w:p>
    <w:p w14:paraId="013DBBD7" w14:textId="60E618D6" w:rsidR="002B6DA7" w:rsidRPr="00323809" w:rsidRDefault="000C22EB" w:rsidP="000C22EB">
      <w:pPr>
        <w:pStyle w:val="a3"/>
        <w:ind w:left="153" w:right="92"/>
        <w:jc w:val="both"/>
        <w:rPr>
          <w:sz w:val="22"/>
          <w:szCs w:val="22"/>
        </w:rPr>
      </w:pPr>
      <w:r w:rsidRPr="000C22EB">
        <w:rPr>
          <w:sz w:val="22"/>
          <w:szCs w:val="22"/>
        </w:rPr>
        <w:t xml:space="preserve">Тип транспортного средства: Легковой </w:t>
      </w:r>
      <w:r w:rsidR="00081A59">
        <w:rPr>
          <w:sz w:val="22"/>
          <w:szCs w:val="22"/>
        </w:rPr>
        <w:t>комби (</w:t>
      </w:r>
      <w:proofErr w:type="spellStart"/>
      <w:r w:rsidR="00081A59">
        <w:rPr>
          <w:sz w:val="22"/>
          <w:szCs w:val="22"/>
        </w:rPr>
        <w:t>хэтчбек</w:t>
      </w:r>
      <w:proofErr w:type="spellEnd"/>
      <w:r w:rsidR="00081A59">
        <w:rPr>
          <w:sz w:val="22"/>
          <w:szCs w:val="22"/>
        </w:rPr>
        <w:t>)</w:t>
      </w:r>
      <w:r w:rsidR="00323809" w:rsidRPr="00323809">
        <w:rPr>
          <w:sz w:val="22"/>
          <w:szCs w:val="22"/>
        </w:rPr>
        <w:t xml:space="preserve">, </w:t>
      </w:r>
      <w:r w:rsidR="002B6DA7" w:rsidRPr="00323809">
        <w:rPr>
          <w:sz w:val="22"/>
          <w:szCs w:val="22"/>
        </w:rPr>
        <w:t>(далее-имущество)</w:t>
      </w:r>
      <w:r w:rsidR="00323809">
        <w:rPr>
          <w:sz w:val="22"/>
          <w:szCs w:val="22"/>
        </w:rPr>
        <w:t>.</w:t>
      </w:r>
    </w:p>
    <w:p w14:paraId="2711715D" w14:textId="44B4B845" w:rsidR="00A74E17" w:rsidRDefault="003C1039" w:rsidP="000A6289">
      <w:pPr>
        <w:ind w:left="153" w:right="92" w:hanging="11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1.2.</w:t>
      </w:r>
      <w:r w:rsidRPr="0078564E">
        <w:rPr>
          <w:rFonts w:eastAsia="Arial"/>
          <w:sz w:val="22"/>
          <w:szCs w:val="22"/>
        </w:rPr>
        <w:t xml:space="preserve"> </w:t>
      </w:r>
      <w:r w:rsidR="00D10414">
        <w:rPr>
          <w:rFonts w:eastAsia="Arial"/>
          <w:sz w:val="22"/>
          <w:szCs w:val="22"/>
        </w:rPr>
        <w:t xml:space="preserve">Электронные </w:t>
      </w:r>
      <w:r w:rsidR="00516078">
        <w:rPr>
          <w:rFonts w:eastAsia="Arial"/>
          <w:sz w:val="22"/>
          <w:szCs w:val="22"/>
        </w:rPr>
        <w:t>т</w:t>
      </w:r>
      <w:r w:rsidRPr="0078564E">
        <w:rPr>
          <w:sz w:val="22"/>
          <w:szCs w:val="22"/>
        </w:rPr>
        <w:t>орги</w:t>
      </w:r>
      <w:r w:rsidR="00D10414">
        <w:rPr>
          <w:sz w:val="22"/>
          <w:szCs w:val="22"/>
        </w:rPr>
        <w:t xml:space="preserve"> в форме публичного предложения </w:t>
      </w:r>
      <w:r w:rsidRPr="0078564E">
        <w:rPr>
          <w:sz w:val="22"/>
          <w:szCs w:val="22"/>
        </w:rPr>
        <w:t xml:space="preserve">проводятся на условиях, предусмотренных информационными сообщениями о проведении </w:t>
      </w:r>
      <w:r w:rsidR="002B6DA7">
        <w:rPr>
          <w:sz w:val="22"/>
          <w:szCs w:val="22"/>
        </w:rPr>
        <w:t xml:space="preserve">электронных торгов в форме </w:t>
      </w:r>
      <w:r w:rsidR="00D10414">
        <w:rPr>
          <w:sz w:val="22"/>
          <w:szCs w:val="22"/>
        </w:rPr>
        <w:t xml:space="preserve">публичного предложения </w:t>
      </w:r>
      <w:bookmarkStart w:id="0" w:name="_GoBack"/>
      <w:bookmarkEnd w:id="0"/>
      <w:r w:rsidR="002B6DA7">
        <w:rPr>
          <w:sz w:val="22"/>
          <w:szCs w:val="22"/>
        </w:rPr>
        <w:t xml:space="preserve"> в соответствии с</w:t>
      </w:r>
      <w:r w:rsidR="00323809" w:rsidRPr="00323809">
        <w:rPr>
          <w:sz w:val="22"/>
          <w:szCs w:val="22"/>
        </w:rPr>
        <w:t xml:space="preserve"> </w:t>
      </w:r>
      <w:r w:rsidR="00544D15">
        <w:rPr>
          <w:sz w:val="22"/>
          <w:szCs w:val="22"/>
        </w:rPr>
        <w:t>П</w:t>
      </w:r>
      <w:r w:rsidR="00544D15" w:rsidRPr="00544D15">
        <w:rPr>
          <w:sz w:val="22"/>
          <w:szCs w:val="22"/>
        </w:rPr>
        <w:t>оложением о порядке, условиях и сроках реализации имущества, находящегося в залоге у ПАО</w:t>
      </w:r>
      <w:r w:rsidR="00081A59">
        <w:rPr>
          <w:sz w:val="22"/>
          <w:szCs w:val="22"/>
        </w:rPr>
        <w:t xml:space="preserve"> «Сбербанк»</w:t>
      </w:r>
      <w:r w:rsidR="002233B7">
        <w:rPr>
          <w:sz w:val="22"/>
          <w:szCs w:val="22"/>
        </w:rPr>
        <w:t>,</w:t>
      </w:r>
      <w:r w:rsidR="00516078">
        <w:rPr>
          <w:sz w:val="22"/>
          <w:szCs w:val="22"/>
        </w:rPr>
        <w:t xml:space="preserve"> (далее-торги)</w:t>
      </w:r>
      <w:r w:rsidR="00544D15">
        <w:rPr>
          <w:sz w:val="22"/>
          <w:szCs w:val="22"/>
        </w:rPr>
        <w:t>.</w:t>
      </w:r>
    </w:p>
    <w:p w14:paraId="00EAF7C0" w14:textId="77777777" w:rsidR="00323809" w:rsidRPr="0078564E" w:rsidRDefault="00323809" w:rsidP="000A6289">
      <w:pPr>
        <w:ind w:left="153" w:right="92" w:hanging="11"/>
        <w:jc w:val="both"/>
        <w:rPr>
          <w:sz w:val="22"/>
          <w:szCs w:val="22"/>
        </w:rPr>
      </w:pPr>
    </w:p>
    <w:p w14:paraId="6336D786" w14:textId="77777777" w:rsidR="00A74E17" w:rsidRPr="0078564E" w:rsidRDefault="003C1039">
      <w:pPr>
        <w:pStyle w:val="1"/>
        <w:ind w:left="777" w:right="100" w:hanging="725"/>
        <w:rPr>
          <w:sz w:val="22"/>
          <w:szCs w:val="22"/>
        </w:rPr>
      </w:pPr>
      <w:r w:rsidRPr="0078564E">
        <w:rPr>
          <w:sz w:val="22"/>
          <w:szCs w:val="22"/>
        </w:rPr>
        <w:t xml:space="preserve">Обязанности сторон </w:t>
      </w:r>
    </w:p>
    <w:p w14:paraId="49F7083F" w14:textId="77777777" w:rsidR="00A74E17" w:rsidRPr="0078564E" w:rsidRDefault="003C1039">
      <w:pPr>
        <w:spacing w:after="22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4CA32A32" w14:textId="5F7A1810" w:rsidR="00642307" w:rsidRPr="0078564E" w:rsidRDefault="003C1039" w:rsidP="00642307">
      <w:pPr>
        <w:tabs>
          <w:tab w:val="center" w:pos="1005"/>
          <w:tab w:val="center" w:pos="2684"/>
        </w:tabs>
        <w:spacing w:after="27" w:line="259" w:lineRule="auto"/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="009E0015" w:rsidRPr="0078564E">
        <w:rPr>
          <w:rFonts w:eastAsia="Calibri"/>
          <w:sz w:val="22"/>
          <w:szCs w:val="22"/>
        </w:rPr>
        <w:t xml:space="preserve">        </w:t>
      </w:r>
      <w:r w:rsidRPr="0078564E">
        <w:rPr>
          <w:b/>
          <w:sz w:val="22"/>
          <w:szCs w:val="22"/>
        </w:rPr>
        <w:t>2.1.</w:t>
      </w:r>
      <w:r w:rsidRPr="0078564E">
        <w:rPr>
          <w:rFonts w:eastAsia="Arial"/>
          <w:b/>
          <w:sz w:val="22"/>
          <w:szCs w:val="22"/>
        </w:rPr>
        <w:t xml:space="preserve"> </w:t>
      </w:r>
      <w:r w:rsidRPr="0078564E">
        <w:rPr>
          <w:rFonts w:eastAsia="Arial"/>
          <w:b/>
          <w:sz w:val="22"/>
          <w:szCs w:val="22"/>
        </w:rPr>
        <w:tab/>
      </w:r>
      <w:r w:rsidRPr="0078564E">
        <w:rPr>
          <w:b/>
          <w:sz w:val="22"/>
          <w:szCs w:val="22"/>
        </w:rPr>
        <w:t xml:space="preserve">Претендент обязан: </w:t>
      </w:r>
    </w:p>
    <w:p w14:paraId="23FDFFC1" w14:textId="3A81C95C" w:rsidR="00A74E17" w:rsidRPr="0078564E" w:rsidRDefault="00642307" w:rsidP="00A70DEF">
      <w:pPr>
        <w:tabs>
          <w:tab w:val="center" w:pos="142"/>
          <w:tab w:val="center" w:pos="2684"/>
        </w:tabs>
        <w:spacing w:after="27" w:line="259" w:lineRule="auto"/>
        <w:jc w:val="both"/>
        <w:rPr>
          <w:sz w:val="22"/>
          <w:szCs w:val="22"/>
        </w:rPr>
      </w:pPr>
      <w:r w:rsidRPr="0078564E">
        <w:rPr>
          <w:sz w:val="22"/>
          <w:szCs w:val="22"/>
        </w:rPr>
        <w:tab/>
        <w:t>2.1.1.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Обеспечить поступление указанных в пункте 1.1 настоящего договора денежных средств по следующим реквизитам: </w:t>
      </w:r>
      <w:r w:rsidR="00544D15" w:rsidRPr="00544D15">
        <w:rPr>
          <w:sz w:val="22"/>
          <w:szCs w:val="22"/>
        </w:rPr>
        <w:t xml:space="preserve">ПАО </w:t>
      </w:r>
      <w:proofErr w:type="spellStart"/>
      <w:r w:rsidR="00544D15" w:rsidRPr="00544D15">
        <w:rPr>
          <w:sz w:val="22"/>
          <w:szCs w:val="22"/>
        </w:rPr>
        <w:t>Совкомбанк</w:t>
      </w:r>
      <w:proofErr w:type="spellEnd"/>
      <w:r w:rsidR="00544D15" w:rsidRPr="00544D15">
        <w:rPr>
          <w:sz w:val="22"/>
          <w:szCs w:val="22"/>
        </w:rPr>
        <w:t xml:space="preserve">, ИНН 4401116480, </w:t>
      </w:r>
      <w:r w:rsidR="00DB19EC">
        <w:rPr>
          <w:sz w:val="22"/>
          <w:szCs w:val="22"/>
        </w:rPr>
        <w:t xml:space="preserve">БИК </w:t>
      </w:r>
      <w:r w:rsidR="00DB19EC" w:rsidRPr="00DB19EC">
        <w:rPr>
          <w:sz w:val="22"/>
          <w:szCs w:val="22"/>
        </w:rPr>
        <w:t>045004763</w:t>
      </w:r>
      <w:r w:rsidR="00544D15" w:rsidRPr="00544D15">
        <w:rPr>
          <w:sz w:val="22"/>
          <w:szCs w:val="22"/>
        </w:rPr>
        <w:t xml:space="preserve">, к/с 30101810150040000763, л/с: </w:t>
      </w:r>
      <w:r w:rsidR="0019155A" w:rsidRPr="0019155A">
        <w:rPr>
          <w:sz w:val="22"/>
          <w:szCs w:val="22"/>
        </w:rPr>
        <w:t>40817810450223011797</w:t>
      </w:r>
      <w:r w:rsidR="00544D15" w:rsidRPr="00544D15">
        <w:rPr>
          <w:sz w:val="22"/>
          <w:szCs w:val="22"/>
        </w:rPr>
        <w:t>.</w:t>
      </w:r>
      <w:r w:rsidR="008C369C">
        <w:rPr>
          <w:sz w:val="22"/>
          <w:szCs w:val="22"/>
        </w:rPr>
        <w:t xml:space="preserve"> </w:t>
      </w:r>
      <w:r w:rsidR="00544D15" w:rsidRPr="00544D15">
        <w:rPr>
          <w:sz w:val="22"/>
          <w:szCs w:val="22"/>
        </w:rPr>
        <w:t xml:space="preserve">Заявитель указывает назначение платежа при внесении задатка: «Задаток для участия в торгах </w:t>
      </w:r>
      <w:proofErr w:type="spellStart"/>
      <w:r w:rsidR="00081A59" w:rsidRPr="00081A59">
        <w:rPr>
          <w:sz w:val="22"/>
          <w:szCs w:val="22"/>
        </w:rPr>
        <w:t>Тирешкина</w:t>
      </w:r>
      <w:proofErr w:type="spellEnd"/>
      <w:r w:rsidR="00081A59" w:rsidRPr="00081A59">
        <w:rPr>
          <w:sz w:val="22"/>
          <w:szCs w:val="22"/>
        </w:rPr>
        <w:t xml:space="preserve"> Николая Анатольевича</w:t>
      </w:r>
      <w:r w:rsidR="00544D15" w:rsidRPr="00544D15">
        <w:rPr>
          <w:sz w:val="22"/>
          <w:szCs w:val="22"/>
        </w:rPr>
        <w:t>».</w:t>
      </w:r>
    </w:p>
    <w:p w14:paraId="30A8FFBA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2.1.2.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признания Претендента победителем торгов, подписать договор купли-продажи в течение 5-ти рабочих дней с даты получения предложения Организатора торгов о заключении договора, при этом перечисленный Претендентом задаток засчитывается продавцом в счет оплаты по заключенному договору. </w:t>
      </w:r>
    </w:p>
    <w:p w14:paraId="5E67439B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2.1.3.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отказа или уклонения Претендента (победителя торгов) от подписания договора купли-продажи в течение пяти дней с даты получения указанного в п. 2.1.2 предложения внесенный задаток ему не возвращается. </w:t>
      </w:r>
    </w:p>
    <w:p w14:paraId="3A9984A0" w14:textId="77777777" w:rsidR="00A74E17" w:rsidRPr="0078564E" w:rsidRDefault="003C1039" w:rsidP="003C1039">
      <w:pPr>
        <w:tabs>
          <w:tab w:val="center" w:pos="1005"/>
          <w:tab w:val="center" w:pos="3157"/>
        </w:tabs>
        <w:spacing w:after="27" w:line="259" w:lineRule="auto"/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Pr="0078564E">
        <w:rPr>
          <w:b/>
          <w:sz w:val="22"/>
          <w:szCs w:val="22"/>
        </w:rPr>
        <w:t>2.2.</w:t>
      </w:r>
      <w:r w:rsidRPr="0078564E">
        <w:rPr>
          <w:rFonts w:eastAsia="Arial"/>
          <w:b/>
          <w:sz w:val="22"/>
          <w:szCs w:val="22"/>
        </w:rPr>
        <w:t xml:space="preserve"> </w:t>
      </w:r>
      <w:r w:rsidRPr="0078564E">
        <w:rPr>
          <w:rFonts w:eastAsia="Arial"/>
          <w:b/>
          <w:sz w:val="22"/>
          <w:szCs w:val="22"/>
        </w:rPr>
        <w:tab/>
      </w:r>
      <w:r w:rsidRPr="0078564E">
        <w:rPr>
          <w:b/>
          <w:sz w:val="22"/>
          <w:szCs w:val="22"/>
        </w:rPr>
        <w:t xml:space="preserve">Организатор торгов обязан: </w:t>
      </w:r>
    </w:p>
    <w:p w14:paraId="2E81B682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отзыва Претендентом поданной заявки в установленный в сообщении о торгах срок вернуть задаток в пятидневный срок на счет, указанный Претендентом. </w:t>
      </w:r>
    </w:p>
    <w:p w14:paraId="41435E89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снятия предмета торгов с торгов вернуть задаток в пятидневный срок со дня принятия соответствующего решения. </w:t>
      </w:r>
    </w:p>
    <w:p w14:paraId="508E8848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2.2.3.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принятия решения организатором торгов об отказе в допуске Претендента к участию в торгах, вернуть задаток в пятидневный срок со дня подписания протокола об итогах приема заявок либо в пятидневный срок с момента поступления задатка на счет Организатора торгов. </w:t>
      </w:r>
    </w:p>
    <w:p w14:paraId="070F1C2F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2.2.4.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признания Претендента победителем торгов направить ему в течение 5-и рабочих дней с даты подписания протокола о результатах проведения торгов копию этого протокола. </w:t>
      </w:r>
    </w:p>
    <w:p w14:paraId="762A9378" w14:textId="1A06CC61" w:rsidR="00A74E17" w:rsidRPr="0078564E" w:rsidRDefault="003C1039" w:rsidP="00DC2CC8">
      <w:pPr>
        <w:spacing w:after="3" w:line="278" w:lineRule="auto"/>
        <w:rPr>
          <w:sz w:val="22"/>
          <w:szCs w:val="22"/>
        </w:rPr>
      </w:pPr>
      <w:r w:rsidRPr="0078564E">
        <w:rPr>
          <w:sz w:val="22"/>
          <w:szCs w:val="22"/>
        </w:rPr>
        <w:t>2.2.5.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>В случае непризнания Претендента победителем торгов вернуть задаток в 5-дневный</w:t>
      </w:r>
      <w:r w:rsidR="00DC2CC8" w:rsidRPr="0078564E">
        <w:rPr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срок со дня утверждения Организатором торгов протокола об итогах торгов. </w:t>
      </w:r>
    </w:p>
    <w:p w14:paraId="72068DEA" w14:textId="77777777" w:rsidR="007E56C4" w:rsidRPr="0078564E" w:rsidRDefault="007E56C4" w:rsidP="007E56C4">
      <w:pPr>
        <w:spacing w:after="3" w:line="278" w:lineRule="auto"/>
        <w:ind w:left="139" w:firstLine="711"/>
        <w:rPr>
          <w:sz w:val="22"/>
          <w:szCs w:val="22"/>
        </w:rPr>
      </w:pPr>
    </w:p>
    <w:p w14:paraId="5A685B60" w14:textId="77777777" w:rsidR="00A74E17" w:rsidRPr="0078564E" w:rsidRDefault="003C1039">
      <w:pPr>
        <w:pStyle w:val="1"/>
        <w:ind w:left="767" w:right="163" w:hanging="715"/>
        <w:rPr>
          <w:sz w:val="22"/>
          <w:szCs w:val="22"/>
        </w:rPr>
      </w:pPr>
      <w:r w:rsidRPr="0078564E">
        <w:rPr>
          <w:sz w:val="22"/>
          <w:szCs w:val="22"/>
        </w:rPr>
        <w:lastRenderedPageBreak/>
        <w:t xml:space="preserve">Срок действия договора </w:t>
      </w:r>
    </w:p>
    <w:p w14:paraId="70866A95" w14:textId="77777777" w:rsidR="00A74E17" w:rsidRPr="0078564E" w:rsidRDefault="003C1039">
      <w:pPr>
        <w:spacing w:after="17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6FB3C7DE" w14:textId="0689D86A" w:rsidR="00A74E17" w:rsidRPr="0078564E" w:rsidRDefault="003C1039" w:rsidP="003C1039">
      <w:pPr>
        <w:tabs>
          <w:tab w:val="center" w:pos="1004"/>
          <w:tab w:val="center" w:pos="5346"/>
        </w:tabs>
        <w:jc w:val="both"/>
        <w:rPr>
          <w:sz w:val="22"/>
          <w:szCs w:val="22"/>
        </w:rPr>
      </w:pPr>
      <w:r w:rsidRPr="0078564E">
        <w:rPr>
          <w:sz w:val="22"/>
          <w:szCs w:val="22"/>
        </w:rPr>
        <w:t>3.1.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rFonts w:eastAsia="Arial"/>
          <w:sz w:val="22"/>
          <w:szCs w:val="22"/>
        </w:rPr>
        <w:tab/>
      </w:r>
      <w:r w:rsidRPr="0078564E">
        <w:rPr>
          <w:sz w:val="22"/>
          <w:szCs w:val="22"/>
        </w:rPr>
        <w:t xml:space="preserve">Настоящий договор вступает в силу со дня его подписания сторонами. </w:t>
      </w:r>
    </w:p>
    <w:p w14:paraId="5F078582" w14:textId="77777777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3.2.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Отношения между сторонами по настоящему договору прекращаются по исполнении ими всех условий настоящего договора и проведении полного взаиморасчета. </w:t>
      </w:r>
    </w:p>
    <w:p w14:paraId="3E99C1CA" w14:textId="77777777" w:rsidR="00A74E17" w:rsidRPr="0078564E" w:rsidRDefault="003C1039">
      <w:pPr>
        <w:spacing w:after="32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2BAC3C00" w14:textId="77777777" w:rsidR="00A74E17" w:rsidRPr="0078564E" w:rsidRDefault="003C1039">
      <w:pPr>
        <w:pStyle w:val="1"/>
        <w:ind w:left="753" w:right="123" w:hanging="701"/>
        <w:rPr>
          <w:sz w:val="22"/>
          <w:szCs w:val="22"/>
        </w:rPr>
      </w:pPr>
      <w:r w:rsidRPr="0078564E">
        <w:rPr>
          <w:sz w:val="22"/>
          <w:szCs w:val="22"/>
        </w:rPr>
        <w:t xml:space="preserve">Заключительные положения </w:t>
      </w:r>
    </w:p>
    <w:p w14:paraId="098688C5" w14:textId="77777777" w:rsidR="00A74E17" w:rsidRPr="0078564E" w:rsidRDefault="003C1039">
      <w:pPr>
        <w:spacing w:after="25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0939ACF6" w14:textId="153D5113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4.1.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Споры, возникающие при исполнении настоящего договора, разрешаются сторонами путем переговоров между собой, а в случае недостижения согласия рассматриваются в </w:t>
      </w:r>
      <w:r w:rsidR="00544D15" w:rsidRPr="00544D15">
        <w:rPr>
          <w:sz w:val="22"/>
          <w:szCs w:val="22"/>
        </w:rPr>
        <w:t>Арбитражно</w:t>
      </w:r>
      <w:r w:rsidR="00544D15">
        <w:rPr>
          <w:sz w:val="22"/>
          <w:szCs w:val="22"/>
        </w:rPr>
        <w:t>м</w:t>
      </w:r>
      <w:r w:rsidR="00544D15" w:rsidRPr="00544D15">
        <w:rPr>
          <w:sz w:val="22"/>
          <w:szCs w:val="22"/>
        </w:rPr>
        <w:t xml:space="preserve"> суд</w:t>
      </w:r>
      <w:r w:rsidR="002C18AD">
        <w:rPr>
          <w:sz w:val="22"/>
          <w:szCs w:val="22"/>
        </w:rPr>
        <w:t>е</w:t>
      </w:r>
      <w:r w:rsidR="00544D15" w:rsidRPr="00544D15">
        <w:rPr>
          <w:sz w:val="22"/>
          <w:szCs w:val="22"/>
        </w:rPr>
        <w:t xml:space="preserve"> </w:t>
      </w:r>
      <w:r w:rsidR="00F57A19">
        <w:rPr>
          <w:sz w:val="22"/>
          <w:szCs w:val="22"/>
        </w:rPr>
        <w:t>Волгоградской области</w:t>
      </w:r>
      <w:r w:rsidRPr="0078564E">
        <w:rPr>
          <w:sz w:val="22"/>
          <w:szCs w:val="22"/>
        </w:rPr>
        <w:t xml:space="preserve">. </w:t>
      </w:r>
    </w:p>
    <w:p w14:paraId="04AD001C" w14:textId="77777777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4.2.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Во всем ином, что не предусмотрено настоящим договором, стороны руководствуются действующим законодательством РФ. </w:t>
      </w:r>
    </w:p>
    <w:p w14:paraId="7BE9E21F" w14:textId="77777777" w:rsidR="00A74E17" w:rsidRPr="0078564E" w:rsidRDefault="003C1039">
      <w:pPr>
        <w:spacing w:after="29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5694C90E" w14:textId="77777777" w:rsidR="00A74E17" w:rsidRPr="0078564E" w:rsidRDefault="003C1039">
      <w:pPr>
        <w:pStyle w:val="1"/>
        <w:ind w:left="316" w:right="115" w:hanging="264"/>
        <w:rPr>
          <w:sz w:val="22"/>
          <w:szCs w:val="22"/>
        </w:rPr>
      </w:pPr>
      <w:r w:rsidRPr="0078564E">
        <w:rPr>
          <w:sz w:val="22"/>
          <w:szCs w:val="22"/>
        </w:rPr>
        <w:t xml:space="preserve">Реквизиты сторон </w:t>
      </w:r>
    </w:p>
    <w:p w14:paraId="24F1F96D" w14:textId="77777777" w:rsidR="00A74E17" w:rsidRPr="0078564E" w:rsidRDefault="003C1039">
      <w:pPr>
        <w:spacing w:after="31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71FA8E2E" w14:textId="33282496" w:rsidR="00A74E17" w:rsidRPr="0078564E" w:rsidRDefault="003C1039">
      <w:pPr>
        <w:tabs>
          <w:tab w:val="center" w:pos="1534"/>
          <w:tab w:val="center" w:pos="7966"/>
        </w:tabs>
        <w:spacing w:after="27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Организатор торгов: </w:t>
      </w:r>
      <w:r w:rsidRPr="0078564E">
        <w:rPr>
          <w:b/>
          <w:sz w:val="22"/>
          <w:szCs w:val="22"/>
        </w:rPr>
        <w:tab/>
        <w:t xml:space="preserve">Претендент: </w:t>
      </w:r>
    </w:p>
    <w:p w14:paraId="342D74C5" w14:textId="37830855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Быков Илья Евгеньевич </w:t>
      </w:r>
      <w:r w:rsidRPr="0078564E">
        <w:rPr>
          <w:sz w:val="22"/>
          <w:szCs w:val="22"/>
        </w:rPr>
        <w:tab/>
        <w:t xml:space="preserve"> </w:t>
      </w:r>
    </w:p>
    <w:p w14:paraId="4EE57F5C" w14:textId="38E3702F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ИНН 332890925304 </w:t>
      </w:r>
      <w:r w:rsidRPr="0078564E">
        <w:rPr>
          <w:sz w:val="22"/>
          <w:szCs w:val="22"/>
        </w:rPr>
        <w:tab/>
        <w:t xml:space="preserve"> </w:t>
      </w:r>
    </w:p>
    <w:p w14:paraId="5553C570" w14:textId="0853839C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СНИЛС 141-494-069 53 </w:t>
      </w:r>
      <w:r w:rsidRPr="0078564E">
        <w:rPr>
          <w:sz w:val="22"/>
          <w:szCs w:val="22"/>
        </w:rPr>
        <w:tab/>
        <w:t xml:space="preserve"> </w:t>
      </w:r>
    </w:p>
    <w:p w14:paraId="722E7001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 xml:space="preserve">ПАО </w:t>
      </w:r>
      <w:proofErr w:type="spellStart"/>
      <w:r w:rsidRPr="002B6DA7">
        <w:rPr>
          <w:sz w:val="22"/>
          <w:szCs w:val="22"/>
        </w:rPr>
        <w:t>Совкомбанк</w:t>
      </w:r>
      <w:proofErr w:type="spellEnd"/>
    </w:p>
    <w:p w14:paraId="078F5E3F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ИНН: 4401116480</w:t>
      </w:r>
    </w:p>
    <w:p w14:paraId="520FAA1B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ОГРН: 1144400000425</w:t>
      </w:r>
    </w:p>
    <w:p w14:paraId="2F42D8D0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ОКПО: 09139030</w:t>
      </w:r>
    </w:p>
    <w:p w14:paraId="3EE9931C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КПП: 440101001</w:t>
      </w:r>
    </w:p>
    <w:p w14:paraId="7D352F57" w14:textId="1FCACF1D" w:rsidR="002B6DA7" w:rsidRDefault="002B6DA7" w:rsidP="00B60C8B">
      <w:pPr>
        <w:rPr>
          <w:sz w:val="22"/>
          <w:szCs w:val="22"/>
        </w:rPr>
      </w:pPr>
      <w:r>
        <w:rPr>
          <w:sz w:val="22"/>
          <w:szCs w:val="22"/>
        </w:rPr>
        <w:t>С</w:t>
      </w:r>
      <w:r w:rsidRPr="002B6DA7">
        <w:rPr>
          <w:sz w:val="22"/>
          <w:szCs w:val="22"/>
        </w:rPr>
        <w:t>чет:</w:t>
      </w:r>
      <w:r w:rsidR="00323809" w:rsidRPr="00323809">
        <w:t xml:space="preserve"> </w:t>
      </w:r>
      <w:r w:rsidR="0019155A" w:rsidRPr="0019155A">
        <w:rPr>
          <w:sz w:val="22"/>
          <w:szCs w:val="22"/>
        </w:rPr>
        <w:t>40817810450223011797</w:t>
      </w:r>
    </w:p>
    <w:p w14:paraId="5FA6ED21" w14:textId="77777777" w:rsidR="00323809" w:rsidRDefault="002B6DA7" w:rsidP="00323809">
      <w:pPr>
        <w:rPr>
          <w:sz w:val="22"/>
          <w:szCs w:val="22"/>
        </w:rPr>
      </w:pPr>
      <w:r w:rsidRPr="002B6DA7">
        <w:rPr>
          <w:sz w:val="22"/>
          <w:szCs w:val="22"/>
        </w:rPr>
        <w:t xml:space="preserve">Получатель: </w:t>
      </w:r>
    </w:p>
    <w:p w14:paraId="3A620F01" w14:textId="77777777" w:rsidR="007B06C7" w:rsidRDefault="007B06C7" w:rsidP="00323809">
      <w:pPr>
        <w:rPr>
          <w:sz w:val="22"/>
          <w:szCs w:val="22"/>
        </w:rPr>
      </w:pPr>
      <w:proofErr w:type="spellStart"/>
      <w:r w:rsidRPr="007B06C7">
        <w:rPr>
          <w:sz w:val="22"/>
          <w:szCs w:val="22"/>
        </w:rPr>
        <w:t>Тирешкин</w:t>
      </w:r>
      <w:proofErr w:type="spellEnd"/>
      <w:r w:rsidRPr="007B06C7">
        <w:rPr>
          <w:sz w:val="22"/>
          <w:szCs w:val="22"/>
        </w:rPr>
        <w:t xml:space="preserve"> Николай Анатольевич </w:t>
      </w:r>
    </w:p>
    <w:p w14:paraId="56D1AFBF" w14:textId="62A3E510" w:rsidR="00A74E17" w:rsidRPr="0078564E" w:rsidRDefault="00323809" w:rsidP="00323809">
      <w:pPr>
        <w:rPr>
          <w:sz w:val="22"/>
          <w:szCs w:val="22"/>
        </w:rPr>
      </w:pPr>
      <w:r w:rsidRPr="00323809">
        <w:rPr>
          <w:sz w:val="22"/>
          <w:szCs w:val="22"/>
        </w:rPr>
        <w:t xml:space="preserve">ИНН: </w:t>
      </w:r>
      <w:r w:rsidR="007B06C7" w:rsidRPr="007B06C7">
        <w:rPr>
          <w:sz w:val="22"/>
          <w:szCs w:val="22"/>
        </w:rPr>
        <w:t>341301867089</w:t>
      </w:r>
      <w:r w:rsidR="007E56C4" w:rsidRPr="0078564E">
        <w:rPr>
          <w:sz w:val="22"/>
          <w:szCs w:val="22"/>
        </w:rPr>
        <w:tab/>
      </w:r>
      <w:r w:rsidR="007E56C4" w:rsidRPr="0078564E">
        <w:rPr>
          <w:b/>
          <w:sz w:val="22"/>
          <w:szCs w:val="22"/>
        </w:rPr>
        <w:t xml:space="preserve"> </w:t>
      </w:r>
    </w:p>
    <w:p w14:paraId="45501CC9" w14:textId="7DB1BAE9" w:rsidR="00A74E17" w:rsidRPr="0078564E" w:rsidRDefault="003C1039">
      <w:pPr>
        <w:spacing w:after="191" w:line="259" w:lineRule="auto"/>
        <w:ind w:left="293"/>
        <w:rPr>
          <w:sz w:val="22"/>
          <w:szCs w:val="22"/>
        </w:rPr>
      </w:pPr>
      <w:r w:rsidRPr="0078564E">
        <w:rPr>
          <w:b/>
          <w:sz w:val="22"/>
          <w:szCs w:val="22"/>
        </w:rPr>
        <w:tab/>
        <w:t xml:space="preserve"> </w:t>
      </w:r>
    </w:p>
    <w:p w14:paraId="2D6D222A" w14:textId="77777777" w:rsidR="00A74E17" w:rsidRPr="0078564E" w:rsidRDefault="003C1039">
      <w:pPr>
        <w:spacing w:line="259" w:lineRule="auto"/>
        <w:ind w:left="293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  <w:r w:rsidRPr="0078564E">
        <w:rPr>
          <w:b/>
          <w:sz w:val="22"/>
          <w:szCs w:val="22"/>
        </w:rPr>
        <w:tab/>
        <w:t xml:space="preserve"> </w:t>
      </w:r>
    </w:p>
    <w:p w14:paraId="4EC46240" w14:textId="77777777" w:rsidR="00A74E17" w:rsidRPr="0078564E" w:rsidRDefault="003C1039">
      <w:pPr>
        <w:tabs>
          <w:tab w:val="center" w:pos="3167"/>
          <w:tab w:val="center" w:pos="6773"/>
          <w:tab w:val="center" w:pos="8521"/>
        </w:tabs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Pr="0078564E">
        <w:rPr>
          <w:sz w:val="22"/>
          <w:szCs w:val="22"/>
        </w:rPr>
        <w:t xml:space="preserve">____________/ И.Е. Быков/ </w:t>
      </w:r>
      <w:r w:rsidRPr="0078564E">
        <w:rPr>
          <w:sz w:val="22"/>
          <w:szCs w:val="22"/>
        </w:rPr>
        <w:tab/>
        <w:t>/</w:t>
      </w:r>
      <w:r w:rsidRPr="0078564E">
        <w:rPr>
          <w:sz w:val="22"/>
          <w:szCs w:val="22"/>
          <w:u w:val="single" w:color="000000"/>
        </w:rPr>
        <w:t xml:space="preserve"> </w:t>
      </w:r>
      <w:r w:rsidRPr="0078564E">
        <w:rPr>
          <w:sz w:val="22"/>
          <w:szCs w:val="22"/>
          <w:u w:val="single" w:color="000000"/>
        </w:rPr>
        <w:tab/>
      </w:r>
      <w:r w:rsidRPr="0078564E">
        <w:rPr>
          <w:sz w:val="22"/>
          <w:szCs w:val="22"/>
        </w:rPr>
        <w:t xml:space="preserve">/ </w:t>
      </w:r>
    </w:p>
    <w:p w14:paraId="5EFA058B" w14:textId="77777777" w:rsidR="00A74E17" w:rsidRPr="0078564E" w:rsidRDefault="003C1039">
      <w:pPr>
        <w:spacing w:line="259" w:lineRule="auto"/>
        <w:rPr>
          <w:sz w:val="22"/>
          <w:szCs w:val="22"/>
        </w:rPr>
      </w:pPr>
      <w:r w:rsidRPr="0078564E">
        <w:rPr>
          <w:color w:val="FF0000"/>
          <w:sz w:val="22"/>
          <w:szCs w:val="22"/>
        </w:rPr>
        <w:t xml:space="preserve"> </w:t>
      </w:r>
    </w:p>
    <w:sectPr w:rsidR="00A74E17" w:rsidRPr="0078564E" w:rsidSect="000A6289">
      <w:pgSz w:w="11909" w:h="16838"/>
      <w:pgMar w:top="494" w:right="725" w:bottom="993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21AE5"/>
    <w:multiLevelType w:val="multilevel"/>
    <w:tmpl w:val="05026CB8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0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638D5EE5"/>
    <w:multiLevelType w:val="hybridMultilevel"/>
    <w:tmpl w:val="29FC287A"/>
    <w:lvl w:ilvl="0" w:tplc="55063BB8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F62F80">
      <w:start w:val="1"/>
      <w:numFmt w:val="lowerLetter"/>
      <w:lvlText w:val="%2"/>
      <w:lvlJc w:val="left"/>
      <w:pPr>
        <w:ind w:left="42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A6781A">
      <w:start w:val="1"/>
      <w:numFmt w:val="lowerRoman"/>
      <w:lvlText w:val="%3"/>
      <w:lvlJc w:val="left"/>
      <w:pPr>
        <w:ind w:left="50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5C8AF26">
      <w:start w:val="1"/>
      <w:numFmt w:val="decimal"/>
      <w:lvlText w:val="%4"/>
      <w:lvlJc w:val="left"/>
      <w:pPr>
        <w:ind w:left="57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51EB71A">
      <w:start w:val="1"/>
      <w:numFmt w:val="lowerLetter"/>
      <w:lvlText w:val="%5"/>
      <w:lvlJc w:val="left"/>
      <w:pPr>
        <w:ind w:left="64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A2CA350">
      <w:start w:val="1"/>
      <w:numFmt w:val="lowerRoman"/>
      <w:lvlText w:val="%6"/>
      <w:lvlJc w:val="left"/>
      <w:pPr>
        <w:ind w:left="71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806D98">
      <w:start w:val="1"/>
      <w:numFmt w:val="decimal"/>
      <w:lvlText w:val="%7"/>
      <w:lvlJc w:val="left"/>
      <w:pPr>
        <w:ind w:left="7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16466E">
      <w:start w:val="1"/>
      <w:numFmt w:val="lowerLetter"/>
      <w:lvlText w:val="%8"/>
      <w:lvlJc w:val="left"/>
      <w:pPr>
        <w:ind w:left="86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141BBC">
      <w:start w:val="1"/>
      <w:numFmt w:val="lowerRoman"/>
      <w:lvlText w:val="%9"/>
      <w:lvlJc w:val="left"/>
      <w:pPr>
        <w:ind w:left="9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E17"/>
    <w:rsid w:val="00002F5A"/>
    <w:rsid w:val="00081A59"/>
    <w:rsid w:val="000A6289"/>
    <w:rsid w:val="000C22EB"/>
    <w:rsid w:val="0019155A"/>
    <w:rsid w:val="002233B7"/>
    <w:rsid w:val="002555DB"/>
    <w:rsid w:val="00287082"/>
    <w:rsid w:val="002B6DA7"/>
    <w:rsid w:val="002C18AD"/>
    <w:rsid w:val="00323809"/>
    <w:rsid w:val="003C1039"/>
    <w:rsid w:val="00516078"/>
    <w:rsid w:val="00544D15"/>
    <w:rsid w:val="00566E79"/>
    <w:rsid w:val="00642307"/>
    <w:rsid w:val="006B4677"/>
    <w:rsid w:val="00730146"/>
    <w:rsid w:val="0078564E"/>
    <w:rsid w:val="007B06C7"/>
    <w:rsid w:val="007B41C5"/>
    <w:rsid w:val="007E56C4"/>
    <w:rsid w:val="0084709B"/>
    <w:rsid w:val="008C369C"/>
    <w:rsid w:val="009E0015"/>
    <w:rsid w:val="00A61691"/>
    <w:rsid w:val="00A70DEF"/>
    <w:rsid w:val="00A74E17"/>
    <w:rsid w:val="00AF14B3"/>
    <w:rsid w:val="00B032FF"/>
    <w:rsid w:val="00B60C8B"/>
    <w:rsid w:val="00BB6B54"/>
    <w:rsid w:val="00C843F6"/>
    <w:rsid w:val="00CF1E3D"/>
    <w:rsid w:val="00D10414"/>
    <w:rsid w:val="00D46412"/>
    <w:rsid w:val="00DB19EC"/>
    <w:rsid w:val="00DC2CC8"/>
    <w:rsid w:val="00DE35D9"/>
    <w:rsid w:val="00EC6110"/>
    <w:rsid w:val="00F5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5C2B"/>
  <w15:docId w15:val="{FA463F51-373C-2648-B64C-B0ABBDE9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23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after="2" w:line="259" w:lineRule="auto"/>
      <w:ind w:left="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paragraph" w:styleId="a3">
    <w:name w:val="List Paragraph"/>
    <w:basedOn w:val="a"/>
    <w:uiPriority w:val="34"/>
    <w:qFormat/>
    <w:rsid w:val="00DC2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CFDE9-868F-4755-B69B-6CCE784F2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Барбарич Илья</dc:creator>
  <cp:keywords/>
  <cp:lastModifiedBy>Alena</cp:lastModifiedBy>
  <cp:revision>22</cp:revision>
  <dcterms:created xsi:type="dcterms:W3CDTF">2025-10-30T19:03:00Z</dcterms:created>
  <dcterms:modified xsi:type="dcterms:W3CDTF">2026-07-16T16:41:00Z</dcterms:modified>
</cp:coreProperties>
</file>