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0D608764" w:rsidR="007B18C5" w:rsidRPr="00062EE7" w:rsidRDefault="00115316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5316">
        <w:rPr>
          <w:rFonts w:ascii="Times New Roman" w:hAnsi="Times New Roman"/>
          <w:sz w:val="20"/>
          <w:szCs w:val="20"/>
        </w:rPr>
        <w:t>Зайцева Валентина Васильевна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Pr="00115316">
        <w:rPr>
          <w:rFonts w:ascii="Times New Roman" w:hAnsi="Times New Roman"/>
          <w:sz w:val="20"/>
          <w:szCs w:val="20"/>
        </w:rPr>
        <w:t>Решения Арбитражного суда Ставропольского края от 10.10.2023 по делу № А63-16122/2023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7B8EAF50" w:rsidR="00561586" w:rsidRDefault="00115316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53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Зайцева Валентина Васильевна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76663F23" w:rsidR="00CD0AF2" w:rsidRPr="00062EE7" w:rsidRDefault="00115316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5316">
        <w:rPr>
          <w:rFonts w:ascii="Times New Roman" w:hAnsi="Times New Roman"/>
          <w:sz w:val="20"/>
          <w:szCs w:val="20"/>
        </w:rPr>
        <w:t>Зайцева Валентина Васильевна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115316">
        <w:rPr>
          <w:rFonts w:ascii="Times New Roman" w:hAnsi="Times New Roman"/>
          <w:sz w:val="20"/>
          <w:szCs w:val="20"/>
        </w:rPr>
        <w:t>Решения Арбитражного суда Ставропольского края от 10.10.2023 по делу № А63-16122/2023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2C26C59F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115316" w:rsidRPr="00115316">
        <w:rPr>
          <w:rFonts w:ascii="Times New Roman" w:eastAsia="Times New Roman" w:hAnsi="Times New Roman"/>
          <w:sz w:val="20"/>
          <w:szCs w:val="20"/>
          <w:lang w:eastAsia="ru-RU"/>
        </w:rPr>
        <w:t>А63-16122/2023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00A885FE" w:rsidR="00561586" w:rsidRDefault="00115316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1531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Зайцева Валентина Васильевна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21447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15316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26B9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46738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B4AA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16</cp:revision>
  <dcterms:created xsi:type="dcterms:W3CDTF">2022-01-28T18:21:00Z</dcterms:created>
  <dcterms:modified xsi:type="dcterms:W3CDTF">2026-07-02T08:01:00Z</dcterms:modified>
</cp:coreProperties>
</file>