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709B297E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0951F4" w:rsidRPr="000951F4">
        <w:t>Докучаева Евгения Юрьевича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0951F4" w:rsidRPr="000951F4">
        <w:t>Пермского края от 22.08.2025 г. (резолютивная часть объявлена 19.08.2025 г.) по делу № А50-13292/2025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6A014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7CB95D9E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>- 1/4 доли в жилом помещении:</w:t>
      </w:r>
    </w:p>
    <w:p w14:paraId="6E496E82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Кадастровый номер: 59:24:1880101:958, </w:t>
      </w:r>
    </w:p>
    <w:p w14:paraId="122151AA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Местоположение: 617470, Пермский край, Кунгурский р-н, деревня </w:t>
      </w:r>
      <w:proofErr w:type="spellStart"/>
      <w:r w:rsidRPr="000951F4">
        <w:rPr>
          <w:rFonts w:ascii="Times New Roman" w:hAnsi="Times New Roman" w:cs="Times New Roman"/>
          <w:sz w:val="18"/>
          <w:szCs w:val="18"/>
        </w:rPr>
        <w:t>Мериново</w:t>
      </w:r>
      <w:proofErr w:type="spellEnd"/>
      <w:r w:rsidRPr="000951F4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346918B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ул. Набережная, д 16, кв 2, </w:t>
      </w:r>
    </w:p>
    <w:p w14:paraId="654A5078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Площадь: 76.5 </w:t>
      </w:r>
      <w:proofErr w:type="spellStart"/>
      <w:proofErr w:type="gramStart"/>
      <w:r w:rsidRPr="000951F4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0951F4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6EFDF6AA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>Общая долевая собственность, доля в праве 1/4</w:t>
      </w:r>
    </w:p>
    <w:p w14:paraId="1FECC741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>-1/4 доли в земельном участке:</w:t>
      </w:r>
    </w:p>
    <w:p w14:paraId="59A4C6E1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Кадастровый номер: 59:24:1880101:1390, </w:t>
      </w:r>
    </w:p>
    <w:p w14:paraId="216E7D68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Местоположение: 617470, Пермский край, Кунгурский р-н, деревня </w:t>
      </w:r>
      <w:proofErr w:type="spellStart"/>
      <w:r w:rsidRPr="000951F4">
        <w:rPr>
          <w:rFonts w:ascii="Times New Roman" w:hAnsi="Times New Roman" w:cs="Times New Roman"/>
          <w:sz w:val="18"/>
          <w:szCs w:val="18"/>
        </w:rPr>
        <w:t>Мериново</w:t>
      </w:r>
      <w:proofErr w:type="spellEnd"/>
      <w:r w:rsidRPr="000951F4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6CDC631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ул. Набережная, д 16, кв 2, </w:t>
      </w:r>
    </w:p>
    <w:p w14:paraId="3F38FD40" w14:textId="77777777" w:rsidR="000951F4" w:rsidRPr="000951F4" w:rsidRDefault="000951F4" w:rsidP="00095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 xml:space="preserve">Площадь: 1020 </w:t>
      </w:r>
      <w:proofErr w:type="spellStart"/>
      <w:proofErr w:type="gramStart"/>
      <w:r w:rsidRPr="000951F4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0951F4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393EB4AC" w14:textId="0858439D" w:rsidR="006760B3" w:rsidRPr="00F022EA" w:rsidRDefault="000951F4" w:rsidP="000951F4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951F4">
        <w:rPr>
          <w:rFonts w:ascii="Times New Roman" w:hAnsi="Times New Roman" w:cs="Times New Roman"/>
          <w:sz w:val="18"/>
          <w:szCs w:val="18"/>
        </w:rPr>
        <w:t>Общая долевая собственность, доля в праве 1/4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6304C1FB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0951F4" w:rsidRPr="000951F4">
        <w:rPr>
          <w:rFonts w:ascii="Times New Roman" w:hAnsi="Times New Roman" w:cs="Times New Roman"/>
          <w:sz w:val="18"/>
          <w:szCs w:val="18"/>
          <w:shd w:val="clear" w:color="auto" w:fill="FFFFFF"/>
        </w:rPr>
        <w:t>40817810450204406444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0951F4" w:rsidRPr="000951F4">
        <w:rPr>
          <w:rFonts w:ascii="Times New Roman" w:hAnsi="Times New Roman" w:cs="Times New Roman"/>
          <w:sz w:val="18"/>
          <w:szCs w:val="18"/>
          <w:shd w:val="clear" w:color="auto" w:fill="FFFFFF"/>
        </w:rPr>
        <w:t>ДОКУЧАЕВ ЕВГЕНИЙ ЮРЬЕВИЧ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lastRenderedPageBreak/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135C6DDF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0951F4" w:rsidRPr="000951F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Докучаева Евгения Юрьевича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195927491">
    <w:abstractNumId w:val="0"/>
  </w:num>
  <w:num w:numId="2" w16cid:durableId="1304191875">
    <w:abstractNumId w:val="1"/>
  </w:num>
  <w:num w:numId="3" w16cid:durableId="1814329848">
    <w:abstractNumId w:val="6"/>
  </w:num>
  <w:num w:numId="4" w16cid:durableId="1136097586">
    <w:abstractNumId w:val="9"/>
  </w:num>
  <w:num w:numId="5" w16cid:durableId="1164391402">
    <w:abstractNumId w:val="7"/>
  </w:num>
  <w:num w:numId="6" w16cid:durableId="2041583971">
    <w:abstractNumId w:val="3"/>
  </w:num>
  <w:num w:numId="7" w16cid:durableId="1623415406">
    <w:abstractNumId w:val="10"/>
  </w:num>
  <w:num w:numId="8" w16cid:durableId="1201742503">
    <w:abstractNumId w:val="8"/>
  </w:num>
  <w:num w:numId="9" w16cid:durableId="1256672662">
    <w:abstractNumId w:val="4"/>
  </w:num>
  <w:num w:numId="10" w16cid:durableId="1985423657">
    <w:abstractNumId w:val="2"/>
  </w:num>
  <w:num w:numId="11" w16cid:durableId="57135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06945"/>
    <w:rsid w:val="00031693"/>
    <w:rsid w:val="00046BCF"/>
    <w:rsid w:val="00073249"/>
    <w:rsid w:val="00083CBB"/>
    <w:rsid w:val="000951F4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A014C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2026-05-26T09:10:00Z</dcterms:created>
  <dcterms:modified xsi:type="dcterms:W3CDTF">2026-05-26T09:10:00Z</dcterms:modified>
</cp:coreProperties>
</file>