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344B7899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proofErr w:type="spellStart"/>
      <w:r w:rsidR="005E0312" w:rsidRPr="005E0312">
        <w:t>Убушиевой</w:t>
      </w:r>
      <w:proofErr w:type="spellEnd"/>
      <w:r w:rsidR="005E0312" w:rsidRPr="005E0312">
        <w:t xml:space="preserve"> Полины Владимировны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5E0312" w:rsidRPr="005E0312">
        <w:rPr>
          <w:noProof/>
        </w:rPr>
        <w:t>Республики Калмыкия от 17.11.2025 г. по делу № А22-3888/2025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5D6AE7E6" w14:textId="77777777" w:rsidR="005E0312" w:rsidRDefault="00460AA4" w:rsidP="005E0312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5E0312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5E0312" w:rsidRPr="005E0312">
        <w:rPr>
          <w:rFonts w:ascii="Times New Roman" w:hAnsi="Times New Roman" w:cs="Times New Roman"/>
          <w:sz w:val="18"/>
          <w:szCs w:val="18"/>
        </w:rPr>
        <w:t xml:space="preserve">Транспортное средство – легковой автомобиль, </w:t>
      </w:r>
    </w:p>
    <w:p w14:paraId="1F6DE4A2" w14:textId="77777777" w:rsidR="005E0312" w:rsidRDefault="005E0312" w:rsidP="005E0312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5E0312">
        <w:rPr>
          <w:rFonts w:ascii="Times New Roman" w:hAnsi="Times New Roman" w:cs="Times New Roman"/>
          <w:sz w:val="18"/>
          <w:szCs w:val="18"/>
        </w:rPr>
        <w:t xml:space="preserve">марка /модель – Hyundai ix35, </w:t>
      </w:r>
    </w:p>
    <w:p w14:paraId="6250FAE1" w14:textId="77777777" w:rsidR="005E0312" w:rsidRDefault="005E0312" w:rsidP="005E0312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5E0312">
        <w:rPr>
          <w:rFonts w:ascii="Times New Roman" w:hAnsi="Times New Roman" w:cs="Times New Roman"/>
          <w:sz w:val="18"/>
          <w:szCs w:val="18"/>
        </w:rPr>
        <w:t xml:space="preserve">год выпуска – 2014, </w:t>
      </w:r>
    </w:p>
    <w:p w14:paraId="68886A98" w14:textId="77777777" w:rsidR="005E0312" w:rsidRDefault="005E0312" w:rsidP="005E0312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5E0312">
        <w:rPr>
          <w:rFonts w:ascii="Times New Roman" w:hAnsi="Times New Roman" w:cs="Times New Roman"/>
          <w:sz w:val="18"/>
          <w:szCs w:val="18"/>
        </w:rPr>
        <w:t>VIN – TMAJU81EBFJ633891</w:t>
      </w:r>
      <w:r w:rsidRPr="005E031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F2C86A" w14:textId="546E3903" w:rsidR="004A08F2" w:rsidRDefault="00EE4275" w:rsidP="005E0312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28B1EBED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>Имущество является предметом залога АО «</w:t>
      </w:r>
      <w:proofErr w:type="spellStart"/>
      <w:r w:rsidRPr="00EE4275">
        <w:rPr>
          <w:rFonts w:ascii="Times New Roman" w:hAnsi="Times New Roman" w:cs="Times New Roman"/>
          <w:sz w:val="18"/>
          <w:szCs w:val="18"/>
        </w:rPr>
        <w:t>ТБанк</w:t>
      </w:r>
      <w:proofErr w:type="spellEnd"/>
      <w:r w:rsidRPr="00EE4275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586D7BB2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5E0312" w:rsidRPr="005E0312">
        <w:rPr>
          <w:rFonts w:ascii="Times New Roman" w:hAnsi="Times New Roman" w:cs="Times New Roman"/>
          <w:sz w:val="18"/>
          <w:szCs w:val="18"/>
          <w:shd w:val="clear" w:color="auto" w:fill="FFFFFF"/>
        </w:rPr>
        <w:t>40817810050207208544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5E0312" w:rsidRPr="005E0312">
        <w:rPr>
          <w:rFonts w:ascii="Times New Roman" w:hAnsi="Times New Roman" w:cs="Times New Roman"/>
          <w:sz w:val="18"/>
          <w:szCs w:val="18"/>
          <w:shd w:val="clear" w:color="auto" w:fill="FFFFFF"/>
        </w:rPr>
        <w:t>УБУШИЕВА ПОЛИНА ВЛАДИМИРОВНА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7B0453D1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proofErr w:type="spellStart"/>
            <w:r w:rsidR="005E0312" w:rsidRPr="005E03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Убушиевой</w:t>
            </w:r>
            <w:proofErr w:type="spellEnd"/>
            <w:r w:rsidR="005E0312" w:rsidRPr="005E03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Полины Владимировны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0312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2022-03-25T14:27:00Z</cp:lastPrinted>
  <dcterms:created xsi:type="dcterms:W3CDTF">2026-04-01T08:13:00Z</dcterms:created>
  <dcterms:modified xsi:type="dcterms:W3CDTF">2026-04-01T08:13:00Z</dcterms:modified>
</cp:coreProperties>
</file>