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ДОГОВОР О ЗАДАТКЕ (проект)</w:t>
      </w:r>
    </w:p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в счет обеспечения оплаты имущества, приобретаемого на торгах</w:t>
      </w:r>
    </w:p>
    <w:p w:rsidR="00464508" w:rsidRPr="00464508" w:rsidRDefault="00464508" w:rsidP="00464508">
      <w:pPr>
        <w:spacing w:line="276" w:lineRule="auto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hd w:val="clear" w:color="auto" w:fill="FFFFFF"/>
        <w:tabs>
          <w:tab w:val="left" w:pos="4968"/>
        </w:tabs>
        <w:spacing w:line="276" w:lineRule="auto"/>
        <w:rPr>
          <w:iCs/>
          <w:color w:val="000000"/>
          <w:spacing w:val="-6"/>
          <w:sz w:val="22"/>
          <w:szCs w:val="22"/>
        </w:rPr>
      </w:pPr>
      <w:r w:rsidRPr="00464508">
        <w:rPr>
          <w:iCs/>
          <w:color w:val="000000"/>
          <w:spacing w:val="-6"/>
          <w:sz w:val="22"/>
          <w:szCs w:val="22"/>
        </w:rPr>
        <w:t>г. Казань</w:t>
      </w:r>
      <w:r w:rsidRPr="00464508">
        <w:rPr>
          <w:iCs/>
          <w:color w:val="000000"/>
          <w:sz w:val="22"/>
          <w:szCs w:val="22"/>
        </w:rPr>
        <w:tab/>
      </w:r>
      <w:r w:rsidRPr="00464508">
        <w:rPr>
          <w:iCs/>
          <w:color w:val="000000"/>
          <w:sz w:val="22"/>
          <w:szCs w:val="22"/>
        </w:rPr>
        <w:tab/>
      </w:r>
      <w:r w:rsidRPr="00464508">
        <w:rPr>
          <w:iCs/>
          <w:color w:val="000000"/>
          <w:sz w:val="22"/>
          <w:szCs w:val="22"/>
        </w:rPr>
        <w:tab/>
      </w:r>
      <w:r w:rsidRPr="00464508">
        <w:rPr>
          <w:iCs/>
          <w:color w:val="000000"/>
          <w:sz w:val="22"/>
          <w:szCs w:val="22"/>
        </w:rPr>
        <w:tab/>
        <w:t xml:space="preserve">      </w:t>
      </w:r>
      <w:r w:rsidRPr="00464508">
        <w:rPr>
          <w:iCs/>
          <w:color w:val="000000"/>
          <w:spacing w:val="-6"/>
          <w:sz w:val="22"/>
          <w:szCs w:val="22"/>
        </w:rPr>
        <w:t>«___» _________ 20___ года</w:t>
      </w:r>
    </w:p>
    <w:p w:rsidR="00464508" w:rsidRPr="00464508" w:rsidRDefault="00464508" w:rsidP="00464508">
      <w:pPr>
        <w:shd w:val="clear" w:color="auto" w:fill="FFFFFF"/>
        <w:tabs>
          <w:tab w:val="left" w:pos="4968"/>
        </w:tabs>
        <w:spacing w:line="276" w:lineRule="auto"/>
        <w:rPr>
          <w:iCs/>
          <w:color w:val="000000"/>
          <w:spacing w:val="-6"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709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Финансовый управляющий </w:t>
      </w:r>
      <w:proofErr w:type="spellStart"/>
      <w:r w:rsidR="00D721E7">
        <w:rPr>
          <w:rStyle w:val="highlight1"/>
          <w:color w:val="000000"/>
          <w:specVanish w:val="0"/>
        </w:rPr>
        <w:t>Фасхутдинова</w:t>
      </w:r>
      <w:proofErr w:type="spellEnd"/>
      <w:r w:rsidR="00D721E7">
        <w:rPr>
          <w:rStyle w:val="highlight1"/>
          <w:color w:val="000000"/>
          <w:specVanish w:val="0"/>
        </w:rPr>
        <w:t xml:space="preserve"> </w:t>
      </w:r>
      <w:proofErr w:type="spellStart"/>
      <w:r w:rsidR="00D721E7">
        <w:rPr>
          <w:rStyle w:val="highlight1"/>
          <w:color w:val="000000"/>
          <w:specVanish w:val="0"/>
        </w:rPr>
        <w:t>Данис</w:t>
      </w:r>
      <w:proofErr w:type="spellEnd"/>
      <w:r w:rsidR="00D721E7">
        <w:rPr>
          <w:rStyle w:val="highlight1"/>
          <w:color w:val="000000"/>
          <w:specVanish w:val="0"/>
        </w:rPr>
        <w:t xml:space="preserve"> </w:t>
      </w:r>
      <w:proofErr w:type="spellStart"/>
      <w:r w:rsidR="00D721E7">
        <w:rPr>
          <w:rStyle w:val="highlight1"/>
          <w:color w:val="000000"/>
          <w:specVanish w:val="0"/>
        </w:rPr>
        <w:t>Радиковича</w:t>
      </w:r>
      <w:proofErr w:type="spellEnd"/>
      <w:r w:rsidR="00D721E7">
        <w:rPr>
          <w:color w:val="000000"/>
        </w:rPr>
        <w:t xml:space="preserve"> (дата рождения: </w:t>
      </w:r>
      <w:r w:rsidR="00D721E7">
        <w:rPr>
          <w:rStyle w:val="highlight1"/>
          <w:color w:val="000000"/>
          <w:specVanish w:val="0"/>
        </w:rPr>
        <w:t>04.02.1990</w:t>
      </w:r>
      <w:r w:rsidR="00D721E7">
        <w:rPr>
          <w:color w:val="000000"/>
        </w:rPr>
        <w:t xml:space="preserve">, место рождения: </w:t>
      </w:r>
      <w:r w:rsidR="00D721E7">
        <w:rPr>
          <w:rStyle w:val="highlight1"/>
          <w:color w:val="000000"/>
          <w:specVanish w:val="0"/>
        </w:rPr>
        <w:t xml:space="preserve">с. </w:t>
      </w:r>
      <w:proofErr w:type="spellStart"/>
      <w:r w:rsidR="00D721E7">
        <w:rPr>
          <w:rStyle w:val="highlight1"/>
          <w:color w:val="000000"/>
          <w:specVanish w:val="0"/>
        </w:rPr>
        <w:t>Бурнашево</w:t>
      </w:r>
      <w:proofErr w:type="spellEnd"/>
      <w:r w:rsidR="00D721E7">
        <w:rPr>
          <w:rStyle w:val="highlight1"/>
          <w:color w:val="000000"/>
          <w:specVanish w:val="0"/>
        </w:rPr>
        <w:t xml:space="preserve"> </w:t>
      </w:r>
      <w:proofErr w:type="spellStart"/>
      <w:r w:rsidR="00D721E7">
        <w:rPr>
          <w:rStyle w:val="highlight1"/>
          <w:color w:val="000000"/>
          <w:specVanish w:val="0"/>
        </w:rPr>
        <w:t>Апастовского</w:t>
      </w:r>
      <w:proofErr w:type="spellEnd"/>
      <w:r w:rsidR="00D721E7">
        <w:rPr>
          <w:rStyle w:val="highlight1"/>
          <w:color w:val="000000"/>
          <w:specVanish w:val="0"/>
        </w:rPr>
        <w:t xml:space="preserve"> р-на ТАССР</w:t>
      </w:r>
      <w:r w:rsidR="00D721E7">
        <w:rPr>
          <w:color w:val="000000"/>
        </w:rPr>
        <w:t xml:space="preserve">, СНИЛС </w:t>
      </w:r>
      <w:r w:rsidR="00D721E7">
        <w:rPr>
          <w:rStyle w:val="highlight1"/>
          <w:color w:val="000000"/>
          <w:specVanish w:val="0"/>
        </w:rPr>
        <w:t>179-756-147 35</w:t>
      </w:r>
      <w:r w:rsidR="00D721E7">
        <w:rPr>
          <w:color w:val="000000"/>
        </w:rPr>
        <w:t xml:space="preserve">, ИНН </w:t>
      </w:r>
      <w:r w:rsidR="00D721E7">
        <w:rPr>
          <w:rStyle w:val="highlight1"/>
          <w:color w:val="000000"/>
          <w:specVanish w:val="0"/>
        </w:rPr>
        <w:t>160801110535</w:t>
      </w:r>
      <w:r w:rsidR="00D721E7">
        <w:rPr>
          <w:color w:val="000000"/>
        </w:rPr>
        <w:t xml:space="preserve">, регистрация по месту жительства: </w:t>
      </w:r>
      <w:r w:rsidR="00D721E7">
        <w:rPr>
          <w:rStyle w:val="highlight1"/>
          <w:color w:val="000000"/>
          <w:specVanish w:val="0"/>
        </w:rPr>
        <w:t xml:space="preserve">422773, Республика Татарстан, деревня </w:t>
      </w:r>
      <w:proofErr w:type="spellStart"/>
      <w:r w:rsidR="00D721E7">
        <w:rPr>
          <w:rStyle w:val="highlight1"/>
          <w:color w:val="000000"/>
          <w:specVanish w:val="0"/>
        </w:rPr>
        <w:t>Куюки</w:t>
      </w:r>
      <w:proofErr w:type="spellEnd"/>
      <w:r w:rsidR="00D721E7">
        <w:rPr>
          <w:rStyle w:val="highlight1"/>
          <w:color w:val="000000"/>
          <w:specVanish w:val="0"/>
        </w:rPr>
        <w:t xml:space="preserve">, </w:t>
      </w:r>
      <w:proofErr w:type="spellStart"/>
      <w:proofErr w:type="gramStart"/>
      <w:r w:rsidR="00D721E7">
        <w:rPr>
          <w:rStyle w:val="highlight1"/>
          <w:color w:val="000000"/>
          <w:specVanish w:val="0"/>
        </w:rPr>
        <w:t>ул</w:t>
      </w:r>
      <w:proofErr w:type="spellEnd"/>
      <w:proofErr w:type="gramEnd"/>
      <w:r w:rsidR="00D721E7">
        <w:rPr>
          <w:rStyle w:val="highlight1"/>
          <w:color w:val="000000"/>
          <w:specVanish w:val="0"/>
        </w:rPr>
        <w:t xml:space="preserve"> 13-й Квартал, д 5, </w:t>
      </w:r>
      <w:proofErr w:type="spellStart"/>
      <w:r w:rsidR="00D721E7">
        <w:rPr>
          <w:rStyle w:val="highlight1"/>
          <w:color w:val="000000"/>
          <w:specVanish w:val="0"/>
        </w:rPr>
        <w:t>кв</w:t>
      </w:r>
      <w:proofErr w:type="spellEnd"/>
      <w:r w:rsidR="00D721E7">
        <w:rPr>
          <w:rStyle w:val="highlight1"/>
          <w:color w:val="000000"/>
          <w:specVanish w:val="0"/>
        </w:rPr>
        <w:t xml:space="preserve"> 41</w:t>
      </w:r>
      <w:r w:rsidR="00D721E7">
        <w:rPr>
          <w:color w:val="000000"/>
        </w:rPr>
        <w:t xml:space="preserve">), </w:t>
      </w:r>
      <w:r w:rsidRPr="00464508">
        <w:rPr>
          <w:sz w:val="22"/>
          <w:szCs w:val="22"/>
        </w:rPr>
        <w:t xml:space="preserve">решением Арбитражного суда Республики Татарстан от </w:t>
      </w:r>
      <w:r w:rsidR="00D721E7" w:rsidRPr="00D721E7">
        <w:rPr>
          <w:sz w:val="22"/>
          <w:szCs w:val="22"/>
        </w:rPr>
        <w:t>28.01.2026 г</w:t>
      </w:r>
      <w:r w:rsidRPr="00464508">
        <w:rPr>
          <w:sz w:val="22"/>
          <w:szCs w:val="22"/>
        </w:rPr>
        <w:t>. по делу № А65-</w:t>
      </w:r>
      <w:r w:rsidR="00D721E7">
        <w:rPr>
          <w:sz w:val="22"/>
          <w:szCs w:val="22"/>
        </w:rPr>
        <w:t>43771/2025</w:t>
      </w:r>
      <w:r w:rsidRPr="00464508">
        <w:rPr>
          <w:sz w:val="22"/>
          <w:szCs w:val="22"/>
        </w:rPr>
        <w:t xml:space="preserve"> введена процедура реализации имущества – Васильченко Михаил Павлович, действующий на основании Решения Арбитражного суда Республики Татарстан от </w:t>
      </w:r>
      <w:r w:rsidR="00D721E7">
        <w:rPr>
          <w:sz w:val="22"/>
          <w:szCs w:val="22"/>
        </w:rPr>
        <w:t>28.01.2026</w:t>
      </w:r>
      <w:r w:rsidRPr="00464508">
        <w:rPr>
          <w:sz w:val="22"/>
          <w:szCs w:val="22"/>
        </w:rPr>
        <w:t xml:space="preserve"> года по делу № А65-</w:t>
      </w:r>
      <w:r w:rsidR="00D721E7">
        <w:rPr>
          <w:sz w:val="22"/>
          <w:szCs w:val="22"/>
        </w:rPr>
        <w:t>43771/2025</w:t>
      </w:r>
      <w:r w:rsidRPr="00464508">
        <w:rPr>
          <w:sz w:val="22"/>
          <w:szCs w:val="22"/>
        </w:rPr>
        <w:t xml:space="preserve">, с одной стороны,  </w:t>
      </w: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  <w:r w:rsidRPr="00464508">
        <w:rPr>
          <w:sz w:val="22"/>
          <w:szCs w:val="22"/>
        </w:rPr>
        <w:tab/>
        <w:t>и</w:t>
      </w:r>
      <w:r w:rsidRPr="00464508">
        <w:rPr>
          <w:b/>
          <w:sz w:val="22"/>
          <w:szCs w:val="22"/>
        </w:rPr>
        <w:t xml:space="preserve"> ____________________________________________________________________________, </w:t>
      </w: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именуемый в дальнейшем «Претендент», с другой стороны, заключили настоящий договор о нижеследующем:</w:t>
      </w:r>
    </w:p>
    <w:p w:rsidR="00464508" w:rsidRPr="00464508" w:rsidRDefault="00464508" w:rsidP="00464508">
      <w:pPr>
        <w:numPr>
          <w:ilvl w:val="0"/>
          <w:numId w:val="1"/>
        </w:numPr>
        <w:spacing w:line="276" w:lineRule="auto"/>
        <w:ind w:left="0" w:hanging="284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Предмет договора.</w:t>
      </w:r>
    </w:p>
    <w:p w:rsidR="00464508" w:rsidRPr="00464508" w:rsidRDefault="00464508" w:rsidP="00464508">
      <w:pPr>
        <w:spacing w:line="276" w:lineRule="auto"/>
        <w:ind w:left="360"/>
        <w:rPr>
          <w:b/>
          <w:sz w:val="22"/>
          <w:szCs w:val="22"/>
        </w:rPr>
      </w:pPr>
    </w:p>
    <w:p w:rsidR="00464508" w:rsidRPr="00464508" w:rsidRDefault="00464508" w:rsidP="00464508">
      <w:pPr>
        <w:numPr>
          <w:ilvl w:val="1"/>
          <w:numId w:val="1"/>
        </w:numPr>
        <w:spacing w:line="276" w:lineRule="auto"/>
        <w:ind w:left="0" w:firstLine="567"/>
        <w:jc w:val="both"/>
        <w:rPr>
          <w:b/>
          <w:sz w:val="22"/>
          <w:szCs w:val="22"/>
        </w:rPr>
      </w:pPr>
      <w:proofErr w:type="gramStart"/>
      <w:r w:rsidRPr="00464508">
        <w:rPr>
          <w:sz w:val="22"/>
          <w:szCs w:val="22"/>
        </w:rPr>
        <w:t xml:space="preserve">Претендент обязуется перечислить на указанный в настоящем договоре счет задаток в размере </w:t>
      </w:r>
      <w:r w:rsidR="00394F1E">
        <w:rPr>
          <w:sz w:val="22"/>
          <w:szCs w:val="22"/>
        </w:rPr>
        <w:t>45</w:t>
      </w:r>
      <w:bookmarkStart w:id="0" w:name="_GoBack"/>
      <w:bookmarkEnd w:id="0"/>
      <w:r>
        <w:rPr>
          <w:sz w:val="22"/>
          <w:szCs w:val="22"/>
        </w:rPr>
        <w:t xml:space="preserve"> 000</w:t>
      </w:r>
      <w:r w:rsidRPr="00464508">
        <w:rPr>
          <w:sz w:val="22"/>
          <w:szCs w:val="22"/>
        </w:rPr>
        <w:t>,00 (</w:t>
      </w:r>
      <w:r w:rsidR="00D721E7">
        <w:rPr>
          <w:sz w:val="22"/>
          <w:szCs w:val="22"/>
        </w:rPr>
        <w:t>Пятьдесят</w:t>
      </w:r>
      <w:r>
        <w:rPr>
          <w:sz w:val="22"/>
          <w:szCs w:val="22"/>
        </w:rPr>
        <w:t xml:space="preserve"> тысяч</w:t>
      </w:r>
      <w:r w:rsidRPr="00464508">
        <w:rPr>
          <w:sz w:val="22"/>
          <w:szCs w:val="22"/>
        </w:rPr>
        <w:t>) рублей (</w:t>
      </w:r>
      <w:r w:rsidR="00D721E7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464508">
        <w:rPr>
          <w:sz w:val="22"/>
          <w:szCs w:val="22"/>
        </w:rPr>
        <w:t>% от цены продажи имущества должника) в счет обеспечения оплаты следующего приобретаемого на проводимых Организатором торгов на сайте электронной площадки «</w:t>
      </w:r>
      <w:proofErr w:type="spellStart"/>
      <w:r w:rsidR="00D721E7">
        <w:rPr>
          <w:sz w:val="22"/>
          <w:szCs w:val="22"/>
        </w:rPr>
        <w:t>АрбБитЛот</w:t>
      </w:r>
      <w:proofErr w:type="spellEnd"/>
      <w:r w:rsidRPr="00464508">
        <w:rPr>
          <w:sz w:val="22"/>
          <w:szCs w:val="22"/>
        </w:rPr>
        <w:t>» аукционных торгах с открытой формой подачи предложений о цене приобретения лота:</w:t>
      </w:r>
      <w:r w:rsidRPr="004645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End"/>
    </w:p>
    <w:p w:rsidR="00464508" w:rsidRPr="00464508" w:rsidRDefault="00464508" w:rsidP="00464508">
      <w:pPr>
        <w:spacing w:line="276" w:lineRule="auto"/>
        <w:jc w:val="both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 xml:space="preserve"> 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Предметом торгов является нижеуказанное имущество: 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1) </w:t>
      </w:r>
      <w:r w:rsidR="00D721E7" w:rsidRPr="00D721E7">
        <w:rPr>
          <w:sz w:val="22"/>
          <w:szCs w:val="22"/>
        </w:rPr>
        <w:t>Легковой автомобиль, марка: OPEL ASTRA , модель: SPORTS TOURER, год изготовления: 2011 г., VIN: XWFPE8EJIC0004489,  г/н: У918ТН716</w:t>
      </w: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1.2. Указанный задаток вносится Претендентом в качестве обеспечения обязательств по участию в торгах и оплате имущества в случае его приобретения, принятых на себя Претендентом в соответствии с подаваемой им заявкой на участие в торгах и настоящим договором. </w:t>
      </w: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2. Передача денежных средств.</w:t>
      </w:r>
    </w:p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2.1. Денежные средства в сумме, указанной в п.1.1. настоящего договора, должны быть внесены Претендентом на расчетный счет Организатора торгов по нижеуказанным реквизитам не позднее даты и времени окончания приема заявок на участие в торгах.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</w:p>
    <w:p w:rsidR="00D721E7" w:rsidRPr="00D721E7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D721E7">
        <w:rPr>
          <w:color w:val="000000"/>
          <w:spacing w:val="-4"/>
          <w:sz w:val="22"/>
          <w:szCs w:val="22"/>
        </w:rPr>
        <w:t>ФИЛИАЛ "ЦЕНТРАЛЬНЫЙ" ПАО "СОВКОМБАНК"</w:t>
      </w:r>
    </w:p>
    <w:p w:rsidR="00D721E7" w:rsidRPr="00D721E7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D721E7">
        <w:rPr>
          <w:color w:val="000000"/>
          <w:spacing w:val="-4"/>
          <w:sz w:val="22"/>
          <w:szCs w:val="22"/>
        </w:rPr>
        <w:t xml:space="preserve">633011, РОССИЙСКАЯ ФЕДЕРАЦИЯ, НОВОСИБИРСКАЯ </w:t>
      </w:r>
      <w:proofErr w:type="gramStart"/>
      <w:r w:rsidRPr="00D721E7">
        <w:rPr>
          <w:color w:val="000000"/>
          <w:spacing w:val="-4"/>
          <w:sz w:val="22"/>
          <w:szCs w:val="22"/>
        </w:rPr>
        <w:t>ОБЛ</w:t>
      </w:r>
      <w:proofErr w:type="gramEnd"/>
      <w:r w:rsidRPr="00D721E7">
        <w:rPr>
          <w:color w:val="000000"/>
          <w:spacing w:val="-4"/>
          <w:sz w:val="22"/>
          <w:szCs w:val="22"/>
        </w:rPr>
        <w:t>,</w:t>
      </w:r>
    </w:p>
    <w:p w:rsidR="00D721E7" w:rsidRPr="00D721E7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D721E7">
        <w:rPr>
          <w:color w:val="000000"/>
          <w:spacing w:val="-4"/>
          <w:sz w:val="22"/>
          <w:szCs w:val="22"/>
        </w:rPr>
        <w:t xml:space="preserve">БЕРДСК Г, ПОПОВА </w:t>
      </w:r>
      <w:proofErr w:type="gramStart"/>
      <w:r w:rsidRPr="00D721E7">
        <w:rPr>
          <w:color w:val="000000"/>
          <w:spacing w:val="-4"/>
          <w:sz w:val="22"/>
          <w:szCs w:val="22"/>
        </w:rPr>
        <w:t>УЛ</w:t>
      </w:r>
      <w:proofErr w:type="gramEnd"/>
      <w:r w:rsidRPr="00D721E7">
        <w:rPr>
          <w:color w:val="000000"/>
          <w:spacing w:val="-4"/>
          <w:sz w:val="22"/>
          <w:szCs w:val="22"/>
        </w:rPr>
        <w:t>, 11 Телефон: 8-800-100-00-06</w:t>
      </w:r>
    </w:p>
    <w:p w:rsidR="00D721E7" w:rsidRPr="00D721E7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D721E7">
        <w:rPr>
          <w:color w:val="000000"/>
          <w:spacing w:val="-4"/>
          <w:sz w:val="22"/>
          <w:szCs w:val="22"/>
        </w:rPr>
        <w:t>БИК 045004763 ИНН 4401116480 ОГРН 1144400000425</w:t>
      </w:r>
    </w:p>
    <w:p w:rsidR="00D721E7" w:rsidRPr="00D721E7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proofErr w:type="spellStart"/>
      <w:proofErr w:type="gramStart"/>
      <w:r w:rsidRPr="00D721E7">
        <w:rPr>
          <w:color w:val="000000"/>
          <w:spacing w:val="-4"/>
          <w:sz w:val="22"/>
          <w:szCs w:val="22"/>
        </w:rPr>
        <w:t>Корр</w:t>
      </w:r>
      <w:proofErr w:type="spellEnd"/>
      <w:proofErr w:type="gramEnd"/>
      <w:r w:rsidRPr="00D721E7">
        <w:rPr>
          <w:color w:val="000000"/>
          <w:spacing w:val="-4"/>
          <w:sz w:val="22"/>
          <w:szCs w:val="22"/>
        </w:rPr>
        <w:t>/счет 30101810150040000763</w:t>
      </w:r>
    </w:p>
    <w:p w:rsidR="00464508" w:rsidRPr="00464508" w:rsidRDefault="00D721E7" w:rsidP="00D721E7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D721E7">
        <w:rPr>
          <w:color w:val="000000"/>
          <w:spacing w:val="-4"/>
          <w:sz w:val="22"/>
          <w:szCs w:val="22"/>
        </w:rPr>
        <w:t>КПП 544543001</w:t>
      </w:r>
    </w:p>
    <w:p w:rsidR="00464508" w:rsidRDefault="00464508" w:rsidP="00464508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 w:rsidRPr="00464508">
        <w:rPr>
          <w:color w:val="000000"/>
          <w:spacing w:val="-4"/>
          <w:sz w:val="22"/>
          <w:szCs w:val="22"/>
        </w:rPr>
        <w:t xml:space="preserve">Номер счета </w:t>
      </w:r>
      <w:r w:rsidR="00D721E7" w:rsidRPr="00D721E7">
        <w:rPr>
          <w:color w:val="000000"/>
          <w:spacing w:val="-4"/>
          <w:sz w:val="22"/>
          <w:szCs w:val="22"/>
        </w:rPr>
        <w:t>40817810750221904247</w:t>
      </w:r>
    </w:p>
    <w:p w:rsidR="00D721E7" w:rsidRPr="00464508" w:rsidRDefault="00D721E7" w:rsidP="00464508">
      <w:pPr>
        <w:spacing w:line="276" w:lineRule="auto"/>
        <w:ind w:firstLine="567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Получатель: </w:t>
      </w:r>
      <w:proofErr w:type="spellStart"/>
      <w:r w:rsidRPr="00D721E7">
        <w:rPr>
          <w:color w:val="000000"/>
          <w:spacing w:val="-4"/>
          <w:sz w:val="22"/>
          <w:szCs w:val="22"/>
        </w:rPr>
        <w:t>Фасхутдинов</w:t>
      </w:r>
      <w:proofErr w:type="spellEnd"/>
      <w:r>
        <w:rPr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color w:val="000000"/>
          <w:spacing w:val="-4"/>
          <w:sz w:val="22"/>
          <w:szCs w:val="22"/>
        </w:rPr>
        <w:t>Данис</w:t>
      </w:r>
      <w:proofErr w:type="spellEnd"/>
      <w:r>
        <w:rPr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color w:val="000000"/>
          <w:spacing w:val="-4"/>
          <w:sz w:val="22"/>
          <w:szCs w:val="22"/>
        </w:rPr>
        <w:t>Радикович</w:t>
      </w:r>
      <w:proofErr w:type="spellEnd"/>
    </w:p>
    <w:p w:rsidR="00464508" w:rsidRPr="00464508" w:rsidRDefault="00464508" w:rsidP="00464508">
      <w:pPr>
        <w:spacing w:line="276" w:lineRule="auto"/>
        <w:ind w:firstLine="567"/>
        <w:jc w:val="both"/>
        <w:rPr>
          <w:bCs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2.2. Документом, подтверждающим внесение задатка, является выписка из счета Организатора торгов.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2.3. В случае отсутствия в означенный выше срок задатка на расчетном счете Организатора торгов, обязательства «Претендента» по внесению задатка считаются неисполненными. </w:t>
      </w:r>
    </w:p>
    <w:p w:rsidR="00464508" w:rsidRPr="00464508" w:rsidRDefault="00464508" w:rsidP="00464508">
      <w:pPr>
        <w:spacing w:line="276" w:lineRule="auto"/>
        <w:jc w:val="both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3. Возврат денежных средств.</w:t>
      </w: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3.1. В случае</w:t>
      </w:r>
      <w:proofErr w:type="gramStart"/>
      <w:r w:rsidRPr="00464508">
        <w:rPr>
          <w:sz w:val="22"/>
          <w:szCs w:val="22"/>
        </w:rPr>
        <w:t>,</w:t>
      </w:r>
      <w:proofErr w:type="gramEnd"/>
      <w:r w:rsidRPr="00464508">
        <w:rPr>
          <w:sz w:val="22"/>
          <w:szCs w:val="22"/>
        </w:rPr>
        <w:t xml:space="preserve">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3.2. В случае</w:t>
      </w:r>
      <w:proofErr w:type="gramStart"/>
      <w:r w:rsidRPr="00464508">
        <w:rPr>
          <w:sz w:val="22"/>
          <w:szCs w:val="22"/>
        </w:rPr>
        <w:t>,</w:t>
      </w:r>
      <w:proofErr w:type="gramEnd"/>
      <w:r w:rsidRPr="00464508">
        <w:rPr>
          <w:sz w:val="22"/>
          <w:szCs w:val="22"/>
        </w:rPr>
        <w:t xml:space="preserve">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с даты проведения торгов.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</w:t>
      </w:r>
      <w:proofErr w:type="gramStart"/>
      <w:r w:rsidRPr="00464508">
        <w:rPr>
          <w:sz w:val="22"/>
          <w:szCs w:val="22"/>
        </w:rPr>
        <w:t>с даты получения</w:t>
      </w:r>
      <w:proofErr w:type="gramEnd"/>
      <w:r w:rsidRPr="00464508">
        <w:rPr>
          <w:sz w:val="22"/>
          <w:szCs w:val="22"/>
        </w:rPr>
        <w:t xml:space="preserve"> письменного уведомления от «Претендента» об отзыве заявки. 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</w:t>
      </w:r>
      <w:proofErr w:type="gramStart"/>
      <w:r w:rsidRPr="00464508">
        <w:rPr>
          <w:sz w:val="22"/>
          <w:szCs w:val="22"/>
        </w:rPr>
        <w:t>дств в т</w:t>
      </w:r>
      <w:proofErr w:type="gramEnd"/>
      <w:r w:rsidRPr="00464508">
        <w:rPr>
          <w:sz w:val="22"/>
          <w:szCs w:val="22"/>
        </w:rPr>
        <w:t>ечение 30 дней с момента подписания договора купли-продажи, внесенная сумма задатка возврату не подлежит.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3.7. </w:t>
      </w:r>
      <w:proofErr w:type="gramStart"/>
      <w:r w:rsidRPr="00464508">
        <w:rPr>
          <w:sz w:val="22"/>
          <w:szCs w:val="22"/>
        </w:rPr>
        <w:t>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 банковских дней с момента подписания Протокола о результатах торгов.</w:t>
      </w:r>
      <w:proofErr w:type="gramEnd"/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  <w:r w:rsidRPr="00464508">
        <w:rPr>
          <w:sz w:val="22"/>
          <w:szCs w:val="22"/>
        </w:rPr>
        <w:t xml:space="preserve">3.8. В случае отмены торгов Организатор торгов обязуется в течение 5-ти банковских дней </w:t>
      </w:r>
      <w:proofErr w:type="gramStart"/>
      <w:r w:rsidRPr="00464508">
        <w:rPr>
          <w:sz w:val="22"/>
          <w:szCs w:val="22"/>
        </w:rPr>
        <w:t>с даты принятия</w:t>
      </w:r>
      <w:proofErr w:type="gramEnd"/>
      <w:r w:rsidRPr="00464508">
        <w:rPr>
          <w:sz w:val="22"/>
          <w:szCs w:val="22"/>
        </w:rPr>
        <w:t xml:space="preserve"> решения об отмене торгов, возвратить поступившую на его счет сумму задатка.</w:t>
      </w:r>
    </w:p>
    <w:p w:rsidR="00464508" w:rsidRPr="00464508" w:rsidRDefault="00464508" w:rsidP="00464508">
      <w:pPr>
        <w:spacing w:line="276" w:lineRule="auto"/>
        <w:ind w:firstLine="567"/>
        <w:jc w:val="both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4. Заключительные положения.</w:t>
      </w:r>
    </w:p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firstLine="567"/>
        <w:rPr>
          <w:sz w:val="22"/>
          <w:szCs w:val="22"/>
        </w:rPr>
      </w:pPr>
      <w:r w:rsidRPr="00464508">
        <w:rPr>
          <w:sz w:val="22"/>
          <w:szCs w:val="22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464508" w:rsidRPr="00464508" w:rsidRDefault="00464508" w:rsidP="00464508">
      <w:pPr>
        <w:spacing w:line="276" w:lineRule="auto"/>
        <w:ind w:firstLine="567"/>
        <w:rPr>
          <w:sz w:val="22"/>
          <w:szCs w:val="22"/>
        </w:rPr>
      </w:pPr>
      <w:r w:rsidRPr="00464508">
        <w:rPr>
          <w:sz w:val="22"/>
          <w:szCs w:val="22"/>
        </w:rPr>
        <w:t>4.2. Настоящий договор составлен в трех экземплярах, по одной для каждой из сторон.</w:t>
      </w: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464508">
        <w:rPr>
          <w:b/>
          <w:sz w:val="22"/>
          <w:szCs w:val="22"/>
        </w:rPr>
        <w:t>5.Реквизиты и подписи сторон.</w:t>
      </w:r>
    </w:p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464508" w:rsidRPr="00464508" w:rsidRDefault="00464508" w:rsidP="00464508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464508" w:rsidRPr="00464508" w:rsidRDefault="00464508" w:rsidP="00464508">
      <w:pPr>
        <w:spacing w:line="276" w:lineRule="auto"/>
        <w:rPr>
          <w:b/>
          <w:sz w:val="22"/>
          <w:szCs w:val="22"/>
          <w:u w:val="single"/>
        </w:rPr>
      </w:pPr>
      <w:r w:rsidRPr="00464508">
        <w:rPr>
          <w:b/>
          <w:sz w:val="22"/>
          <w:szCs w:val="22"/>
          <w:u w:val="single"/>
        </w:rPr>
        <w:t>Организатор торгов:</w:t>
      </w:r>
    </w:p>
    <w:p w:rsidR="00464508" w:rsidRPr="00464508" w:rsidRDefault="00464508" w:rsidP="00464508">
      <w:pPr>
        <w:spacing w:line="276" w:lineRule="auto"/>
        <w:jc w:val="center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  <w:r w:rsidRPr="00464508">
        <w:rPr>
          <w:sz w:val="22"/>
          <w:szCs w:val="22"/>
        </w:rPr>
        <w:t xml:space="preserve">Финансовый управляющий </w:t>
      </w: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  <w:r w:rsidRPr="00464508">
        <w:rPr>
          <w:sz w:val="22"/>
          <w:szCs w:val="22"/>
        </w:rPr>
        <w:t xml:space="preserve">Васильченко Михаил Павлович _________________/Васильченко М.П./ </w:t>
      </w:r>
    </w:p>
    <w:p w:rsidR="00464508" w:rsidRPr="00464508" w:rsidRDefault="00464508" w:rsidP="00464508">
      <w:pPr>
        <w:spacing w:line="276" w:lineRule="auto"/>
        <w:jc w:val="center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jc w:val="center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jc w:val="center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b/>
          <w:sz w:val="22"/>
          <w:szCs w:val="22"/>
          <w:u w:val="single"/>
        </w:rPr>
      </w:pPr>
      <w:r w:rsidRPr="00464508">
        <w:rPr>
          <w:b/>
          <w:sz w:val="22"/>
          <w:szCs w:val="22"/>
          <w:u w:val="single"/>
        </w:rPr>
        <w:t>Претендент:</w:t>
      </w:r>
    </w:p>
    <w:p w:rsidR="00464508" w:rsidRPr="00464508" w:rsidRDefault="00464508" w:rsidP="00464508">
      <w:pPr>
        <w:spacing w:line="276" w:lineRule="auto"/>
        <w:jc w:val="center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  <w:r w:rsidRPr="00464508">
        <w:rPr>
          <w:sz w:val="22"/>
          <w:szCs w:val="22"/>
        </w:rPr>
        <w:t>___________________________________________________________/______________________/</w:t>
      </w: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  <w:r w:rsidRPr="00464508">
        <w:rPr>
          <w:sz w:val="22"/>
          <w:szCs w:val="22"/>
        </w:rPr>
        <w:t xml:space="preserve"> </w:t>
      </w:r>
    </w:p>
    <w:p w:rsidR="00464508" w:rsidRPr="00464508" w:rsidRDefault="00464508" w:rsidP="00464508">
      <w:pPr>
        <w:spacing w:line="276" w:lineRule="auto"/>
        <w:rPr>
          <w:sz w:val="22"/>
          <w:szCs w:val="22"/>
        </w:rPr>
      </w:pPr>
    </w:p>
    <w:p w:rsidR="00485886" w:rsidRPr="00464508" w:rsidRDefault="00394F1E">
      <w:pPr>
        <w:rPr>
          <w:sz w:val="22"/>
          <w:szCs w:val="22"/>
        </w:rPr>
      </w:pPr>
    </w:p>
    <w:sectPr w:rsidR="00485886" w:rsidRPr="00464508" w:rsidSect="000E5890">
      <w:pgSz w:w="11906" w:h="16838"/>
      <w:pgMar w:top="71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207B"/>
    <w:multiLevelType w:val="multilevel"/>
    <w:tmpl w:val="1A7E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">
    <w:nsid w:val="40165684"/>
    <w:multiLevelType w:val="multilevel"/>
    <w:tmpl w:val="9A96E3BA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ED"/>
    <w:rsid w:val="002E4AED"/>
    <w:rsid w:val="00394F1E"/>
    <w:rsid w:val="00464508"/>
    <w:rsid w:val="00505CD9"/>
    <w:rsid w:val="00973256"/>
    <w:rsid w:val="00AF4943"/>
    <w:rsid w:val="00D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08"/>
    <w:pPr>
      <w:ind w:left="720"/>
      <w:contextualSpacing/>
    </w:pPr>
  </w:style>
  <w:style w:type="character" w:customStyle="1" w:styleId="highlight1">
    <w:name w:val="highlight1"/>
    <w:rsid w:val="00D721E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08"/>
    <w:pPr>
      <w:ind w:left="720"/>
      <w:contextualSpacing/>
    </w:pPr>
  </w:style>
  <w:style w:type="character" w:customStyle="1" w:styleId="highlight1">
    <w:name w:val="highlight1"/>
    <w:rsid w:val="00D721E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2026-06-29T19:06:00Z</dcterms:created>
  <dcterms:modified xsi:type="dcterms:W3CDTF">2026-06-29T19:06:00Z</dcterms:modified>
</cp:coreProperties>
</file>