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4B201F" w14:textId="77777777" w:rsidR="00564730" w:rsidRPr="00B81D6C" w:rsidRDefault="00564730" w:rsidP="00B81D6C">
      <w:pPr>
        <w:pStyle w:val="2"/>
        <w:spacing w:line="276" w:lineRule="auto"/>
        <w:rPr>
          <w:rFonts w:ascii="Aptos Narrow" w:hAnsi="Aptos Narrow"/>
          <w:sz w:val="20"/>
          <w:szCs w:val="20"/>
        </w:rPr>
      </w:pPr>
      <w:r w:rsidRPr="00B81D6C">
        <w:rPr>
          <w:rFonts w:ascii="Aptos Narrow" w:hAnsi="Aptos Narrow"/>
          <w:sz w:val="20"/>
          <w:szCs w:val="20"/>
        </w:rPr>
        <w:t>ДОГОВОР О ЗАДАТКЕ</w:t>
      </w:r>
    </w:p>
    <w:p w14:paraId="481C392D" w14:textId="77777777" w:rsidR="00564730" w:rsidRPr="00B81D6C" w:rsidRDefault="00564730" w:rsidP="00B81D6C">
      <w:pPr>
        <w:spacing w:line="276" w:lineRule="auto"/>
        <w:rPr>
          <w:rFonts w:ascii="Aptos Narrow" w:hAnsi="Aptos Narrow"/>
          <w:sz w:val="20"/>
          <w:szCs w:val="20"/>
        </w:rPr>
      </w:pPr>
    </w:p>
    <w:p w14:paraId="54FD1C3D" w14:textId="56370330" w:rsidR="00564730" w:rsidRPr="00B81D6C" w:rsidRDefault="00B81D6C" w:rsidP="00B81D6C">
      <w:pPr>
        <w:pStyle w:val="a3"/>
        <w:spacing w:line="276" w:lineRule="auto"/>
        <w:divId w:val="1564096273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 xml:space="preserve">г. Владивосток                                                                                                                                           </w:t>
      </w:r>
      <w:proofErr w:type="gramStart"/>
      <w:r>
        <w:rPr>
          <w:rFonts w:ascii="Aptos Narrow" w:hAnsi="Aptos Narrow"/>
          <w:sz w:val="20"/>
          <w:szCs w:val="20"/>
        </w:rPr>
        <w:t xml:space="preserve">   «</w:t>
      </w:r>
      <w:proofErr w:type="gramEnd"/>
      <w:r>
        <w:rPr>
          <w:rFonts w:ascii="Aptos Narrow" w:hAnsi="Aptos Narrow"/>
          <w:sz w:val="20"/>
          <w:szCs w:val="20"/>
        </w:rPr>
        <w:t>_____» ________________ 202 ____ г.</w:t>
      </w:r>
    </w:p>
    <w:p w14:paraId="0D312DC0" w14:textId="77777777" w:rsidR="00564730" w:rsidRPr="00B81D6C" w:rsidRDefault="00564730" w:rsidP="00B81D6C">
      <w:pPr>
        <w:spacing w:line="276" w:lineRule="auto"/>
        <w:rPr>
          <w:rFonts w:ascii="Aptos Narrow" w:hAnsi="Aptos Narrow"/>
          <w:sz w:val="20"/>
          <w:szCs w:val="20"/>
        </w:rPr>
      </w:pPr>
    </w:p>
    <w:p w14:paraId="32B4CD35" w14:textId="64B1122E" w:rsidR="00564730" w:rsidRPr="00B81D6C" w:rsidRDefault="00564730" w:rsidP="00B81D6C">
      <w:pPr>
        <w:pStyle w:val="text-indent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</w:rPr>
      </w:pPr>
      <w:r w:rsidRPr="00B81D6C">
        <w:rPr>
          <w:rFonts w:ascii="Aptos Narrow" w:hAnsi="Aptos Narrow"/>
          <w:sz w:val="20"/>
          <w:szCs w:val="20"/>
        </w:rPr>
        <w:t xml:space="preserve">Финансовый управляющий Колесников Андрей Николаевич (ИНН 251106971467, </w:t>
      </w:r>
      <w:r w:rsidR="00B81D6C">
        <w:rPr>
          <w:rFonts w:ascii="Aptos Narrow" w:hAnsi="Aptos Narrow"/>
          <w:sz w:val="20"/>
          <w:szCs w:val="20"/>
        </w:rPr>
        <w:t>зарегистрирован по адресу:</w:t>
      </w:r>
      <w:r w:rsidRPr="00B81D6C">
        <w:rPr>
          <w:rFonts w:ascii="Aptos Narrow" w:hAnsi="Aptos Narrow"/>
          <w:sz w:val="20"/>
          <w:szCs w:val="20"/>
        </w:rPr>
        <w:t xml:space="preserve"> 692557, Приморский край, г. Уссурийск, ул. Ленина, д. 27) Тимошин Владимир Сергеевич, именуемый в дальнейшем «Организатор торгов», действующий на основании решения Арбитражного Суда Приморского края по делу №А51-12438/2025 от 30.09.2025, с одной стороны, и ________________________________________, именуемое (-</w:t>
      </w:r>
      <w:proofErr w:type="spellStart"/>
      <w:r w:rsidRPr="00B81D6C">
        <w:rPr>
          <w:rFonts w:ascii="Aptos Narrow" w:hAnsi="Aptos Narrow"/>
          <w:sz w:val="20"/>
          <w:szCs w:val="20"/>
        </w:rPr>
        <w:t>ый</w:t>
      </w:r>
      <w:proofErr w:type="spellEnd"/>
      <w:r w:rsidRPr="00B81D6C">
        <w:rPr>
          <w:rFonts w:ascii="Aptos Narrow" w:hAnsi="Aptos Narrow"/>
          <w:sz w:val="20"/>
          <w:szCs w:val="20"/>
        </w:rPr>
        <w:t>, -</w:t>
      </w:r>
      <w:proofErr w:type="spellStart"/>
      <w:r w:rsidRPr="00B81D6C">
        <w:rPr>
          <w:rFonts w:ascii="Aptos Narrow" w:hAnsi="Aptos Narrow"/>
          <w:sz w:val="20"/>
          <w:szCs w:val="20"/>
        </w:rPr>
        <w:t>ая</w:t>
      </w:r>
      <w:proofErr w:type="spellEnd"/>
      <w:r w:rsidRPr="00B81D6C">
        <w:rPr>
          <w:rFonts w:ascii="Aptos Narrow" w:hAnsi="Aptos Narrow"/>
          <w:sz w:val="20"/>
          <w:szCs w:val="20"/>
        </w:rPr>
        <w:t xml:space="preserve">) в дальнейшем «Заявитель», с другой стороны, заключили настоящий договор о нижеследующем: </w:t>
      </w:r>
    </w:p>
    <w:p w14:paraId="5D313568" w14:textId="77777777" w:rsidR="00564730" w:rsidRPr="00B81D6C" w:rsidRDefault="00564730" w:rsidP="00B81D6C">
      <w:pPr>
        <w:spacing w:line="276" w:lineRule="auto"/>
        <w:rPr>
          <w:rFonts w:ascii="Aptos Narrow" w:hAnsi="Aptos Narrow"/>
          <w:sz w:val="20"/>
          <w:szCs w:val="20"/>
        </w:rPr>
      </w:pPr>
    </w:p>
    <w:p w14:paraId="43DAB7BD" w14:textId="77777777" w:rsidR="00564730" w:rsidRPr="00B81D6C" w:rsidRDefault="00564730" w:rsidP="00B81D6C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B81D6C">
        <w:rPr>
          <w:rFonts w:ascii="Aptos Narrow" w:hAnsi="Aptos Narrow"/>
          <w:sz w:val="20"/>
          <w:szCs w:val="20"/>
          <w:lang w:val="en"/>
        </w:rPr>
        <w:t xml:space="preserve">1. </w:t>
      </w:r>
      <w:proofErr w:type="spellStart"/>
      <w:r w:rsidRPr="00B81D6C">
        <w:rPr>
          <w:rFonts w:ascii="Aptos Narrow" w:hAnsi="Aptos Narrow"/>
          <w:sz w:val="20"/>
          <w:szCs w:val="20"/>
          <w:lang w:val="en"/>
        </w:rPr>
        <w:t>Предмет</w:t>
      </w:r>
      <w:proofErr w:type="spellEnd"/>
      <w:r w:rsidRPr="00B81D6C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B81D6C">
        <w:rPr>
          <w:rFonts w:ascii="Aptos Narrow" w:hAnsi="Aptos Narrow"/>
          <w:sz w:val="20"/>
          <w:szCs w:val="20"/>
          <w:lang w:val="en"/>
        </w:rPr>
        <w:t>договора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418"/>
      </w:tblGrid>
      <w:tr w:rsidR="00564730" w:rsidRPr="00B81D6C" w14:paraId="43CDA9F8" w14:textId="77777777">
        <w:tc>
          <w:tcPr>
            <w:tcW w:w="0" w:type="auto"/>
            <w:hideMark/>
          </w:tcPr>
          <w:p w14:paraId="38C7A926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1.1.</w:t>
            </w:r>
          </w:p>
        </w:tc>
        <w:tc>
          <w:tcPr>
            <w:tcW w:w="0" w:type="auto"/>
            <w:hideMark/>
          </w:tcPr>
          <w:p w14:paraId="5EB0E853" w14:textId="3AAA3B77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 xml:space="preserve">В соответствии с условиями настоящего Договора Заявитель для участия в торгах по продаже имущества Колесников Андрей Николаевич по лоту № </w:t>
            </w:r>
            <w:r w:rsidR="00B81D6C">
              <w:rPr>
                <w:rFonts w:ascii="Aptos Narrow" w:hAnsi="Aptos Narrow"/>
                <w:sz w:val="20"/>
                <w:szCs w:val="20"/>
              </w:rPr>
              <w:t xml:space="preserve">1 </w:t>
            </w:r>
            <w:r w:rsidRPr="00B81D6C">
              <w:rPr>
                <w:rFonts w:ascii="Aptos Narrow" w:hAnsi="Aptos Narrow"/>
                <w:sz w:val="20"/>
                <w:szCs w:val="20"/>
              </w:rPr>
              <w:t xml:space="preserve">(далее по тексту – Предмет торгов), проводимых </w:t>
            </w:r>
            <w:r w:rsidR="00B81D6C">
              <w:rPr>
                <w:rFonts w:ascii="Aptos Narrow" w:hAnsi="Aptos Narrow"/>
                <w:sz w:val="20"/>
                <w:szCs w:val="20"/>
              </w:rPr>
              <w:t>«_____» ________________ 202 ____ г.</w:t>
            </w:r>
            <w:r w:rsidRPr="00B81D6C">
              <w:rPr>
                <w:rFonts w:ascii="Aptos Narrow" w:hAnsi="Aptos Narrow"/>
                <w:sz w:val="20"/>
                <w:szCs w:val="20"/>
              </w:rPr>
              <w:t xml:space="preserve"> на электронной торговой площадке </w:t>
            </w:r>
            <w:proofErr w:type="spellStart"/>
            <w:r w:rsidRPr="00B81D6C">
              <w:rPr>
                <w:rFonts w:ascii="Aptos Narrow" w:hAnsi="Aptos Narrow"/>
                <w:sz w:val="20"/>
                <w:szCs w:val="20"/>
                <w:u w:val="single"/>
              </w:rPr>
              <w:t>Арббитлот</w:t>
            </w:r>
            <w:proofErr w:type="spellEnd"/>
            <w:r w:rsidRPr="00B81D6C">
              <w:rPr>
                <w:rFonts w:ascii="Aptos Narrow" w:hAnsi="Aptos Narrow"/>
                <w:sz w:val="20"/>
                <w:szCs w:val="20"/>
              </w:rPr>
              <w:t xml:space="preserve">, размещенной на сайте </w:t>
            </w:r>
            <w:r w:rsidRPr="00B81D6C">
              <w:rPr>
                <w:rFonts w:ascii="Aptos Narrow" w:hAnsi="Aptos Narrow"/>
                <w:sz w:val="20"/>
                <w:szCs w:val="20"/>
                <w:u w:val="single"/>
              </w:rPr>
              <w:t>https://torgi.arbbitlot.ru/</w:t>
            </w:r>
            <w:r w:rsidRPr="00B81D6C">
              <w:rPr>
                <w:rFonts w:ascii="Aptos Narrow" w:hAnsi="Aptos Narrow"/>
                <w:sz w:val="20"/>
                <w:szCs w:val="20"/>
              </w:rPr>
              <w:t xml:space="preserve"> в сети Интернет, перечисляет задаток в сумме </w:t>
            </w:r>
            <w:r w:rsidR="00B81D6C">
              <w:rPr>
                <w:rFonts w:ascii="Aptos Narrow" w:hAnsi="Aptos Narrow"/>
                <w:sz w:val="20"/>
                <w:szCs w:val="20"/>
              </w:rPr>
              <w:t>_____________</w:t>
            </w:r>
            <w:r w:rsidRPr="00B81D6C">
              <w:rPr>
                <w:rFonts w:ascii="Aptos Narrow" w:hAnsi="Aptos Narrow"/>
                <w:sz w:val="20"/>
                <w:szCs w:val="20"/>
              </w:rPr>
              <w:t xml:space="preserve"> руб. в порядке, установленном настоящим Договором.</w:t>
            </w:r>
          </w:p>
        </w:tc>
      </w:tr>
      <w:tr w:rsidR="00564730" w:rsidRPr="00B81D6C" w14:paraId="1EFDC673" w14:textId="77777777">
        <w:tc>
          <w:tcPr>
            <w:tcW w:w="0" w:type="auto"/>
            <w:hideMark/>
          </w:tcPr>
          <w:p w14:paraId="43FE6590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14:paraId="118B1052" w14:textId="77777777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564730" w:rsidRPr="00B81D6C" w14:paraId="6C6ADB79" w14:textId="77777777">
        <w:tc>
          <w:tcPr>
            <w:tcW w:w="0" w:type="auto"/>
            <w:hideMark/>
          </w:tcPr>
          <w:p w14:paraId="08B2E726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1.3.</w:t>
            </w:r>
          </w:p>
        </w:tc>
        <w:tc>
          <w:tcPr>
            <w:tcW w:w="0" w:type="auto"/>
            <w:hideMark/>
          </w:tcPr>
          <w:p w14:paraId="525A4737" w14:textId="77777777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564730" w:rsidRPr="00B81D6C" w14:paraId="7D5705D4" w14:textId="77777777">
        <w:tc>
          <w:tcPr>
            <w:tcW w:w="0" w:type="auto"/>
            <w:hideMark/>
          </w:tcPr>
          <w:p w14:paraId="5A72B0A2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1.4.</w:t>
            </w:r>
          </w:p>
        </w:tc>
        <w:tc>
          <w:tcPr>
            <w:tcW w:w="0" w:type="auto"/>
            <w:hideMark/>
          </w:tcPr>
          <w:p w14:paraId="7CEF2478" w14:textId="77777777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564730" w:rsidRPr="00B81D6C" w14:paraId="2BB91F7D" w14:textId="77777777">
        <w:tc>
          <w:tcPr>
            <w:tcW w:w="0" w:type="auto"/>
            <w:hideMark/>
          </w:tcPr>
          <w:p w14:paraId="0E8787FC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1.5.</w:t>
            </w:r>
          </w:p>
        </w:tc>
        <w:tc>
          <w:tcPr>
            <w:tcW w:w="0" w:type="auto"/>
            <w:hideMark/>
          </w:tcPr>
          <w:p w14:paraId="00788CAB" w14:textId="77777777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14:paraId="77F9CE0F" w14:textId="77777777" w:rsidR="00564730" w:rsidRPr="00B81D6C" w:rsidRDefault="00564730" w:rsidP="00B81D6C">
      <w:pPr>
        <w:spacing w:line="276" w:lineRule="auto"/>
        <w:rPr>
          <w:rFonts w:ascii="Aptos Narrow" w:hAnsi="Aptos Narrow"/>
          <w:sz w:val="20"/>
          <w:szCs w:val="20"/>
        </w:rPr>
      </w:pPr>
    </w:p>
    <w:p w14:paraId="4562FE03" w14:textId="77777777" w:rsidR="00564730" w:rsidRPr="00B81D6C" w:rsidRDefault="00564730" w:rsidP="00B81D6C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B81D6C">
        <w:rPr>
          <w:rFonts w:ascii="Aptos Narrow" w:hAnsi="Aptos Narrow"/>
          <w:sz w:val="20"/>
          <w:szCs w:val="20"/>
          <w:lang w:val="en"/>
        </w:rPr>
        <w:t xml:space="preserve">2. </w:t>
      </w:r>
      <w:proofErr w:type="spellStart"/>
      <w:r w:rsidRPr="00B81D6C">
        <w:rPr>
          <w:rFonts w:ascii="Aptos Narrow" w:hAnsi="Aptos Narrow"/>
          <w:sz w:val="20"/>
          <w:szCs w:val="20"/>
          <w:lang w:val="en"/>
        </w:rPr>
        <w:t>Порядок</w:t>
      </w:r>
      <w:proofErr w:type="spellEnd"/>
      <w:r w:rsidRPr="00B81D6C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B81D6C">
        <w:rPr>
          <w:rFonts w:ascii="Aptos Narrow" w:hAnsi="Aptos Narrow"/>
          <w:sz w:val="20"/>
          <w:szCs w:val="20"/>
          <w:lang w:val="en"/>
        </w:rPr>
        <w:t>внесения</w:t>
      </w:r>
      <w:proofErr w:type="spellEnd"/>
      <w:r w:rsidRPr="00B81D6C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B81D6C">
        <w:rPr>
          <w:rFonts w:ascii="Aptos Narrow" w:hAnsi="Aptos Narrow"/>
          <w:sz w:val="20"/>
          <w:szCs w:val="20"/>
          <w:lang w:val="en"/>
        </w:rPr>
        <w:t>задатка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418"/>
      </w:tblGrid>
      <w:tr w:rsidR="00564730" w:rsidRPr="00B81D6C" w14:paraId="2D427CD7" w14:textId="77777777">
        <w:tc>
          <w:tcPr>
            <w:tcW w:w="0" w:type="auto"/>
            <w:hideMark/>
          </w:tcPr>
          <w:p w14:paraId="01B7922F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2.1.</w:t>
            </w:r>
          </w:p>
        </w:tc>
        <w:tc>
          <w:tcPr>
            <w:tcW w:w="0" w:type="auto"/>
            <w:hideMark/>
          </w:tcPr>
          <w:p w14:paraId="7A6FC76C" w14:textId="591218F8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      </w:r>
            <w:r w:rsidR="00B81D6C">
              <w:rPr>
                <w:rFonts w:ascii="Aptos Narrow" w:hAnsi="Aptos Narrow"/>
                <w:sz w:val="20"/>
                <w:szCs w:val="20"/>
              </w:rPr>
              <w:t>«_____» ________________ 202 ____ г.</w:t>
            </w:r>
            <w:r w:rsidR="00B81D6C" w:rsidRPr="00B81D6C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B81D6C">
              <w:rPr>
                <w:rFonts w:ascii="Aptos Narrow" w:hAnsi="Aptos Narrow"/>
                <w:sz w:val="20"/>
                <w:szCs w:val="20"/>
              </w:rPr>
              <w:t xml:space="preserve"> В назначении платежа необходимо указать: «Оплата задатка по лоту №</w:t>
            </w:r>
            <w:r w:rsidR="00B81D6C">
              <w:rPr>
                <w:rFonts w:ascii="Aptos Narrow" w:hAnsi="Aptos Narrow"/>
                <w:sz w:val="20"/>
                <w:szCs w:val="20"/>
              </w:rPr>
              <w:t xml:space="preserve"> 1</w:t>
            </w:r>
            <w:r w:rsidRPr="00B81D6C">
              <w:rPr>
                <w:rFonts w:ascii="Aptos Narrow" w:hAnsi="Aptos Narrow"/>
                <w:sz w:val="20"/>
                <w:szCs w:val="20"/>
              </w:rPr>
              <w:t>».</w:t>
            </w:r>
          </w:p>
        </w:tc>
      </w:tr>
      <w:tr w:rsidR="00564730" w:rsidRPr="00B81D6C" w14:paraId="7A6C22B5" w14:textId="77777777">
        <w:tc>
          <w:tcPr>
            <w:tcW w:w="0" w:type="auto"/>
            <w:hideMark/>
          </w:tcPr>
          <w:p w14:paraId="6ABBFF39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2.2.</w:t>
            </w:r>
          </w:p>
        </w:tc>
        <w:tc>
          <w:tcPr>
            <w:tcW w:w="0" w:type="auto"/>
            <w:hideMark/>
          </w:tcPr>
          <w:p w14:paraId="493B139C" w14:textId="77777777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564730" w:rsidRPr="00B81D6C" w14:paraId="2C363E68" w14:textId="77777777">
        <w:tc>
          <w:tcPr>
            <w:tcW w:w="0" w:type="auto"/>
            <w:hideMark/>
          </w:tcPr>
          <w:p w14:paraId="217C6E32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2.3.</w:t>
            </w:r>
          </w:p>
        </w:tc>
        <w:tc>
          <w:tcPr>
            <w:tcW w:w="0" w:type="auto"/>
            <w:hideMark/>
          </w:tcPr>
          <w:p w14:paraId="3D9C31FB" w14:textId="77777777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564730" w:rsidRPr="00B81D6C" w14:paraId="79F7C082" w14:textId="77777777">
        <w:tc>
          <w:tcPr>
            <w:tcW w:w="0" w:type="auto"/>
            <w:hideMark/>
          </w:tcPr>
          <w:p w14:paraId="3804D58D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2.4.</w:t>
            </w:r>
          </w:p>
        </w:tc>
        <w:tc>
          <w:tcPr>
            <w:tcW w:w="0" w:type="auto"/>
            <w:hideMark/>
          </w:tcPr>
          <w:p w14:paraId="2C815DC9" w14:textId="77777777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14:paraId="30A128EC" w14:textId="77777777" w:rsidR="00564730" w:rsidRPr="00B81D6C" w:rsidRDefault="00564730" w:rsidP="00B81D6C">
      <w:pPr>
        <w:spacing w:line="276" w:lineRule="auto"/>
        <w:rPr>
          <w:rFonts w:ascii="Aptos Narrow" w:hAnsi="Aptos Narrow"/>
          <w:sz w:val="20"/>
          <w:szCs w:val="20"/>
        </w:rPr>
      </w:pPr>
    </w:p>
    <w:p w14:paraId="31ABBC94" w14:textId="77777777" w:rsidR="00564730" w:rsidRPr="00B81D6C" w:rsidRDefault="00564730" w:rsidP="00B81D6C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B81D6C">
        <w:rPr>
          <w:rFonts w:ascii="Aptos Narrow" w:hAnsi="Aptos Narrow"/>
          <w:sz w:val="20"/>
          <w:szCs w:val="20"/>
          <w:lang w:val="en"/>
        </w:rPr>
        <w:t xml:space="preserve">3. </w:t>
      </w:r>
      <w:proofErr w:type="spellStart"/>
      <w:r w:rsidRPr="00B81D6C">
        <w:rPr>
          <w:rFonts w:ascii="Aptos Narrow" w:hAnsi="Aptos Narrow"/>
          <w:sz w:val="20"/>
          <w:szCs w:val="20"/>
          <w:lang w:val="en"/>
        </w:rPr>
        <w:t>Заключительные</w:t>
      </w:r>
      <w:proofErr w:type="spellEnd"/>
      <w:r w:rsidRPr="00B81D6C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B81D6C">
        <w:rPr>
          <w:rFonts w:ascii="Aptos Narrow" w:hAnsi="Aptos Narrow"/>
          <w:sz w:val="20"/>
          <w:szCs w:val="20"/>
          <w:lang w:val="en"/>
        </w:rPr>
        <w:t>положения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418"/>
      </w:tblGrid>
      <w:tr w:rsidR="00564730" w:rsidRPr="00B81D6C" w14:paraId="426F495C" w14:textId="77777777">
        <w:tc>
          <w:tcPr>
            <w:tcW w:w="0" w:type="auto"/>
            <w:hideMark/>
          </w:tcPr>
          <w:p w14:paraId="246E4140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3.1.</w:t>
            </w:r>
          </w:p>
        </w:tc>
        <w:tc>
          <w:tcPr>
            <w:tcW w:w="0" w:type="auto"/>
            <w:hideMark/>
          </w:tcPr>
          <w:p w14:paraId="34C9F2AB" w14:textId="1F132AF6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 xml:space="preserve">Споры и разногласия, возникающие из настоящего договора или в связи с ним, будут решаться </w:t>
            </w:r>
            <w:r w:rsidRPr="00B81D6C">
              <w:rPr>
                <w:rFonts w:ascii="Aptos Narrow" w:hAnsi="Aptos Narrow"/>
                <w:sz w:val="20"/>
                <w:szCs w:val="20"/>
              </w:rPr>
              <w:lastRenderedPageBreak/>
              <w:t xml:space="preserve">сторонами путем переговоров. При </w:t>
            </w:r>
            <w:r w:rsidR="00B81D6C" w:rsidRPr="00B81D6C">
              <w:rPr>
                <w:rFonts w:ascii="Aptos Narrow" w:hAnsi="Aptos Narrow"/>
                <w:sz w:val="20"/>
                <w:szCs w:val="20"/>
              </w:rPr>
              <w:t>недостижении</w:t>
            </w:r>
            <w:r w:rsidRPr="00B81D6C">
              <w:rPr>
                <w:rFonts w:ascii="Aptos Narrow" w:hAnsi="Aptos Narrow"/>
                <w:sz w:val="20"/>
                <w:szCs w:val="20"/>
              </w:rPr>
              <w:t xml:space="preserve"> согласия споры и разногласия подлежат рассмотрению Арбитражный суд Приморского края.</w:t>
            </w:r>
          </w:p>
        </w:tc>
      </w:tr>
      <w:tr w:rsidR="00564730" w:rsidRPr="00B81D6C" w14:paraId="0161276D" w14:textId="77777777">
        <w:tc>
          <w:tcPr>
            <w:tcW w:w="0" w:type="auto"/>
            <w:hideMark/>
          </w:tcPr>
          <w:p w14:paraId="425E33F3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0" w:type="auto"/>
            <w:hideMark/>
          </w:tcPr>
          <w:p w14:paraId="32FBCFD7" w14:textId="77777777" w:rsidR="00564730" w:rsidRPr="00B81D6C" w:rsidRDefault="00564730" w:rsidP="00B81D6C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14:paraId="07323C8B" w14:textId="77777777" w:rsidR="00564730" w:rsidRPr="00B81D6C" w:rsidRDefault="00564730" w:rsidP="00B81D6C">
      <w:pPr>
        <w:spacing w:line="276" w:lineRule="auto"/>
        <w:rPr>
          <w:rFonts w:ascii="Aptos Narrow" w:hAnsi="Aptos Narrow"/>
          <w:sz w:val="20"/>
          <w:szCs w:val="20"/>
        </w:rPr>
      </w:pPr>
    </w:p>
    <w:p w14:paraId="2D495FF7" w14:textId="77777777" w:rsidR="00564730" w:rsidRPr="00B81D6C" w:rsidRDefault="00564730" w:rsidP="00B81D6C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B81D6C">
        <w:rPr>
          <w:rFonts w:ascii="Aptos Narrow" w:hAnsi="Aptos Narrow"/>
          <w:sz w:val="20"/>
          <w:szCs w:val="20"/>
          <w:lang w:val="en"/>
        </w:rPr>
        <w:t xml:space="preserve">4. </w:t>
      </w:r>
      <w:proofErr w:type="spellStart"/>
      <w:r w:rsidRPr="00B81D6C">
        <w:rPr>
          <w:rFonts w:ascii="Aptos Narrow" w:hAnsi="Aptos Narrow"/>
          <w:sz w:val="20"/>
          <w:szCs w:val="20"/>
          <w:lang w:val="en"/>
        </w:rPr>
        <w:t>Реквизиты</w:t>
      </w:r>
      <w:proofErr w:type="spellEnd"/>
      <w:r w:rsidRPr="00B81D6C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B81D6C">
        <w:rPr>
          <w:rFonts w:ascii="Aptos Narrow" w:hAnsi="Aptos Narrow"/>
          <w:sz w:val="20"/>
          <w:szCs w:val="20"/>
          <w:lang w:val="en"/>
        </w:rPr>
        <w:t>сторон</w:t>
      </w:r>
      <w:proofErr w:type="spellEnd"/>
    </w:p>
    <w:tbl>
      <w:tblPr>
        <w:tblW w:w="5000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564730" w:rsidRPr="00B81D6C" w14:paraId="135C061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33FEF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Организатор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8BB07" w14:textId="77777777" w:rsidR="00564730" w:rsidRPr="00B81D6C" w:rsidRDefault="00564730" w:rsidP="00B81D6C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Заявитель</w:t>
            </w:r>
          </w:p>
        </w:tc>
      </w:tr>
      <w:tr w:rsidR="00564730" w:rsidRPr="00B81D6C" w14:paraId="59457162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24E49" w14:textId="77777777" w:rsidR="00564730" w:rsidRPr="00B81D6C" w:rsidRDefault="00564730" w:rsidP="00B81D6C">
            <w:pPr>
              <w:pStyle w:val="a3"/>
              <w:spacing w:line="276" w:lineRule="auto"/>
              <w:divId w:val="339311147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Финансовый управляющий Тимошин Владимир Сергеевич</w:t>
            </w:r>
          </w:p>
          <w:p w14:paraId="72622D9E" w14:textId="77777777" w:rsidR="00564730" w:rsidRPr="00B81D6C" w:rsidRDefault="00564730" w:rsidP="00B81D6C">
            <w:pPr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</w:p>
          <w:p w14:paraId="3B7D0434" w14:textId="77777777" w:rsidR="00564730" w:rsidRPr="00B81D6C" w:rsidRDefault="00564730" w:rsidP="00B81D6C">
            <w:pPr>
              <w:pStyle w:val="a3"/>
              <w:spacing w:line="276" w:lineRule="auto"/>
              <w:divId w:val="10034670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Получатель платежа:</w:t>
            </w:r>
          </w:p>
          <w:p w14:paraId="461717D5" w14:textId="77777777" w:rsidR="00564730" w:rsidRPr="00B81D6C" w:rsidRDefault="00564730" w:rsidP="00B81D6C">
            <w:pPr>
              <w:pStyle w:val="a3"/>
              <w:spacing w:line="276" w:lineRule="auto"/>
              <w:divId w:val="1243636455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Колесников Андрей Николаевич</w:t>
            </w:r>
          </w:p>
          <w:p w14:paraId="7EFA1127" w14:textId="77777777" w:rsidR="00564730" w:rsidRPr="00B81D6C" w:rsidRDefault="00564730" w:rsidP="00B81D6C">
            <w:pPr>
              <w:pStyle w:val="a3"/>
              <w:spacing w:line="276" w:lineRule="auto"/>
              <w:divId w:val="1646474102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ИНН 251106971467</w:t>
            </w:r>
          </w:p>
          <w:p w14:paraId="3E800CE5" w14:textId="77777777" w:rsidR="00564730" w:rsidRPr="00B81D6C" w:rsidRDefault="00564730" w:rsidP="00B81D6C">
            <w:pPr>
              <w:pStyle w:val="a3"/>
              <w:spacing w:line="276" w:lineRule="auto"/>
              <w:divId w:val="1635064807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р/с 40817810150222446249</w:t>
            </w:r>
          </w:p>
          <w:p w14:paraId="517B83CF" w14:textId="77777777" w:rsidR="00564730" w:rsidRPr="00B81D6C" w:rsidRDefault="00564730" w:rsidP="00B81D6C">
            <w:pPr>
              <w:pStyle w:val="a3"/>
              <w:spacing w:line="276" w:lineRule="auto"/>
              <w:divId w:val="201021747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в ФИЛИАЛ "ЦЕНТРАЛЬНЫЙ" ПАО "СОВКОМБАНК"</w:t>
            </w:r>
          </w:p>
          <w:p w14:paraId="0A7C7525" w14:textId="77777777" w:rsidR="00564730" w:rsidRPr="00B81D6C" w:rsidRDefault="00564730" w:rsidP="00B81D6C">
            <w:pPr>
              <w:pStyle w:val="a3"/>
              <w:spacing w:line="276" w:lineRule="auto"/>
              <w:divId w:val="739408527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к/с 30101810150040000763</w:t>
            </w:r>
          </w:p>
          <w:p w14:paraId="63A6B0DB" w14:textId="77777777" w:rsidR="00564730" w:rsidRPr="00B81D6C" w:rsidRDefault="00564730" w:rsidP="00B81D6C">
            <w:pPr>
              <w:pStyle w:val="a3"/>
              <w:spacing w:line="276" w:lineRule="auto"/>
              <w:divId w:val="1622494171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sz w:val="20"/>
                <w:szCs w:val="20"/>
              </w:rPr>
              <w:t>БИК 045004763</w:t>
            </w:r>
          </w:p>
          <w:p w14:paraId="0CDBA60A" w14:textId="77777777" w:rsidR="00564730" w:rsidRPr="00B81D6C" w:rsidRDefault="00564730" w:rsidP="00B81D6C">
            <w:pPr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</w:p>
          <w:p w14:paraId="3075060C" w14:textId="77777777" w:rsidR="00564730" w:rsidRDefault="00564730" w:rsidP="00B81D6C">
            <w:pPr>
              <w:pStyle w:val="a3"/>
              <w:spacing w:line="276" w:lineRule="auto"/>
              <w:divId w:val="958417152"/>
              <w:rPr>
                <w:rFonts w:ascii="Aptos Narrow" w:hAnsi="Aptos Narrow"/>
                <w:sz w:val="20"/>
                <w:szCs w:val="20"/>
              </w:rPr>
            </w:pPr>
            <w:r w:rsidRPr="00B81D6C">
              <w:rPr>
                <w:rFonts w:ascii="Aptos Narrow" w:hAnsi="Aptos Narrow"/>
                <w:b/>
                <w:bCs/>
                <w:sz w:val="20"/>
                <w:szCs w:val="20"/>
              </w:rPr>
              <w:t>_____________________</w:t>
            </w:r>
            <w:r w:rsidRPr="00B81D6C">
              <w:rPr>
                <w:rFonts w:ascii="Aptos Narrow" w:hAnsi="Aptos Narrow"/>
                <w:sz w:val="20"/>
                <w:szCs w:val="20"/>
              </w:rPr>
              <w:t xml:space="preserve"> Тимошин В. С.</w:t>
            </w:r>
          </w:p>
          <w:p w14:paraId="617D975C" w14:textId="77777777" w:rsidR="00B81D6C" w:rsidRPr="00B81D6C" w:rsidRDefault="00B81D6C" w:rsidP="00B81D6C">
            <w:pPr>
              <w:pStyle w:val="a3"/>
              <w:spacing w:line="276" w:lineRule="auto"/>
              <w:divId w:val="958417152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49A70" w14:textId="77777777" w:rsidR="00564730" w:rsidRPr="00B81D6C" w:rsidRDefault="00564730" w:rsidP="00B81D6C">
            <w:pPr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581BAD5E" w14:textId="77777777" w:rsidR="00564730" w:rsidRPr="00B81D6C" w:rsidRDefault="00564730" w:rsidP="00B81D6C">
      <w:pPr>
        <w:spacing w:line="276" w:lineRule="auto"/>
        <w:rPr>
          <w:rFonts w:ascii="Aptos Narrow" w:hAnsi="Aptos Narrow"/>
          <w:sz w:val="20"/>
          <w:szCs w:val="20"/>
        </w:rPr>
      </w:pPr>
    </w:p>
    <w:sectPr w:rsidR="00564730" w:rsidRPr="00B81D6C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02D0DB" w14:textId="77777777" w:rsidR="00BD7138" w:rsidRDefault="00BD7138" w:rsidP="00B81D6C">
      <w:r>
        <w:separator/>
      </w:r>
    </w:p>
  </w:endnote>
  <w:endnote w:type="continuationSeparator" w:id="0">
    <w:p w14:paraId="6AC48FD2" w14:textId="77777777" w:rsidR="00BD7138" w:rsidRDefault="00BD7138" w:rsidP="00B8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6"/>
      </w:rPr>
      <w:id w:val="-2116893876"/>
      <w:docPartObj>
        <w:docPartGallery w:val="Page Numbers (Bottom of Page)"/>
        <w:docPartUnique/>
      </w:docPartObj>
    </w:sdtPr>
    <w:sdtContent>
      <w:p w14:paraId="1AC40837" w14:textId="46B6481F" w:rsidR="00B81D6C" w:rsidRDefault="00B81D6C" w:rsidP="00991620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</w:rPr>
          <w:fldChar w:fldCharType="end"/>
        </w:r>
      </w:p>
    </w:sdtContent>
  </w:sdt>
  <w:p w14:paraId="602C3397" w14:textId="77777777" w:rsidR="00B81D6C" w:rsidRDefault="00B81D6C" w:rsidP="00B81D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6"/>
        <w:rFonts w:ascii="Aptos Narrow" w:hAnsi="Aptos Narrow"/>
        <w:sz w:val="20"/>
        <w:szCs w:val="20"/>
      </w:rPr>
      <w:id w:val="-788357426"/>
      <w:docPartObj>
        <w:docPartGallery w:val="Page Numbers (Bottom of Page)"/>
        <w:docPartUnique/>
      </w:docPartObj>
    </w:sdtPr>
    <w:sdtContent>
      <w:p w14:paraId="37C66741" w14:textId="4EDBEBB1" w:rsidR="00B81D6C" w:rsidRPr="00B81D6C" w:rsidRDefault="00B81D6C" w:rsidP="00991620">
        <w:pPr>
          <w:pStyle w:val="a4"/>
          <w:framePr w:wrap="none" w:vAnchor="text" w:hAnchor="margin" w:xAlign="right" w:y="1"/>
          <w:rPr>
            <w:rStyle w:val="a6"/>
            <w:rFonts w:ascii="Aptos Narrow" w:hAnsi="Aptos Narrow"/>
            <w:sz w:val="20"/>
            <w:szCs w:val="20"/>
          </w:rPr>
        </w:pPr>
        <w:r w:rsidRPr="00B81D6C">
          <w:rPr>
            <w:rStyle w:val="a6"/>
            <w:rFonts w:ascii="Aptos Narrow" w:hAnsi="Aptos Narrow"/>
            <w:sz w:val="20"/>
            <w:szCs w:val="20"/>
          </w:rPr>
          <w:fldChar w:fldCharType="begin"/>
        </w:r>
        <w:r w:rsidRPr="00B81D6C">
          <w:rPr>
            <w:rStyle w:val="a6"/>
            <w:rFonts w:ascii="Aptos Narrow" w:hAnsi="Aptos Narrow"/>
            <w:sz w:val="20"/>
            <w:szCs w:val="20"/>
          </w:rPr>
          <w:instrText xml:space="preserve"> PAGE </w:instrText>
        </w:r>
        <w:r w:rsidRPr="00B81D6C">
          <w:rPr>
            <w:rStyle w:val="a6"/>
            <w:rFonts w:ascii="Aptos Narrow" w:hAnsi="Aptos Narrow"/>
            <w:sz w:val="20"/>
            <w:szCs w:val="20"/>
          </w:rPr>
          <w:fldChar w:fldCharType="separate"/>
        </w:r>
        <w:r w:rsidRPr="00B81D6C">
          <w:rPr>
            <w:rStyle w:val="a6"/>
            <w:rFonts w:ascii="Aptos Narrow" w:hAnsi="Aptos Narrow"/>
            <w:noProof/>
            <w:sz w:val="20"/>
            <w:szCs w:val="20"/>
          </w:rPr>
          <w:t>1</w:t>
        </w:r>
        <w:r w:rsidRPr="00B81D6C">
          <w:rPr>
            <w:rStyle w:val="a6"/>
            <w:rFonts w:ascii="Aptos Narrow" w:hAnsi="Aptos Narrow"/>
            <w:sz w:val="20"/>
            <w:szCs w:val="20"/>
          </w:rPr>
          <w:fldChar w:fldCharType="end"/>
        </w:r>
      </w:p>
    </w:sdtContent>
  </w:sdt>
  <w:p w14:paraId="65743FF4" w14:textId="77777777" w:rsidR="00B81D6C" w:rsidRPr="00B81D6C" w:rsidRDefault="00B81D6C" w:rsidP="00B81D6C">
    <w:pPr>
      <w:pStyle w:val="a4"/>
      <w:ind w:right="360"/>
      <w:rPr>
        <w:rFonts w:ascii="Aptos Narrow" w:hAnsi="Aptos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7D8C18B" w14:textId="77777777" w:rsidR="00BD7138" w:rsidRDefault="00BD7138" w:rsidP="00B81D6C">
      <w:r>
        <w:separator/>
      </w:r>
    </w:p>
  </w:footnote>
  <w:footnote w:type="continuationSeparator" w:id="0">
    <w:p w14:paraId="5588ABE5" w14:textId="77777777" w:rsidR="00BD7138" w:rsidRDefault="00BD7138" w:rsidP="00B81D6C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23"/>
    <w:rsid w:val="00564730"/>
    <w:rsid w:val="00AA735B"/>
    <w:rsid w:val="00B81D6C"/>
    <w:rsid w:val="00BD7138"/>
    <w:rsid w:val="00F6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306DE"/>
  <w15:chartTrackingRefBased/>
  <w15:docId w15:val="{34050034-074F-8F4B-954D-CF5A140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  <w:style w:type="paragraph" w:styleId="a4">
    <w:name w:val="footer"/>
    <w:basedOn w:val="a"/>
    <w:link w:val="a5"/>
    <w:uiPriority w:val="99"/>
    <w:unhideWhenUsed/>
    <w:rsid w:val="00B81D6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1D6C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B81D6C"/>
  </w:style>
  <w:style w:type="paragraph" w:styleId="a7">
    <w:name w:val="header"/>
    <w:basedOn w:val="a"/>
    <w:link w:val="a8"/>
    <w:uiPriority w:val="99"/>
    <w:unhideWhenUsed/>
    <w:rsid w:val="00B81D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1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03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Тимошин</dc:creator>
  <cp:keywords/>
  <dc:description/>
  <cp:lastModifiedBy>Владимир Тимошин</cp:lastModifiedBy>
  <cp:revision>2</cp:revision>
  <dcterms:created xsi:type="dcterms:W3CDTF">2026-06-22T22:18:00Z</dcterms:created>
  <dcterms:modified xsi:type="dcterms:W3CDTF">2026-06-22T22:18:00Z</dcterms:modified>
</cp:coreProperties>
</file>