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81" w:rsidRDefault="00431D0C">
      <w:pPr>
        <w:pStyle w:val="a3"/>
        <w:tabs>
          <w:tab w:val="left" w:pos="5371"/>
          <w:tab w:val="left" w:pos="6888"/>
        </w:tabs>
        <w:spacing w:before="67" w:line="475" w:lineRule="auto"/>
        <w:ind w:left="3962" w:right="3481" w:hanging="29"/>
        <w:jc w:val="center"/>
      </w:pPr>
      <w:proofErr w:type="gramStart"/>
      <w:r>
        <w:t>П</w:t>
      </w:r>
      <w:proofErr w:type="gramEnd"/>
      <w:r>
        <w:t xml:space="preserve"> Р О Е К Т</w:t>
      </w:r>
      <w:r>
        <w:tab/>
        <w:t>Д О</w:t>
      </w:r>
      <w:r>
        <w:rPr>
          <w:spacing w:val="-4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А КУПЛИ-ПРОДАЖИ</w:t>
      </w:r>
      <w:r>
        <w:rPr>
          <w:spacing w:val="-1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>1</w:t>
      </w:r>
    </w:p>
    <w:p w:rsidR="007B5981" w:rsidRDefault="007B5981">
      <w:pPr>
        <w:pStyle w:val="a3"/>
        <w:spacing w:before="243"/>
        <w:ind w:left="0"/>
      </w:pPr>
    </w:p>
    <w:p w:rsidR="007B5981" w:rsidRDefault="00431D0C">
      <w:pPr>
        <w:pStyle w:val="a3"/>
        <w:tabs>
          <w:tab w:val="left" w:pos="5573"/>
          <w:tab w:val="left" w:pos="7382"/>
        </w:tabs>
        <w:ind w:left="477"/>
        <w:jc w:val="center"/>
      </w:pPr>
      <w:r>
        <w:t xml:space="preserve">г. </w:t>
      </w:r>
      <w:r>
        <w:rPr>
          <w:spacing w:val="-2"/>
        </w:rPr>
        <w:t>Казань</w:t>
      </w:r>
      <w:r>
        <w:tab/>
        <w:t>«</w:t>
      </w:r>
      <w:r w:rsidR="00AB6B84">
        <w:rPr>
          <w:spacing w:val="51"/>
          <w:u w:val="single"/>
        </w:rPr>
        <w:t xml:space="preserve"> </w:t>
      </w:r>
      <w:r>
        <w:t>»</w:t>
      </w:r>
      <w:r w:rsidRPr="00AB6B84">
        <w:rPr>
          <w:u w:val="single"/>
        </w:rPr>
        <w:t xml:space="preserve"> </w:t>
      </w:r>
      <w:r w:rsidR="00AB6B84" w:rsidRPr="00AB6B84">
        <w:rPr>
          <w:u w:val="single"/>
        </w:rPr>
        <w:t xml:space="preserve">     </w:t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7B5981" w:rsidRDefault="00FB3ED8">
      <w:pPr>
        <w:pStyle w:val="a3"/>
        <w:tabs>
          <w:tab w:val="left" w:pos="1920"/>
          <w:tab w:val="left" w:pos="3593"/>
          <w:tab w:val="left" w:pos="4532"/>
          <w:tab w:val="left" w:pos="6256"/>
          <w:tab w:val="left" w:pos="7133"/>
          <w:tab w:val="left" w:pos="8292"/>
        </w:tabs>
        <w:spacing w:before="251" w:line="285" w:lineRule="auto"/>
        <w:ind w:right="123" w:firstLine="540"/>
        <w:jc w:val="both"/>
      </w:pPr>
      <w:proofErr w:type="spellStart"/>
      <w:r w:rsidRPr="00FB3ED8">
        <w:t>Сарымсаков</w:t>
      </w:r>
      <w:proofErr w:type="spellEnd"/>
      <w:r w:rsidRPr="00FB3ED8">
        <w:t xml:space="preserve"> </w:t>
      </w:r>
      <w:proofErr w:type="spellStart"/>
      <w:r w:rsidRPr="00FB3ED8">
        <w:t>Шухрат</w:t>
      </w:r>
      <w:proofErr w:type="spellEnd"/>
      <w:r w:rsidRPr="00FB3ED8">
        <w:t xml:space="preserve"> </w:t>
      </w:r>
      <w:proofErr w:type="spellStart"/>
      <w:r w:rsidRPr="00FB3ED8">
        <w:t>Хусамбаевич</w:t>
      </w:r>
      <w:proofErr w:type="spellEnd"/>
      <w:r w:rsidR="00431D0C">
        <w:t>, именуемая в дальнейшем ПРОДАВЕЦ, в лице финансового управляющего</w:t>
      </w:r>
      <w:r w:rsidR="00431D0C">
        <w:rPr>
          <w:spacing w:val="-9"/>
        </w:rPr>
        <w:t xml:space="preserve"> </w:t>
      </w:r>
      <w:proofErr w:type="spellStart"/>
      <w:r w:rsidRPr="00FB3ED8">
        <w:t>Абдрахманов</w:t>
      </w:r>
      <w:proofErr w:type="spellEnd"/>
      <w:r w:rsidRPr="00FB3ED8">
        <w:t xml:space="preserve"> Роман </w:t>
      </w:r>
      <w:proofErr w:type="spellStart"/>
      <w:r w:rsidRPr="00FB3ED8">
        <w:t>Равилевич</w:t>
      </w:r>
      <w:proofErr w:type="spellEnd"/>
      <w:r w:rsidR="00431D0C">
        <w:t>,</w:t>
      </w:r>
      <w:r w:rsidR="00431D0C">
        <w:rPr>
          <w:spacing w:val="-13"/>
        </w:rPr>
        <w:t xml:space="preserve"> </w:t>
      </w:r>
      <w:r w:rsidR="00431D0C">
        <w:t>действующей</w:t>
      </w:r>
      <w:r w:rsidR="00431D0C">
        <w:rPr>
          <w:spacing w:val="-12"/>
        </w:rPr>
        <w:t xml:space="preserve"> </w:t>
      </w:r>
      <w:r w:rsidR="00431D0C">
        <w:t>на</w:t>
      </w:r>
      <w:r w:rsidR="00431D0C">
        <w:rPr>
          <w:spacing w:val="-7"/>
        </w:rPr>
        <w:t xml:space="preserve"> </w:t>
      </w:r>
      <w:r w:rsidR="00431D0C">
        <w:t>основании</w:t>
      </w:r>
      <w:r w:rsidR="00431D0C">
        <w:rPr>
          <w:spacing w:val="-9"/>
        </w:rPr>
        <w:t xml:space="preserve"> </w:t>
      </w:r>
      <w:r w:rsidR="00431D0C">
        <w:t>Решения</w:t>
      </w:r>
      <w:r w:rsidR="00431D0C">
        <w:rPr>
          <w:spacing w:val="-11"/>
        </w:rPr>
        <w:t xml:space="preserve"> </w:t>
      </w:r>
      <w:r w:rsidR="00431D0C">
        <w:t>Арбитражного</w:t>
      </w:r>
      <w:r w:rsidR="00431D0C">
        <w:rPr>
          <w:spacing w:val="-7"/>
        </w:rPr>
        <w:t xml:space="preserve"> </w:t>
      </w:r>
      <w:r w:rsidR="00431D0C">
        <w:t xml:space="preserve">суда </w:t>
      </w:r>
      <w:r w:rsidR="00431D0C">
        <w:rPr>
          <w:spacing w:val="-2"/>
        </w:rPr>
        <w:t>Республики</w:t>
      </w:r>
      <w:r w:rsidR="00431D0C">
        <w:tab/>
      </w:r>
      <w:r w:rsidR="00431D0C">
        <w:rPr>
          <w:spacing w:val="-2"/>
        </w:rPr>
        <w:t>Татарстан</w:t>
      </w:r>
      <w:r w:rsidR="00431D0C">
        <w:tab/>
      </w:r>
      <w:r w:rsidR="00431D0C">
        <w:rPr>
          <w:spacing w:val="-5"/>
        </w:rPr>
        <w:t>от</w:t>
      </w:r>
      <w:r>
        <w:t xml:space="preserve">     </w:t>
      </w:r>
      <w:r>
        <w:t>07 апреля 2026</w:t>
      </w:r>
      <w:r w:rsidR="00431D0C">
        <w:tab/>
      </w:r>
      <w:r w:rsidR="00431D0C">
        <w:rPr>
          <w:spacing w:val="-5"/>
        </w:rPr>
        <w:t>г.</w:t>
      </w:r>
      <w:r w:rsidR="00431D0C">
        <w:tab/>
      </w:r>
      <w:r w:rsidR="00431D0C">
        <w:rPr>
          <w:spacing w:val="-4"/>
        </w:rPr>
        <w:t>дело</w:t>
      </w:r>
      <w:r w:rsidR="00431D0C">
        <w:tab/>
      </w:r>
      <w:r w:rsidRPr="00FB3ED8">
        <w:t>А65-33610/2024</w:t>
      </w:r>
      <w:r>
        <w:t xml:space="preserve"> </w:t>
      </w:r>
      <w:r w:rsidR="00431D0C">
        <w:rPr>
          <w:spacing w:val="-10"/>
        </w:rPr>
        <w:t>и</w:t>
      </w:r>
    </w:p>
    <w:p w:rsidR="007B5981" w:rsidRDefault="00431D0C" w:rsidP="00431D0C">
      <w:pPr>
        <w:pStyle w:val="a3"/>
        <w:tabs>
          <w:tab w:val="left" w:pos="9542"/>
        </w:tabs>
        <w:spacing w:line="285" w:lineRule="auto"/>
        <w:ind w:right="840"/>
        <w:jc w:val="both"/>
      </w:pPr>
      <w:r w:rsidRPr="00431D0C">
        <w:rPr>
          <w:spacing w:val="-10"/>
        </w:rPr>
        <w:t>,</w:t>
      </w:r>
      <w:r>
        <w:rPr>
          <w:spacing w:val="-10"/>
        </w:rPr>
        <w:t xml:space="preserve"> </w:t>
      </w:r>
      <w:r>
        <w:t>именуемый в дальнейшем ПОКУПАТЕЛЬ, заключили настоящий договор о нижеследующем: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3992"/>
        </w:tabs>
        <w:ind w:left="3992" w:hanging="359"/>
        <w:jc w:val="left"/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:rsidR="007B5981" w:rsidRDefault="00431D0C" w:rsidP="00FB3ED8">
      <w:pPr>
        <w:pStyle w:val="a4"/>
        <w:numPr>
          <w:ilvl w:val="1"/>
          <w:numId w:val="1"/>
        </w:numPr>
        <w:tabs>
          <w:tab w:val="left" w:pos="1192"/>
        </w:tabs>
        <w:spacing w:before="52" w:line="285" w:lineRule="auto"/>
        <w:ind w:right="121"/>
        <w:jc w:val="both"/>
      </w:pPr>
      <w:r>
        <w:t>В соответствии с Протоколом о результатах проведения открытых торгов по лоту №</w:t>
      </w:r>
      <w:r>
        <w:rPr>
          <w:u w:val="single"/>
        </w:rPr>
        <w:t>1</w:t>
      </w:r>
      <w:r>
        <w:rPr>
          <w:spacing w:val="40"/>
        </w:rPr>
        <w:t xml:space="preserve"> </w:t>
      </w:r>
      <w:r>
        <w:t xml:space="preserve">по реализации имущества должника </w:t>
      </w:r>
      <w:proofErr w:type="spellStart"/>
      <w:r w:rsidR="00FB3ED8" w:rsidRPr="00FB3ED8">
        <w:t>Сарымсаков</w:t>
      </w:r>
      <w:proofErr w:type="spellEnd"/>
      <w:r w:rsidR="00FB3ED8" w:rsidRPr="00FB3ED8">
        <w:t xml:space="preserve"> </w:t>
      </w:r>
      <w:proofErr w:type="spellStart"/>
      <w:r w:rsidR="00FB3ED8" w:rsidRPr="00FB3ED8">
        <w:t>Шухрат</w:t>
      </w:r>
      <w:proofErr w:type="spellEnd"/>
      <w:r w:rsidR="00FB3ED8" w:rsidRPr="00FB3ED8">
        <w:t xml:space="preserve"> </w:t>
      </w:r>
      <w:proofErr w:type="spellStart"/>
      <w:r w:rsidR="00FB3ED8" w:rsidRPr="00FB3ED8">
        <w:t>Хусамбаевич</w:t>
      </w:r>
      <w:proofErr w:type="spellEnd"/>
      <w:r w:rsidR="00FB3ED8">
        <w:t xml:space="preserve"> </w:t>
      </w:r>
      <w:bookmarkStart w:id="0" w:name="_GoBack"/>
      <w:bookmarkEnd w:id="0"/>
      <w:r>
        <w:t xml:space="preserve">от </w:t>
      </w:r>
      <w:r w:rsidR="00AB6B84">
        <w:t xml:space="preserve"> «</w:t>
      </w:r>
      <w:r w:rsidR="00AB6B84">
        <w:rPr>
          <w:spacing w:val="51"/>
          <w:u w:val="single"/>
        </w:rPr>
        <w:t xml:space="preserve">   </w:t>
      </w:r>
      <w:r w:rsidR="00AB6B84">
        <w:t>»</w:t>
      </w:r>
      <w:r w:rsidR="00AB6B84" w:rsidRPr="00AB6B84">
        <w:rPr>
          <w:u w:val="single"/>
        </w:rPr>
        <w:t xml:space="preserve">  </w:t>
      </w:r>
      <w:r w:rsidR="00AB6B84">
        <w:rPr>
          <w:u w:val="single"/>
        </w:rPr>
        <w:t xml:space="preserve">  </w:t>
      </w:r>
      <w:r w:rsidR="00AB6B84" w:rsidRPr="00AB6B84">
        <w:rPr>
          <w:u w:val="single"/>
        </w:rPr>
        <w:t xml:space="preserve">    </w:t>
      </w:r>
      <w:r w:rsidR="00AB6B84">
        <w:t>2026</w:t>
      </w:r>
      <w:r w:rsidR="00AB6B84">
        <w:rPr>
          <w:spacing w:val="-3"/>
        </w:rPr>
        <w:t xml:space="preserve"> </w:t>
      </w:r>
      <w:r w:rsidR="00AB6B84">
        <w:rPr>
          <w:spacing w:val="-5"/>
        </w:rPr>
        <w:t xml:space="preserve">г. </w:t>
      </w:r>
      <w:r>
        <w:t xml:space="preserve">Продавец продает, а Покупатель покупает Лот №1 «Транспортное средство, </w:t>
      </w:r>
      <w:r w:rsidR="00AB6E44" w:rsidRPr="00AB6E44">
        <w:t xml:space="preserve">Автомобиль легковой </w:t>
      </w:r>
      <w:proofErr w:type="spellStart"/>
      <w:r w:rsidR="00FB3ED8" w:rsidRPr="00FB3ED8">
        <w:t>Mitsubishi</w:t>
      </w:r>
      <w:proofErr w:type="spellEnd"/>
      <w:r w:rsidR="00FB3ED8" w:rsidRPr="00FB3ED8">
        <w:t xml:space="preserve"> </w:t>
      </w:r>
      <w:proofErr w:type="spellStart"/>
      <w:r w:rsidR="00FB3ED8" w:rsidRPr="00FB3ED8">
        <w:t>Outlender</w:t>
      </w:r>
      <w:proofErr w:type="spellEnd"/>
      <w:r w:rsidR="00FB3ED8" w:rsidRPr="00FB3ED8">
        <w:t xml:space="preserve"> , год выпуска 2013. VIN номер JMBXTGF2WDZ015086</w:t>
      </w:r>
      <w:r w:rsidR="00AB6E44" w:rsidRPr="00AB6E44">
        <w:t xml:space="preserve">. </w:t>
      </w:r>
      <w:r>
        <w:t xml:space="preserve">(именуемые далее – </w:t>
      </w:r>
      <w:r>
        <w:rPr>
          <w:spacing w:val="-2"/>
        </w:rPr>
        <w:t>"Имущество").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4160"/>
        </w:tabs>
        <w:ind w:left="4160" w:hanging="359"/>
        <w:jc w:val="left"/>
      </w:pPr>
      <w:r>
        <w:t>ЦЕНА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ПОРЯДОК </w:t>
      </w:r>
      <w:r>
        <w:rPr>
          <w:spacing w:val="-2"/>
        </w:rPr>
        <w:t>РАСЧЕТОВ</w:t>
      </w:r>
    </w:p>
    <w:p w:rsidR="007B5981" w:rsidRDefault="00431D0C" w:rsidP="00AB6E44">
      <w:pPr>
        <w:pStyle w:val="a4"/>
        <w:numPr>
          <w:ilvl w:val="1"/>
          <w:numId w:val="1"/>
        </w:numPr>
        <w:tabs>
          <w:tab w:val="left" w:pos="1323"/>
          <w:tab w:val="left" w:pos="5703"/>
          <w:tab w:val="left" w:pos="8660"/>
        </w:tabs>
        <w:spacing w:before="52" w:line="285" w:lineRule="auto"/>
        <w:ind w:right="81"/>
      </w:pPr>
      <w:r>
        <w:t>Цена,</w:t>
      </w:r>
      <w:r>
        <w:rPr>
          <w:spacing w:val="35"/>
        </w:rPr>
        <w:t xml:space="preserve"> </w:t>
      </w:r>
      <w:r>
        <w:t>уплачиваемая</w:t>
      </w:r>
      <w:r>
        <w:rPr>
          <w:spacing w:val="34"/>
        </w:rPr>
        <w:t xml:space="preserve"> </w:t>
      </w:r>
      <w:r>
        <w:t>Покупателем</w:t>
      </w:r>
      <w:r>
        <w:rPr>
          <w:spacing w:val="35"/>
        </w:rPr>
        <w:t xml:space="preserve"> </w:t>
      </w:r>
      <w:r>
        <w:t>Продавцу</w:t>
      </w:r>
      <w:r>
        <w:rPr>
          <w:spacing w:val="34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приобретенное</w:t>
      </w:r>
      <w:r>
        <w:rPr>
          <w:spacing w:val="36"/>
        </w:rPr>
        <w:t xml:space="preserve"> </w:t>
      </w:r>
      <w:r>
        <w:t>имущество,</w:t>
      </w:r>
      <w:r>
        <w:rPr>
          <w:spacing w:val="36"/>
        </w:rPr>
        <w:t xml:space="preserve"> </w:t>
      </w:r>
      <w:r>
        <w:t>указанное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 xml:space="preserve">п.1.1 настоящего Договора, составляет </w:t>
      </w:r>
      <w:r w:rsidR="00FB3ED8">
        <w:t>913 000руб</w:t>
      </w:r>
      <w:r w:rsidR="00AB6E44" w:rsidRPr="00AB6E44">
        <w:t xml:space="preserve"> </w:t>
      </w:r>
      <w:r>
        <w:rPr>
          <w:spacing w:val="-10"/>
        </w:rPr>
        <w:t xml:space="preserve">( </w:t>
      </w:r>
      <w:r w:rsidR="00FB3ED8">
        <w:rPr>
          <w:u w:val="single"/>
        </w:rPr>
        <w:t>Девятьсот тринадцать тысяч</w:t>
      </w:r>
      <w:r>
        <w:rPr>
          <w:u w:val="single"/>
        </w:rPr>
        <w:t xml:space="preserve"> </w:t>
      </w:r>
      <w:proofErr w:type="gramStart"/>
      <w:r>
        <w:rPr>
          <w:spacing w:val="-2"/>
        </w:rPr>
        <w:t>)р</w:t>
      </w:r>
      <w:proofErr w:type="gramEnd"/>
      <w:r>
        <w:rPr>
          <w:spacing w:val="-2"/>
        </w:rPr>
        <w:t xml:space="preserve">ублей. </w:t>
      </w:r>
      <w:r>
        <w:t>Указанная цена определена по итогам проведения открытых аукционных торгов, является окончательной и изменению не подлежит.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280"/>
        </w:tabs>
        <w:spacing w:line="285" w:lineRule="auto"/>
        <w:ind w:left="81" w:right="128" w:firstLine="823"/>
        <w:jc w:val="both"/>
      </w:pPr>
      <w:r>
        <w:t>Оплата</w:t>
      </w:r>
      <w:r>
        <w:rPr>
          <w:spacing w:val="-10"/>
        </w:rPr>
        <w:t xml:space="preserve"> </w:t>
      </w:r>
      <w:r>
        <w:t>стоимости</w:t>
      </w:r>
      <w:r>
        <w:rPr>
          <w:spacing w:val="-12"/>
        </w:rPr>
        <w:t xml:space="preserve"> </w:t>
      </w:r>
      <w:r>
        <w:t>имущества,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вычетом</w:t>
      </w:r>
      <w:r>
        <w:rPr>
          <w:spacing w:val="-12"/>
        </w:rPr>
        <w:t xml:space="preserve"> </w:t>
      </w:r>
      <w:r>
        <w:t>внесенного</w:t>
      </w:r>
      <w:r>
        <w:rPr>
          <w:spacing w:val="-11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задатка,</w:t>
      </w:r>
      <w:r>
        <w:rPr>
          <w:spacing w:val="-9"/>
        </w:rPr>
        <w:t xml:space="preserve"> </w:t>
      </w:r>
      <w:r>
        <w:t>производится</w:t>
      </w:r>
      <w:r>
        <w:rPr>
          <w:spacing w:val="-13"/>
        </w:rPr>
        <w:t xml:space="preserve"> </w:t>
      </w:r>
      <w:r>
        <w:t xml:space="preserve">Покупателем в течение 30 дней </w:t>
      </w:r>
      <w:proofErr w:type="gramStart"/>
      <w:r>
        <w:t>с даты заключения</w:t>
      </w:r>
      <w:proofErr w:type="gramEnd"/>
      <w:r>
        <w:t xml:space="preserve"> договора купли-продажи имущества путем перечисления денежных средств на специальный банковский счет Продавца.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294"/>
        </w:tabs>
        <w:spacing w:line="285" w:lineRule="auto"/>
        <w:ind w:left="81" w:right="133" w:firstLine="823"/>
        <w:jc w:val="both"/>
      </w:pPr>
      <w:r>
        <w:t>Все расходы, связанные с оформлением и регистрацией настоящего Договора в соответствии с действующим</w:t>
      </w:r>
      <w:r>
        <w:rPr>
          <w:spacing w:val="-14"/>
        </w:rPr>
        <w:t xml:space="preserve"> </w:t>
      </w:r>
      <w:r>
        <w:t>законодательством,</w:t>
      </w:r>
      <w:r>
        <w:rPr>
          <w:spacing w:val="-14"/>
        </w:rPr>
        <w:t xml:space="preserve"> </w:t>
      </w:r>
      <w:r>
        <w:t>несет</w:t>
      </w:r>
      <w:r>
        <w:rPr>
          <w:spacing w:val="-14"/>
        </w:rPr>
        <w:t xml:space="preserve"> </w:t>
      </w:r>
      <w:r>
        <w:t>Покупатель.</w:t>
      </w:r>
      <w:r>
        <w:rPr>
          <w:spacing w:val="-13"/>
        </w:rPr>
        <w:t xml:space="preserve"> </w:t>
      </w:r>
      <w:r>
        <w:t>Настоящие</w:t>
      </w:r>
      <w:r>
        <w:rPr>
          <w:spacing w:val="-14"/>
        </w:rPr>
        <w:t xml:space="preserve"> </w:t>
      </w:r>
      <w:r>
        <w:t>расходы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включаются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сумму,</w:t>
      </w:r>
      <w:r>
        <w:rPr>
          <w:spacing w:val="-14"/>
        </w:rPr>
        <w:t xml:space="preserve"> </w:t>
      </w:r>
      <w:r>
        <w:t>указанную в п.2.1. настоящего Договора.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4304"/>
        </w:tabs>
        <w:spacing w:line="235" w:lineRule="exact"/>
        <w:ind w:left="4304" w:hanging="220"/>
        <w:jc w:val="left"/>
      </w:pPr>
      <w:r>
        <w:t>ПЕРЕДАЧА</w:t>
      </w:r>
      <w:r>
        <w:rPr>
          <w:spacing w:val="-13"/>
        </w:rPr>
        <w:t xml:space="preserve"> </w:t>
      </w:r>
      <w:r>
        <w:rPr>
          <w:spacing w:val="-2"/>
        </w:rPr>
        <w:t>ИМУЩЕСТВА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294"/>
        </w:tabs>
        <w:spacing w:before="49" w:line="283" w:lineRule="auto"/>
        <w:ind w:left="81" w:right="125" w:firstLine="823"/>
        <w:jc w:val="both"/>
      </w:pPr>
      <w:r>
        <w:t>Продавец обязан передать указанное в п.1.1 имущество Покупателю по Акту приема-передачи в течение 14-ти дней с момента получения денежных средств.</w:t>
      </w:r>
    </w:p>
    <w:p w:rsidR="007B5981" w:rsidRDefault="00431D0C" w:rsidP="00431D0C">
      <w:pPr>
        <w:pStyle w:val="a4"/>
        <w:numPr>
          <w:ilvl w:val="1"/>
          <w:numId w:val="1"/>
        </w:numPr>
        <w:tabs>
          <w:tab w:val="left" w:pos="1323"/>
        </w:tabs>
        <w:spacing w:before="3" w:line="285" w:lineRule="auto"/>
        <w:ind w:left="81" w:right="133" w:firstLine="823"/>
        <w:jc w:val="both"/>
      </w:pPr>
      <w:r>
        <w:t>Акт приема-передачи подписывается уполномоченными представителями сторон и является неотъемлемой частью настоящего Договора.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3215"/>
        </w:tabs>
        <w:ind w:left="3215" w:hanging="220"/>
        <w:jc w:val="left"/>
      </w:pPr>
      <w:r>
        <w:rPr>
          <w:spacing w:val="-2"/>
        </w:rPr>
        <w:t>ВОЗНИКНОВЕНИЕ</w:t>
      </w:r>
      <w:r>
        <w:rPr>
          <w:spacing w:val="-5"/>
        </w:rPr>
        <w:t xml:space="preserve"> </w:t>
      </w:r>
      <w:r>
        <w:rPr>
          <w:spacing w:val="-2"/>
        </w:rPr>
        <w:t>ПРАВА</w:t>
      </w:r>
      <w:r>
        <w:rPr>
          <w:spacing w:val="2"/>
        </w:rPr>
        <w:t xml:space="preserve"> </w:t>
      </w:r>
      <w:r>
        <w:rPr>
          <w:spacing w:val="-2"/>
        </w:rPr>
        <w:t>СОБСТВЕННОСТИ</w:t>
      </w:r>
    </w:p>
    <w:p w:rsidR="007B5981" w:rsidRDefault="00431D0C" w:rsidP="00431D0C">
      <w:pPr>
        <w:pStyle w:val="a4"/>
        <w:numPr>
          <w:ilvl w:val="1"/>
          <w:numId w:val="1"/>
        </w:numPr>
        <w:tabs>
          <w:tab w:val="left" w:pos="1330"/>
        </w:tabs>
        <w:spacing w:before="50" w:line="285" w:lineRule="auto"/>
        <w:ind w:left="81" w:right="134" w:firstLine="823"/>
        <w:jc w:val="both"/>
      </w:pPr>
      <w:r>
        <w:t>Право собственности на Имущество, указанное в п.1.1, возникает у Покупателя с момента полной оплаты и государственной регистрации перехода права собственности в соответствии с законодательством РФ.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3817"/>
        </w:tabs>
        <w:ind w:left="3817" w:hanging="220"/>
        <w:jc w:val="left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366"/>
        </w:tabs>
        <w:spacing w:before="47"/>
        <w:ind w:left="1366" w:hanging="385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:rsidR="007B5981" w:rsidRDefault="00431D0C">
      <w:pPr>
        <w:pStyle w:val="a4"/>
        <w:numPr>
          <w:ilvl w:val="2"/>
          <w:numId w:val="1"/>
        </w:numPr>
        <w:tabs>
          <w:tab w:val="left" w:pos="1551"/>
        </w:tabs>
        <w:spacing w:before="49" w:line="285" w:lineRule="auto"/>
        <w:ind w:right="305" w:firstLine="900"/>
        <w:jc w:val="left"/>
      </w:pPr>
      <w:r>
        <w:t>Передать</w:t>
      </w:r>
      <w:r>
        <w:rPr>
          <w:spacing w:val="-5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имущество,</w:t>
      </w:r>
      <w:r>
        <w:rPr>
          <w:spacing w:val="-5"/>
        </w:rPr>
        <w:t xml:space="preserve"> </w:t>
      </w:r>
      <w:r>
        <w:t>являющееся</w:t>
      </w:r>
      <w:r>
        <w:rPr>
          <w:spacing w:val="-8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настоящего Договора и указанное в п. 1.1. настоящего Договора.</w:t>
      </w:r>
    </w:p>
    <w:p w:rsidR="007B5981" w:rsidRDefault="007B5981">
      <w:pPr>
        <w:pStyle w:val="a4"/>
        <w:spacing w:line="285" w:lineRule="auto"/>
        <w:sectPr w:rsidR="007B5981">
          <w:type w:val="continuous"/>
          <w:pgSz w:w="12240" w:h="15840"/>
          <w:pgMar w:top="1100" w:right="720" w:bottom="280" w:left="1080" w:header="720" w:footer="720" w:gutter="0"/>
          <w:cols w:space="720"/>
        </w:sectPr>
      </w:pPr>
    </w:p>
    <w:p w:rsidR="007B5981" w:rsidRDefault="007B5981">
      <w:pPr>
        <w:pStyle w:val="a3"/>
        <w:spacing w:before="116"/>
        <w:ind w:left="0"/>
      </w:pPr>
    </w:p>
    <w:p w:rsidR="007B5981" w:rsidRDefault="00431D0C">
      <w:pPr>
        <w:pStyle w:val="a3"/>
        <w:spacing w:before="1"/>
      </w:pPr>
      <w:r>
        <w:rPr>
          <w:spacing w:val="-4"/>
        </w:rPr>
        <w:t>передачи.</w:t>
      </w:r>
    </w:p>
    <w:p w:rsidR="007B5981" w:rsidRDefault="00431D0C">
      <w:pPr>
        <w:pStyle w:val="a4"/>
        <w:numPr>
          <w:ilvl w:val="2"/>
          <w:numId w:val="1"/>
        </w:numPr>
        <w:tabs>
          <w:tab w:val="left" w:pos="606"/>
        </w:tabs>
        <w:spacing w:before="67"/>
        <w:ind w:left="606" w:hanging="606"/>
        <w:jc w:val="left"/>
      </w:pPr>
      <w:r>
        <w:br w:type="column"/>
      </w:r>
      <w:r>
        <w:lastRenderedPageBreak/>
        <w:t>Обеспечить</w:t>
      </w:r>
      <w:r>
        <w:rPr>
          <w:spacing w:val="36"/>
        </w:rPr>
        <w:t xml:space="preserve"> </w:t>
      </w:r>
      <w:r>
        <w:t>явку</w:t>
      </w:r>
      <w:r>
        <w:rPr>
          <w:spacing w:val="36"/>
        </w:rPr>
        <w:t xml:space="preserve"> </w:t>
      </w:r>
      <w:r>
        <w:t>своего</w:t>
      </w:r>
      <w:r>
        <w:rPr>
          <w:spacing w:val="35"/>
        </w:rPr>
        <w:t xml:space="preserve"> </w:t>
      </w:r>
      <w:r>
        <w:t>уполномоченного</w:t>
      </w:r>
      <w:r>
        <w:rPr>
          <w:spacing w:val="34"/>
        </w:rPr>
        <w:t xml:space="preserve"> </w:t>
      </w:r>
      <w:r>
        <w:t>представителя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подписания</w:t>
      </w:r>
      <w:r>
        <w:rPr>
          <w:spacing w:val="34"/>
        </w:rPr>
        <w:t xml:space="preserve"> </w:t>
      </w:r>
      <w:r>
        <w:t>Акта</w:t>
      </w:r>
      <w:r>
        <w:rPr>
          <w:spacing w:val="39"/>
        </w:rPr>
        <w:t xml:space="preserve"> </w:t>
      </w:r>
      <w:r>
        <w:rPr>
          <w:spacing w:val="-2"/>
        </w:rPr>
        <w:t>приема-</w:t>
      </w:r>
    </w:p>
    <w:p w:rsidR="007B5981" w:rsidRDefault="007B5981">
      <w:pPr>
        <w:pStyle w:val="a3"/>
        <w:spacing w:before="92"/>
        <w:ind w:left="0"/>
      </w:pPr>
    </w:p>
    <w:p w:rsidR="007B5981" w:rsidRDefault="00431D0C">
      <w:pPr>
        <w:pStyle w:val="a4"/>
        <w:numPr>
          <w:ilvl w:val="2"/>
          <w:numId w:val="1"/>
        </w:numPr>
        <w:tabs>
          <w:tab w:val="left" w:pos="548"/>
        </w:tabs>
        <w:ind w:left="548" w:hanging="548"/>
        <w:jc w:val="left"/>
      </w:pPr>
      <w:r>
        <w:rPr>
          <w:spacing w:val="-2"/>
        </w:rPr>
        <w:t>Обеспечить</w:t>
      </w:r>
      <w:r>
        <w:rPr>
          <w:spacing w:val="1"/>
        </w:rPr>
        <w:t xml:space="preserve"> </w:t>
      </w:r>
      <w:r>
        <w:rPr>
          <w:spacing w:val="-2"/>
        </w:rPr>
        <w:t>Покупателю</w:t>
      </w:r>
      <w:r>
        <w:rPr>
          <w:spacing w:val="4"/>
        </w:rPr>
        <w:t xml:space="preserve"> </w:t>
      </w:r>
      <w:r>
        <w:rPr>
          <w:spacing w:val="-2"/>
        </w:rPr>
        <w:t>возможность</w:t>
      </w:r>
      <w:r>
        <w:rPr>
          <w:spacing w:val="4"/>
        </w:rPr>
        <w:t xml:space="preserve"> </w:t>
      </w:r>
      <w:r>
        <w:rPr>
          <w:spacing w:val="-2"/>
        </w:rPr>
        <w:t>ознакомления</w:t>
      </w:r>
      <w:r>
        <w:rPr>
          <w:spacing w:val="5"/>
        </w:rPr>
        <w:t xml:space="preserve"> </w:t>
      </w:r>
      <w:r>
        <w:rPr>
          <w:spacing w:val="-2"/>
        </w:rPr>
        <w:t>с</w:t>
      </w:r>
      <w:r>
        <w:rPr>
          <w:spacing w:val="4"/>
        </w:rPr>
        <w:t xml:space="preserve"> </w:t>
      </w:r>
      <w:r>
        <w:rPr>
          <w:spacing w:val="-2"/>
        </w:rPr>
        <w:t>состоянием</w:t>
      </w:r>
      <w:r>
        <w:rPr>
          <w:spacing w:val="7"/>
        </w:rPr>
        <w:t xml:space="preserve"> </w:t>
      </w:r>
      <w:r>
        <w:rPr>
          <w:spacing w:val="-2"/>
        </w:rPr>
        <w:t>имущества.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385"/>
        </w:tabs>
        <w:spacing w:before="49"/>
        <w:ind w:left="385" w:hanging="385"/>
      </w:pPr>
      <w:r>
        <w:t>Покупатель</w:t>
      </w:r>
      <w:r>
        <w:rPr>
          <w:spacing w:val="-11"/>
        </w:rPr>
        <w:t xml:space="preserve"> </w:t>
      </w:r>
      <w:r>
        <w:rPr>
          <w:spacing w:val="-2"/>
        </w:rPr>
        <w:t>обязан:</w:t>
      </w:r>
    </w:p>
    <w:p w:rsidR="007B5981" w:rsidRDefault="00431D0C">
      <w:pPr>
        <w:pStyle w:val="a4"/>
        <w:numPr>
          <w:ilvl w:val="2"/>
          <w:numId w:val="1"/>
        </w:numPr>
        <w:tabs>
          <w:tab w:val="left" w:pos="548"/>
        </w:tabs>
        <w:spacing w:before="47"/>
        <w:ind w:left="548" w:hanging="548"/>
        <w:jc w:val="left"/>
      </w:pPr>
      <w:r>
        <w:t>Произвести</w:t>
      </w:r>
      <w:r>
        <w:rPr>
          <w:spacing w:val="-9"/>
        </w:rPr>
        <w:t xml:space="preserve"> </w:t>
      </w:r>
      <w:r>
        <w:t>оплату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разделу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rPr>
          <w:spacing w:val="-2"/>
        </w:rPr>
        <w:t>Договора.</w:t>
      </w:r>
    </w:p>
    <w:p w:rsidR="007B5981" w:rsidRDefault="00431D0C">
      <w:pPr>
        <w:pStyle w:val="a4"/>
        <w:numPr>
          <w:ilvl w:val="2"/>
          <w:numId w:val="1"/>
        </w:numPr>
        <w:tabs>
          <w:tab w:val="left" w:pos="548"/>
        </w:tabs>
        <w:spacing w:before="47"/>
        <w:ind w:left="548" w:hanging="548"/>
        <w:jc w:val="left"/>
      </w:pPr>
      <w:r>
        <w:t>Принять</w:t>
      </w:r>
      <w:r>
        <w:rPr>
          <w:spacing w:val="-14"/>
        </w:rPr>
        <w:t xml:space="preserve"> </w:t>
      </w:r>
      <w:r>
        <w:t>имущество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условиях,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3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rPr>
          <w:spacing w:val="-2"/>
        </w:rPr>
        <w:t>Договором.</w:t>
      </w:r>
    </w:p>
    <w:p w:rsidR="007B5981" w:rsidRDefault="00431D0C">
      <w:pPr>
        <w:pStyle w:val="a4"/>
        <w:numPr>
          <w:ilvl w:val="2"/>
          <w:numId w:val="1"/>
        </w:numPr>
        <w:tabs>
          <w:tab w:val="left" w:pos="685"/>
        </w:tabs>
        <w:spacing w:before="50"/>
        <w:ind w:left="685" w:hanging="685"/>
        <w:jc w:val="left"/>
      </w:pPr>
      <w:r>
        <w:t>Зарегистрировать</w:t>
      </w:r>
      <w:r>
        <w:rPr>
          <w:spacing w:val="75"/>
          <w:w w:val="150"/>
        </w:rPr>
        <w:t xml:space="preserve"> </w:t>
      </w:r>
      <w:r>
        <w:t>Имущество</w:t>
      </w:r>
      <w:r>
        <w:rPr>
          <w:spacing w:val="77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нового</w:t>
      </w:r>
      <w:r>
        <w:rPr>
          <w:spacing w:val="77"/>
          <w:w w:val="150"/>
        </w:rPr>
        <w:t xml:space="preserve"> </w:t>
      </w:r>
      <w:r>
        <w:t>владельца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уполномоченных</w:t>
      </w:r>
      <w:r>
        <w:rPr>
          <w:spacing w:val="77"/>
          <w:w w:val="150"/>
        </w:rPr>
        <w:t xml:space="preserve"> </w:t>
      </w:r>
      <w:r>
        <w:t>органах</w:t>
      </w:r>
      <w:r>
        <w:rPr>
          <w:spacing w:val="77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7B5981" w:rsidRDefault="007B5981">
      <w:pPr>
        <w:pStyle w:val="a4"/>
        <w:sectPr w:rsidR="007B5981">
          <w:pgSz w:w="12240" w:h="15840"/>
          <w:pgMar w:top="1100" w:right="720" w:bottom="280" w:left="1080" w:header="720" w:footer="720" w:gutter="0"/>
          <w:cols w:num="2" w:space="720" w:equalWidth="0">
            <w:col w:w="981" w:space="1"/>
            <w:col w:w="9458"/>
          </w:cols>
        </w:sectPr>
      </w:pPr>
    </w:p>
    <w:p w:rsidR="007B5981" w:rsidRDefault="00431D0C" w:rsidP="00431D0C">
      <w:pPr>
        <w:pStyle w:val="a3"/>
        <w:spacing w:before="44"/>
      </w:pPr>
      <w:r>
        <w:lastRenderedPageBreak/>
        <w:t>установленном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proofErr w:type="gramStart"/>
      <w:r>
        <w:t>порядке</w:t>
      </w:r>
      <w:proofErr w:type="gramEnd"/>
      <w:r>
        <w:rPr>
          <w:spacing w:val="-4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силами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счет.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4052"/>
        </w:tabs>
        <w:ind w:left="4052" w:hanging="220"/>
        <w:jc w:val="left"/>
      </w:pPr>
      <w:r>
        <w:rPr>
          <w:spacing w:val="-2"/>
        </w:rPr>
        <w:t>ОТВЕТСТВЕННОСТЬ</w:t>
      </w:r>
      <w:r>
        <w:rPr>
          <w:spacing w:val="4"/>
        </w:rPr>
        <w:t xml:space="preserve"> </w:t>
      </w:r>
      <w:r>
        <w:rPr>
          <w:spacing w:val="-2"/>
        </w:rPr>
        <w:t>СТОРОН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016"/>
        </w:tabs>
        <w:spacing w:before="49" w:line="285" w:lineRule="auto"/>
        <w:ind w:right="126" w:firstLine="566"/>
        <w:jc w:val="both"/>
      </w:pPr>
      <w:r>
        <w:t>Стороны несут взаимную имущественную ответственность за невыполнение условий настоящего договора в соответствии с действующим законодательством.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997"/>
        </w:tabs>
        <w:spacing w:line="285" w:lineRule="auto"/>
        <w:ind w:left="81" w:right="122" w:firstLine="540"/>
        <w:jc w:val="both"/>
      </w:pPr>
      <w:r>
        <w:t>За</w:t>
      </w:r>
      <w:r>
        <w:rPr>
          <w:spacing w:val="-13"/>
        </w:rPr>
        <w:t xml:space="preserve"> </w:t>
      </w:r>
      <w:r>
        <w:t>просрочку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договору,</w:t>
      </w:r>
      <w:r>
        <w:rPr>
          <w:spacing w:val="-14"/>
        </w:rPr>
        <w:t xml:space="preserve"> </w:t>
      </w:r>
      <w:r>
        <w:t>Сторона,</w:t>
      </w:r>
      <w:r>
        <w:rPr>
          <w:spacing w:val="-14"/>
        </w:rPr>
        <w:t xml:space="preserve"> </w:t>
      </w:r>
      <w:r>
        <w:t>допустившая</w:t>
      </w:r>
      <w:r>
        <w:rPr>
          <w:spacing w:val="-12"/>
        </w:rPr>
        <w:t xml:space="preserve"> </w:t>
      </w:r>
      <w:r>
        <w:t>просрочку, обязана выплатить другой стороне пеню в размере 0,1% продажной стоимости Имущества за каждый день просрочки. Уплата пени не освобождает Сторону от выполнения обязательства.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014"/>
        </w:tabs>
        <w:spacing w:line="285" w:lineRule="auto"/>
        <w:ind w:right="127" w:firstLine="566"/>
        <w:jc w:val="both"/>
      </w:pPr>
      <w:r>
        <w:t>В случае неисполнения Покупателем обязательства по оплате Имущества, в соответствии с п. 2.2 настоящего Договора, Продавец имеет право расторгнуть настоящий договор в одностороннем порядке. Задаток при этом Покупателю не возвращается.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033"/>
        </w:tabs>
        <w:spacing w:line="285" w:lineRule="auto"/>
        <w:ind w:right="126" w:firstLine="566"/>
        <w:jc w:val="both"/>
      </w:pPr>
      <w:r>
        <w:t>При необоснованном отказе от приемки Имущества Покупатель возмещает Продавцу убытки в виде прямого ущерба и неполученной прибыли.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045"/>
        </w:tabs>
        <w:spacing w:line="285" w:lineRule="auto"/>
        <w:ind w:left="81" w:right="135" w:firstLine="540"/>
        <w:jc w:val="both"/>
      </w:pPr>
      <w:r>
        <w:t>Стороны будут стремиться разрешить все споры и разногласия, которые могут возникнуть из настоящего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путем переговоров.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6"/>
        </w:rPr>
        <w:t xml:space="preserve"> </w:t>
      </w:r>
      <w:proofErr w:type="spellStart"/>
      <w:r>
        <w:t>недостижения</w:t>
      </w:r>
      <w:proofErr w:type="spellEnd"/>
      <w:r>
        <w:rPr>
          <w:spacing w:val="-1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спорные вопросы</w:t>
      </w:r>
      <w:r>
        <w:rPr>
          <w:spacing w:val="-2"/>
        </w:rPr>
        <w:t xml:space="preserve"> </w:t>
      </w:r>
      <w:r>
        <w:t>передаются</w:t>
      </w:r>
      <w:r>
        <w:rPr>
          <w:spacing w:val="-3"/>
        </w:rPr>
        <w:t xml:space="preserve"> </w:t>
      </w:r>
      <w:r>
        <w:t>на разрешение в Арбитражный суд города Москва в соответствии с подсудностью спора.</w:t>
      </w:r>
    </w:p>
    <w:p w:rsidR="007B5981" w:rsidRDefault="00431D0C">
      <w:pPr>
        <w:pStyle w:val="1"/>
        <w:numPr>
          <w:ilvl w:val="0"/>
          <w:numId w:val="1"/>
        </w:numPr>
        <w:tabs>
          <w:tab w:val="left" w:pos="4645"/>
        </w:tabs>
        <w:spacing w:before="179"/>
        <w:ind w:left="4645" w:hanging="220"/>
        <w:jc w:val="left"/>
      </w:pPr>
      <w:r>
        <w:t>ПРОЧИЕ</w:t>
      </w:r>
      <w:r>
        <w:rPr>
          <w:spacing w:val="-12"/>
        </w:rPr>
        <w:t xml:space="preserve"> </w:t>
      </w:r>
      <w:r>
        <w:rPr>
          <w:spacing w:val="-2"/>
        </w:rPr>
        <w:t>УСЛОВИЯ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052"/>
        </w:tabs>
        <w:spacing w:before="49" w:line="285" w:lineRule="auto"/>
        <w:ind w:left="81" w:right="129" w:firstLine="540"/>
        <w:jc w:val="both"/>
      </w:pPr>
      <w:r>
        <w:t>Все дополнения и изменения к настоящему Договору должны быть оформлены письменно и подписаны обеими сторонами.</w:t>
      </w:r>
    </w:p>
    <w:p w:rsidR="007B5981" w:rsidRDefault="00431D0C">
      <w:pPr>
        <w:pStyle w:val="a4"/>
        <w:numPr>
          <w:ilvl w:val="1"/>
          <w:numId w:val="1"/>
        </w:numPr>
        <w:tabs>
          <w:tab w:val="left" w:pos="1086"/>
        </w:tabs>
        <w:spacing w:line="285" w:lineRule="auto"/>
        <w:ind w:left="81" w:right="129" w:firstLine="540"/>
        <w:jc w:val="both"/>
      </w:pPr>
      <w:r>
        <w:t>Настоящий договор составлен в 3-х экземплярах, имеющих одинаковую силу, по одному экземпляру для каждой из сторон, третий экземпляр – для регистрации в регистрирующем органе.</w:t>
      </w:r>
    </w:p>
    <w:p w:rsidR="007B5981" w:rsidRDefault="007B5981">
      <w:pPr>
        <w:pStyle w:val="a3"/>
        <w:spacing w:before="38"/>
        <w:ind w:left="0"/>
      </w:pPr>
    </w:p>
    <w:p w:rsidR="007B5981" w:rsidRDefault="00431D0C">
      <w:pPr>
        <w:pStyle w:val="1"/>
        <w:numPr>
          <w:ilvl w:val="0"/>
          <w:numId w:val="1"/>
        </w:numPr>
        <w:tabs>
          <w:tab w:val="left" w:pos="2152"/>
        </w:tabs>
        <w:ind w:left="2152" w:hanging="218"/>
        <w:jc w:val="left"/>
      </w:pPr>
      <w:r>
        <w:t>ЮРИДИЧЕСКИЕ</w:t>
      </w:r>
      <w:r>
        <w:rPr>
          <w:spacing w:val="-16"/>
        </w:rPr>
        <w:t xml:space="preserve"> </w:t>
      </w:r>
      <w:r>
        <w:t>АДРЕСА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БАНКОВСКИЕ</w:t>
      </w:r>
      <w:r>
        <w:rPr>
          <w:spacing w:val="-14"/>
        </w:rPr>
        <w:t xml:space="preserve"> </w:t>
      </w:r>
      <w:r>
        <w:t>РЕКВИЗИТЫ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:rsidR="007B5981" w:rsidRDefault="007B5981">
      <w:pPr>
        <w:pStyle w:val="a3"/>
        <w:spacing w:before="94"/>
        <w:ind w:left="0"/>
        <w:rPr>
          <w:b/>
        </w:rPr>
      </w:pPr>
    </w:p>
    <w:p w:rsidR="007B5981" w:rsidRPr="00AB6B84" w:rsidRDefault="00431D0C" w:rsidP="00AB6B84">
      <w:pPr>
        <w:tabs>
          <w:tab w:val="left" w:pos="5660"/>
        </w:tabs>
        <w:spacing w:line="252" w:lineRule="exact"/>
        <w:ind w:left="621"/>
        <w:rPr>
          <w:b/>
          <w:spacing w:val="-2"/>
        </w:rPr>
      </w:pPr>
      <w:r>
        <w:rPr>
          <w:b/>
          <w:spacing w:val="-2"/>
        </w:rPr>
        <w:t>Продавец</w:t>
      </w:r>
      <w:r w:rsidR="00AB6B84">
        <w:rPr>
          <w:b/>
          <w:spacing w:val="-2"/>
        </w:rPr>
        <w:t xml:space="preserve">                                                                                                               </w:t>
      </w:r>
      <w:r>
        <w:rPr>
          <w:b/>
          <w:spacing w:val="-2"/>
        </w:rPr>
        <w:t>Покупатель</w:t>
      </w:r>
    </w:p>
    <w:p w:rsidR="00AB6B84" w:rsidRDefault="00AB6B84" w:rsidP="00431D0C">
      <w:pPr>
        <w:pStyle w:val="a3"/>
        <w:spacing w:before="8"/>
        <w:ind w:left="0"/>
      </w:pPr>
    </w:p>
    <w:p w:rsidR="00FB3ED8" w:rsidRDefault="00FB3ED8" w:rsidP="00FB3ED8">
      <w:pPr>
        <w:spacing w:line="288" w:lineRule="auto"/>
        <w:ind w:left="621" w:right="5905"/>
      </w:pPr>
      <w:proofErr w:type="spellStart"/>
      <w:r>
        <w:t>Сарымсаков</w:t>
      </w:r>
      <w:proofErr w:type="spellEnd"/>
      <w:r>
        <w:t xml:space="preserve"> </w:t>
      </w:r>
      <w:proofErr w:type="spellStart"/>
      <w:r>
        <w:t>Шухрат</w:t>
      </w:r>
      <w:proofErr w:type="spellEnd"/>
      <w:r>
        <w:t xml:space="preserve"> </w:t>
      </w:r>
      <w:proofErr w:type="spellStart"/>
      <w:r>
        <w:t>Хусамбаевич</w:t>
      </w:r>
      <w:proofErr w:type="spellEnd"/>
    </w:p>
    <w:p w:rsidR="00FB3ED8" w:rsidRDefault="00FB3ED8" w:rsidP="00FB3ED8">
      <w:pPr>
        <w:spacing w:line="288" w:lineRule="auto"/>
        <w:ind w:left="621" w:right="5905"/>
      </w:pPr>
      <w:r>
        <w:t>40817810950225588126</w:t>
      </w:r>
    </w:p>
    <w:p w:rsidR="00FB3ED8" w:rsidRDefault="00FB3ED8" w:rsidP="00FB3ED8">
      <w:pPr>
        <w:spacing w:line="288" w:lineRule="auto"/>
        <w:ind w:left="621" w:right="5905"/>
      </w:pPr>
      <w:r>
        <w:t>Реквизиты:</w:t>
      </w:r>
    </w:p>
    <w:p w:rsidR="00FB3ED8" w:rsidRDefault="00FB3ED8" w:rsidP="00FB3ED8">
      <w:pPr>
        <w:spacing w:line="288" w:lineRule="auto"/>
        <w:ind w:left="621" w:right="5905"/>
      </w:pPr>
      <w:r>
        <w:t>ФИЛИАЛ</w:t>
      </w:r>
      <w:r>
        <w:t xml:space="preserve"> "ЦЕНТРАЛЬНЫЙ" ПАО "СОВКОМБАНК"</w:t>
      </w:r>
    </w:p>
    <w:p w:rsidR="00FB3ED8" w:rsidRDefault="00FB3ED8" w:rsidP="00FB3ED8">
      <w:pPr>
        <w:spacing w:line="288" w:lineRule="auto"/>
        <w:ind w:left="621" w:right="5905"/>
      </w:pPr>
      <w:r>
        <w:t>633011, РОССИЙСКА</w:t>
      </w:r>
      <w:r>
        <w:t xml:space="preserve">Я ФЕДЕРАЦИЯ, НОВОСИБИРСКАЯ </w:t>
      </w:r>
      <w:proofErr w:type="gramStart"/>
      <w:r>
        <w:t>ОБЛ</w:t>
      </w:r>
      <w:proofErr w:type="gramEnd"/>
      <w:r>
        <w:t>,</w:t>
      </w:r>
    </w:p>
    <w:p w:rsidR="00FB3ED8" w:rsidRDefault="00FB3ED8" w:rsidP="00FB3ED8">
      <w:pPr>
        <w:spacing w:line="288" w:lineRule="auto"/>
        <w:ind w:left="621" w:right="5905"/>
      </w:pPr>
      <w:r>
        <w:t xml:space="preserve">БЕРДСК Г, ПОПОВА </w:t>
      </w:r>
      <w:proofErr w:type="gramStart"/>
      <w:r>
        <w:t>УЛ</w:t>
      </w:r>
      <w:proofErr w:type="gramEnd"/>
      <w:r>
        <w:t>, 11 Телефон: 8-800-100-00-06</w:t>
      </w:r>
    </w:p>
    <w:p w:rsidR="00FB3ED8" w:rsidRDefault="00FB3ED8" w:rsidP="00FB3ED8">
      <w:pPr>
        <w:spacing w:line="288" w:lineRule="auto"/>
        <w:ind w:left="621" w:right="5905"/>
      </w:pPr>
      <w:r>
        <w:t>БИК 045004763 ИН</w:t>
      </w:r>
      <w:r>
        <w:t>Н 4401116480 ОГРН 1144400000425</w:t>
      </w:r>
    </w:p>
    <w:p w:rsidR="00FB3ED8" w:rsidRDefault="00FB3ED8" w:rsidP="00FB3ED8">
      <w:pPr>
        <w:spacing w:line="288" w:lineRule="auto"/>
        <w:ind w:left="621" w:right="5905"/>
      </w:pPr>
      <w:proofErr w:type="spellStart"/>
      <w:proofErr w:type="gramStart"/>
      <w:r>
        <w:t>Корр</w:t>
      </w:r>
      <w:proofErr w:type="spellEnd"/>
      <w:proofErr w:type="gramEnd"/>
      <w:r>
        <w:t>/счет 30101810150040000763</w:t>
      </w:r>
    </w:p>
    <w:p w:rsidR="00FB3ED8" w:rsidRDefault="00FB3ED8" w:rsidP="00FB3ED8">
      <w:pPr>
        <w:spacing w:line="288" w:lineRule="auto"/>
        <w:ind w:left="621" w:right="5905"/>
      </w:pPr>
      <w:r>
        <w:t>КПП 544543001</w:t>
      </w:r>
    </w:p>
    <w:p w:rsidR="00FB3ED8" w:rsidRDefault="00FB3ED8" w:rsidP="00FB3ED8">
      <w:pPr>
        <w:spacing w:line="288" w:lineRule="auto"/>
        <w:ind w:left="621" w:right="5905"/>
      </w:pPr>
    </w:p>
    <w:p w:rsidR="00FB3ED8" w:rsidRDefault="00FB3ED8" w:rsidP="00FB3ED8">
      <w:pPr>
        <w:spacing w:line="288" w:lineRule="auto"/>
        <w:ind w:left="621" w:right="5905"/>
      </w:pPr>
    </w:p>
    <w:p w:rsidR="007B5981" w:rsidRDefault="00431D0C" w:rsidP="00FB3ED8">
      <w:pPr>
        <w:spacing w:before="67" w:line="288" w:lineRule="auto"/>
        <w:ind w:left="621" w:right="5905"/>
        <w:rPr>
          <w:b/>
        </w:rPr>
      </w:pPr>
      <w:r>
        <w:rPr>
          <w:b/>
          <w:spacing w:val="-2"/>
        </w:rPr>
        <w:lastRenderedPageBreak/>
        <w:t>Финансовый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управляющий </w:t>
      </w:r>
    </w:p>
    <w:p w:rsidR="007B5981" w:rsidRDefault="00FB3ED8">
      <w:pPr>
        <w:pStyle w:val="a3"/>
        <w:ind w:left="0"/>
        <w:rPr>
          <w:b/>
          <w:sz w:val="20"/>
        </w:rPr>
      </w:pPr>
      <w:r>
        <w:t xml:space="preserve">           </w:t>
      </w:r>
      <w:proofErr w:type="spellStart"/>
      <w:r w:rsidRPr="00FB3ED8">
        <w:t>Абдрахманов</w:t>
      </w:r>
      <w:proofErr w:type="spellEnd"/>
      <w:r w:rsidRPr="00FB3ED8">
        <w:t xml:space="preserve"> Р</w:t>
      </w:r>
      <w:r>
        <w:t>.Р.</w:t>
      </w:r>
    </w:p>
    <w:p w:rsidR="007B5981" w:rsidRDefault="00431D0C">
      <w:pPr>
        <w:pStyle w:val="a3"/>
        <w:spacing w:before="53"/>
        <w:ind w:left="0"/>
        <w:rPr>
          <w:b/>
          <w:sz w:val="20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32CB9F" wp14:editId="40BA658F">
                <wp:simplePos x="0" y="0"/>
                <wp:positionH relativeFrom="page">
                  <wp:posOffset>4344670</wp:posOffset>
                </wp:positionH>
                <wp:positionV relativeFrom="paragraph">
                  <wp:posOffset>196850</wp:posOffset>
                </wp:positionV>
                <wp:extent cx="2514600" cy="1270"/>
                <wp:effectExtent l="0" t="0" r="19050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5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42.1pt;margin-top:15.5pt;width:1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" path="m,l251459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D6EDC6" wp14:editId="556CA211">
                <wp:simplePos x="0" y="0"/>
                <wp:positionH relativeFrom="page">
                  <wp:posOffset>1082039</wp:posOffset>
                </wp:positionH>
                <wp:positionV relativeFrom="paragraph">
                  <wp:posOffset>194990</wp:posOffset>
                </wp:positionV>
                <wp:extent cx="1329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92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15.353557pt;width:104.65pt;height:.1pt;mso-position-horizontal-relative:page;mso-position-vertical-relative:paragraph;z-index:-15728128;mso-wrap-distance-left:0;mso-wrap-distance-right:0" id="docshape2" coordorigin="1704,307" coordsize="2093,0" path="m1704,307l3797,30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7B5981" w:rsidSect="00FB3ED8">
      <w:type w:val="continuous"/>
      <w:pgSz w:w="12240" w:h="15840"/>
      <w:pgMar w:top="1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B54BF"/>
    <w:multiLevelType w:val="multilevel"/>
    <w:tmpl w:val="FFB0C9B8"/>
    <w:lvl w:ilvl="0">
      <w:start w:val="1"/>
      <w:numFmt w:val="decimal"/>
      <w:lvlText w:val="%1."/>
      <w:lvlJc w:val="left"/>
      <w:pPr>
        <w:ind w:left="39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6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8" w:hanging="5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981"/>
    <w:rsid w:val="003A11DD"/>
    <w:rsid w:val="00431D0C"/>
    <w:rsid w:val="007B5981"/>
    <w:rsid w:val="00AB6B84"/>
    <w:rsid w:val="00AB6E44"/>
    <w:rsid w:val="00F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"/>
    </w:pPr>
  </w:style>
  <w:style w:type="paragraph" w:styleId="a4">
    <w:name w:val="List Paragraph"/>
    <w:basedOn w:val="a"/>
    <w:uiPriority w:val="1"/>
    <w:qFormat/>
    <w:pPr>
      <w:ind w:left="81" w:firstLine="82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"/>
    </w:pPr>
  </w:style>
  <w:style w:type="paragraph" w:styleId="a4">
    <w:name w:val="List Paragraph"/>
    <w:basedOn w:val="a"/>
    <w:uiPriority w:val="1"/>
    <w:qFormat/>
    <w:pPr>
      <w:ind w:left="81" w:firstLine="8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˜@&gt;5:B &gt;3&gt;2&gt;@0 :C?;8-?@&gt;4068 (3)</vt:lpstr>
    </vt:vector>
  </TitlesOfParts>
  <Company>Бюро решений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˜@&gt;5:B &gt;3&gt;2&gt;@0 :C?;8-?@&gt;4068 (3)</dc:title>
  <dc:creator>538=0</dc:creator>
  <cp:lastModifiedBy>Бюро Решений</cp:lastModifiedBy>
  <cp:revision>2</cp:revision>
  <cp:lastPrinted>2026-05-15T07:03:00Z</cp:lastPrinted>
  <dcterms:created xsi:type="dcterms:W3CDTF">2026-06-22T13:25:00Z</dcterms:created>
  <dcterms:modified xsi:type="dcterms:W3CDTF">2026-06-22T13:25:00Z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Microsoft: Print To PDF</vt:lpwstr>
  </property>
</Properties>
</file>