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56A" w:rsidRDefault="00A43A2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D8656A" w:rsidRDefault="00D8656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2"/>
        <w:gridCol w:w="4103"/>
      </w:tblGrid>
      <w:tr w:rsidR="00D8656A">
        <w:tc>
          <w:tcPr>
            <w:tcW w:w="5242" w:type="dxa"/>
          </w:tcPr>
          <w:p w:rsidR="00D8656A" w:rsidRDefault="00A43A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область, г. Новосибирск</w:t>
            </w:r>
          </w:p>
        </w:tc>
        <w:tc>
          <w:tcPr>
            <w:tcW w:w="4103" w:type="dxa"/>
          </w:tcPr>
          <w:p w:rsidR="00D8656A" w:rsidRDefault="00A43A2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D8656A" w:rsidRDefault="00D8656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656A" w:rsidRDefault="00D865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56A" w:rsidRDefault="00A43A2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ascii="Times New Roman" w:hAnsi="Times New Roman" w:cs="Times New Roman"/>
          <w:sz w:val="24"/>
          <w:szCs w:val="24"/>
        </w:rPr>
        <w:t xml:space="preserve">Ульяновой Кристины Валерьевны </w:t>
      </w:r>
      <w:r>
        <w:rPr>
          <w:rFonts w:ascii="Times New Roman" w:hAnsi="Times New Roman" w:cs="Times New Roman"/>
          <w:sz w:val="24"/>
          <w:szCs w:val="24"/>
        </w:rPr>
        <w:t xml:space="preserve">(08.03.1991 г.р., место рождения: г. Семипалатинск Республики Казахстан, ИНН: </w:t>
      </w:r>
      <w:r>
        <w:rPr>
          <w:rFonts w:ascii="Times New Roman" w:hAnsi="Times New Roman" w:cs="Times New Roman"/>
          <w:sz w:val="24"/>
          <w:szCs w:val="24"/>
        </w:rPr>
        <w:t>540546823413, СНИЛС 174-996-535 40, адрес: 630023, Новосибирская область, г. Новосибирск, ул. Александра Чистякова, д. 20, кв. 75),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Кубрак Екатерина Александровна (ИНН 246417014946, рег. № 22308) - утверждена</w:t>
      </w:r>
      <w:r>
        <w:rPr>
          <w:rFonts w:ascii="Times New Roman" w:hAnsi="Times New Roman" w:cs="Times New Roman"/>
          <w:sz w:val="24"/>
          <w:szCs w:val="24"/>
        </w:rPr>
        <w:t xml:space="preserve"> Решением Арбитражного суда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Новосибирской област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по делу № А</w:t>
      </w:r>
      <w:r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16969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 и_______________________________________________, паспорт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D8656A" w:rsidRDefault="00D8656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56A" w:rsidRDefault="00A43A2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D8656A" w:rsidRDefault="00A43A2A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>
        <w:rPr>
          <w:rFonts w:ascii="Times New Roman" w:hAnsi="Times New Roman"/>
          <w:sz w:val="24"/>
        </w:rPr>
        <w:t xml:space="preserve">годные остатки автомобиля TOYOTA COROLLA SPACIO, 2002 г.в., VIN отсутствует, № кузова ZZE1223036003, ГРЗ </w:t>
      </w:r>
      <w:r>
        <w:rPr>
          <w:rFonts w:ascii="Times New Roman" w:hAnsi="Times New Roman"/>
          <w:sz w:val="24"/>
        </w:rPr>
        <w:t>Р242ХМ154, цвет серый.</w:t>
      </w:r>
    </w:p>
    <w:p w:rsidR="00D8656A" w:rsidRDefault="00A43A2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«осмотрено-одобрено». Финансовый управляющий не несет ответственности за качество продаваемого имущества.</w:t>
      </w:r>
    </w:p>
    <w:p w:rsidR="00D8656A" w:rsidRDefault="00A43A2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Решения Арбитражного суда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по делу № А</w:t>
      </w:r>
      <w:r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16969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Протокола о результатах проведения электронных торгов в форме </w:t>
      </w:r>
      <w:r w:rsidR="00BA1EA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</w:t>
      </w:r>
      <w:bookmarkStart w:id="0" w:name="_GoBack"/>
      <w:bookmarkEnd w:id="0"/>
      <w:r w:rsidR="00BA1EA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предложения.</w:t>
      </w:r>
    </w:p>
    <w:p w:rsidR="00D8656A" w:rsidRDefault="00D8656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56A" w:rsidRDefault="00A43A2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D8656A" w:rsidRDefault="00A43A2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______________________________________________) рублей 00 копеек (НДС не облагается).</w:t>
      </w:r>
    </w:p>
    <w:p w:rsidR="00D8656A" w:rsidRDefault="00A43A2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ендарных дней со дня подписания Договора.</w:t>
      </w:r>
    </w:p>
    <w:p w:rsidR="00D8656A" w:rsidRDefault="00A43A2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D8656A" w:rsidRDefault="00D8656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56A" w:rsidRDefault="00A43A2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D8656A" w:rsidRDefault="00A43A2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Продавец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язан в срок 5 дней с момента полной оплаты имущества передать его Покупателю по Акту приема-передачи. </w:t>
      </w:r>
    </w:p>
    <w:p w:rsidR="00D8656A" w:rsidRDefault="00A43A2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D8656A" w:rsidRDefault="00A43A2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D8656A" w:rsidRDefault="00A43A2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Акт приема-передачи имущества подписывается уполномоченными представителями сторон и является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неотъемлемой частью настоящего Договора.</w:t>
      </w:r>
    </w:p>
    <w:p w:rsidR="00D8656A" w:rsidRDefault="00A43A2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D8656A" w:rsidRDefault="00D8656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56A" w:rsidRDefault="00A43A2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D8656A" w:rsidRDefault="00A43A2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договором, Стороны несут ответственность в соответствии с действующим законодательством.</w:t>
      </w:r>
    </w:p>
    <w:p w:rsidR="00D8656A" w:rsidRDefault="00A43A2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D8656A" w:rsidRDefault="00A43A2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я.</w:t>
      </w:r>
    </w:p>
    <w:p w:rsidR="00D8656A" w:rsidRDefault="00D8656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56A" w:rsidRDefault="00A43A2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D8656A" w:rsidRDefault="00A43A2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D8656A" w:rsidRDefault="00A43A2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тороннем порядке в случае нарушения Покупателем п. 2.2. Договора.</w:t>
      </w:r>
    </w:p>
    <w:p w:rsidR="00D8656A" w:rsidRDefault="00A43A2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скреплены печатью.</w:t>
      </w:r>
    </w:p>
    <w:p w:rsidR="00D8656A" w:rsidRDefault="00A43A2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на крайне невыгодных для себя условиях.</w:t>
      </w:r>
    </w:p>
    <w:p w:rsidR="00D8656A" w:rsidRDefault="00A43A2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D8656A" w:rsidRDefault="00A43A2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 в двух подлинных идентичных экземплярах, имеющих равную юридическую силу, по одному экземпляру для каждой из Сторон.</w:t>
      </w:r>
    </w:p>
    <w:p w:rsidR="00D8656A" w:rsidRDefault="00D8656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56A" w:rsidRDefault="00A43A2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D8656A" w:rsidRDefault="00D8656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8656A">
        <w:tc>
          <w:tcPr>
            <w:tcW w:w="4672" w:type="dxa"/>
          </w:tcPr>
          <w:p w:rsidR="00D8656A" w:rsidRDefault="00A43A2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D8656A" w:rsidRDefault="00D8656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56A" w:rsidRDefault="00A43A2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D8656A" w:rsidRDefault="00A43A2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D8656A" w:rsidRDefault="00D8656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56A" w:rsidRDefault="00A43A2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D8656A" w:rsidRDefault="00D8656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56A" w:rsidRDefault="00A43A2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:rsidR="00D8656A" w:rsidRDefault="00A43A2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D8656A" w:rsidRDefault="00D8656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56A" w:rsidRDefault="00D8656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56A" w:rsidRDefault="00D8656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56A" w:rsidRDefault="00D8656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56A" w:rsidRDefault="00D8656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56A" w:rsidRDefault="00A43A2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D8656A" w:rsidRDefault="00D8656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656A" w:rsidRDefault="00D8656A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8656A">
      <w:pgSz w:w="11906" w:h="16838"/>
      <w:pgMar w:top="47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A2A" w:rsidRDefault="00A43A2A">
      <w:pPr>
        <w:spacing w:line="240" w:lineRule="auto"/>
      </w:pPr>
      <w:r>
        <w:separator/>
      </w:r>
    </w:p>
  </w:endnote>
  <w:endnote w:type="continuationSeparator" w:id="0">
    <w:p w:rsidR="00A43A2A" w:rsidRDefault="00A43A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A2A" w:rsidRDefault="00A43A2A">
      <w:pPr>
        <w:spacing w:after="0"/>
      </w:pPr>
      <w:r>
        <w:separator/>
      </w:r>
    </w:p>
  </w:footnote>
  <w:footnote w:type="continuationSeparator" w:id="0">
    <w:p w:rsidR="00A43A2A" w:rsidRDefault="00A43A2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43A2A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1EA6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8656A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17A85B0A"/>
    <w:rsid w:val="22F05804"/>
    <w:rsid w:val="269D1FA9"/>
    <w:rsid w:val="32C626E0"/>
    <w:rsid w:val="499B00F0"/>
    <w:rsid w:val="4F986F22"/>
    <w:rsid w:val="511D4DEB"/>
    <w:rsid w:val="53F3368C"/>
    <w:rsid w:val="56F949D9"/>
    <w:rsid w:val="62931F74"/>
    <w:rsid w:val="79D062EB"/>
    <w:rsid w:val="7A96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59EA7"/>
  <w15:docId w15:val="{4D239EBF-4D9E-4250-9836-69B1CEA2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742</Words>
  <Characters>4235</Characters>
  <Application>Microsoft Office Word</Application>
  <DocSecurity>0</DocSecurity>
  <Lines>35</Lines>
  <Paragraphs>9</Paragraphs>
  <ScaleCrop>false</ScaleCrop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sale_1</cp:lastModifiedBy>
  <cp:revision>64</cp:revision>
  <cp:lastPrinted>2019-12-01T18:53:00Z</cp:lastPrinted>
  <dcterms:created xsi:type="dcterms:W3CDTF">2019-08-04T14:47:00Z</dcterms:created>
  <dcterms:modified xsi:type="dcterms:W3CDTF">2026-06-19T03:03:00Z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