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Договор купли-продажи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Красноярский край, г. Красноярск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«___»_____________2026 г.</w:t>
      </w:r>
    </w:p>
    <w:p/>
    <w:p>
      <w:pPr>
        <w:jc w:val="both"/>
      </w:pPr>
      <w:r>
        <w:rPr>
          <w:rFonts w:ascii="Times New Roman" w:hAnsi="Times New Roman"/>
          <w:sz w:val="24"/>
        </w:rPr>
        <w:t>Организатор торгов – финансовый управляющий Радыгиной Карины Владимировны (дата рождения: 11.03.1999, место рождения: с. Большой Салырь, Ачинский район, Красноярский край, адрес регистрации: 662156, г. Ачинск, Красноярский край, ул. Кирова д.63 кв.7, ИНН: 244311058587, СНИЛС: 159-557-730 20), Кубрак Екатерина Александровна (ИНН 246417014946, рег. № 22308), - утверждена Решением Арбитражного суда Красноярского края от 28.10.2025 г. по делу № А33-24515/2025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>
      <w:pPr>
        <w:jc w:val="both"/>
      </w:pPr>
      <w:r>
        <w:rPr>
          <w:rFonts w:ascii="Times New Roman" w:hAnsi="Times New Roman"/>
          <w:b/>
          <w:sz w:val="24"/>
        </w:rPr>
        <w:t>1.Предмет договора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1.1.Продавец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Лот №1 - автомобиль легковой седан марки МАЗДА 3, 2006 г.в., грз. С223СУ124, VIN: JMZBK12Z561335463, цвет: темно-синий, находящийся в собственности Радыгина Кирилла Алексеевича, являющееся совместно нажитым имуществом супругов.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1.2.Состояние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1.3.Продажа имущества производится в рамках Решения Арбитражного суда Красноярского края от 28.10.2025 г. по делу № А33-24515/2025 и на основании Протокола о результатах проведения торгов.</w:t>
      </w:r>
    </w:p>
    <w:p>
      <w:pPr>
        <w:jc w:val="both"/>
      </w:pPr>
      <w:r>
        <w:rPr>
          <w:rFonts w:ascii="Times New Roman" w:hAnsi="Times New Roman"/>
          <w:b/>
          <w:sz w:val="24"/>
        </w:rPr>
        <w:t>2.Цена и расчеты по договору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2.1.Цена, Имущества, указанного в п. 1.1 настоящего Договора, составляет ___________________ (_________________________________________________________) рублей 00 копеек (НДС не облагается).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2.2.Оплата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>
      <w:pPr>
        <w:jc w:val="both"/>
      </w:pPr>
      <w:r>
        <w:rPr>
          <w:rFonts w:ascii="Times New Roman" w:hAnsi="Times New Roman"/>
          <w:b/>
          <w:sz w:val="24"/>
        </w:rPr>
        <w:t>3.Порядок приема-передачи имущества и переход права собственности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3.1.Продавец обязан в срок 5 дней с момента полной оплаты имущества передать его Покупателю по Акту приема-передачи.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3.2. Покупатель обязан в срок 5 дней с момента полной оплаты имущества принять его по Акту приема-передачи.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3.3. 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3.4.Акт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3.5.Право собственности на Имущество переходит к Покупателю после полной его оплаты.</w:t>
      </w:r>
    </w:p>
    <w:p>
      <w:pPr>
        <w:jc w:val="both"/>
      </w:pPr>
      <w:r>
        <w:rPr>
          <w:rFonts w:ascii="Times New Roman" w:hAnsi="Times New Roman"/>
          <w:b/>
          <w:sz w:val="24"/>
        </w:rPr>
        <w:t>4.Ответственность сторон и порядок разрешения споров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4.1.В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4.2.Имущество возврату не подлежит.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4.3.Все споры и (или) разногласия, возникающие у Сторон из настоящего договора, разрешаются в Арбитражном суде Красноярского края.</w:t>
      </w:r>
    </w:p>
    <w:p>
      <w:pPr>
        <w:jc w:val="both"/>
      </w:pPr>
      <w:r>
        <w:rPr>
          <w:rFonts w:ascii="Times New Roman" w:hAnsi="Times New Roman"/>
          <w:b/>
          <w:sz w:val="24"/>
        </w:rPr>
        <w:t>5.Заключительные положения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5.1.Настоящий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5.2.Договор может быть расторгнут Продавцом в одностороннем порядке в случае нарушения Покупателем п. 2.2. Договора.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5.3.Все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5.4.Стороны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5.5.Договор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5.6.Настоящий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/>
    <w:p>
      <w:pPr>
        <w:jc w:val="both"/>
      </w:pPr>
      <w:r>
        <w:rPr>
          <w:rFonts w:ascii="Times New Roman" w:hAnsi="Times New Roman"/>
          <w:b/>
          <w:sz w:val="24"/>
        </w:rPr>
        <w:t>Подписи Сторон:</w:t>
      </w:r>
    </w:p>
    <w:p>
      <w:r>
        <w:rPr>
          <w:rFonts w:ascii="Times New Roman" w:hAnsi="Times New Roman"/>
          <w:sz w:val="24"/>
        </w:rPr>
        <w:t>Продавец       Финансовый управляющий Кубрак Екатерина Александровна</w:t>
        <w:br/>
        <w:t>_______________________                          Покупатель_____________________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