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E2B5" w14:textId="6122A8B1" w:rsidR="00B65E70" w:rsidRPr="007F3F72" w:rsidRDefault="003B36BA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sz w:val="18"/>
          <w:szCs w:val="18"/>
        </w:rPr>
      </w:pPr>
      <w:r w:rsidRPr="0040373B">
        <w:rPr>
          <w:rStyle w:val="a4"/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                              </w:t>
      </w:r>
      <w:r w:rsidR="0013424E">
        <w:rPr>
          <w:rStyle w:val="a4"/>
          <w:rFonts w:ascii="Georgia" w:hAnsi="Georgia"/>
          <w:color w:val="292929"/>
          <w:sz w:val="20"/>
          <w:szCs w:val="20"/>
          <w:bdr w:val="none" w:sz="0" w:space="0" w:color="auto" w:frame="1"/>
        </w:rPr>
        <w:t xml:space="preserve">        </w:t>
      </w:r>
      <w:hyperlink r:id="rId5" w:history="1">
        <w:r w:rsidR="00B65E70" w:rsidRPr="007F3F72">
          <w:rPr>
            <w:rStyle w:val="a5"/>
            <w:rFonts w:ascii="Georgia" w:hAnsi="Georgia"/>
            <w:color w:val="auto"/>
            <w:szCs w:val="20"/>
            <w:u w:val="none"/>
            <w:bdr w:val="none" w:sz="0" w:space="0" w:color="auto" w:frame="1"/>
          </w:rPr>
          <w:t>Договор купли-продажи автомобиля</w:t>
        </w:r>
      </w:hyperlink>
    </w:p>
    <w:p w14:paraId="165A36B4" w14:textId="77777777" w:rsidR="00671E99" w:rsidRDefault="00671E99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</w:p>
    <w:p w14:paraId="4F2ED2B7" w14:textId="1F7806B9" w:rsidR="00B65E70" w:rsidRPr="0040373B" w:rsidRDefault="00B65E70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Город </w:t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Челябинск</w:t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ab/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ab/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ab/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ab/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ab/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ab/>
      </w:r>
      <w:r w:rsidR="007B45E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ab/>
      </w:r>
      <w:r w:rsidR="007B45E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ab/>
        <w:t xml:space="preserve">    </w:t>
      </w:r>
      <w:proofErr w:type="gramStart"/>
      <w:r w:rsidR="007B45E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F709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 «</w:t>
      </w:r>
      <w:proofErr w:type="gramEnd"/>
      <w:r w:rsidR="00A6613D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» </w:t>
      </w:r>
      <w:r w:rsidR="00A6613D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665C6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202</w:t>
      </w:r>
      <w:r w:rsidR="00A6613D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г.</w:t>
      </w:r>
    </w:p>
    <w:p w14:paraId="52569843" w14:textId="77777777" w:rsidR="00B65E70" w:rsidRPr="0040373B" w:rsidRDefault="00B65E70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</w:rPr>
      </w:pPr>
    </w:p>
    <w:p w14:paraId="5F1C1DC0" w14:textId="0BEC585A" w:rsidR="00B65E70" w:rsidRPr="00015C2B" w:rsidRDefault="00495A54" w:rsidP="00AA2EDE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95A54">
        <w:rPr>
          <w:rFonts w:ascii="Georgia" w:hAnsi="Georgia"/>
          <w:b/>
          <w:bCs/>
          <w:color w:val="292929"/>
          <w:sz w:val="18"/>
          <w:szCs w:val="18"/>
          <w:bdr w:val="none" w:sz="0" w:space="0" w:color="auto" w:frame="1"/>
        </w:rPr>
        <w:t xml:space="preserve">Ахметов Ильяс </w:t>
      </w:r>
      <w:proofErr w:type="spellStart"/>
      <w:r w:rsidRPr="00495A54">
        <w:rPr>
          <w:rFonts w:ascii="Georgia" w:hAnsi="Georgia"/>
          <w:b/>
          <w:bCs/>
          <w:color w:val="292929"/>
          <w:sz w:val="18"/>
          <w:szCs w:val="18"/>
          <w:bdr w:val="none" w:sz="0" w:space="0" w:color="auto" w:frame="1"/>
        </w:rPr>
        <w:t>Афкалович</w:t>
      </w:r>
      <w:proofErr w:type="spellEnd"/>
      <w:r w:rsidRPr="00495A54">
        <w:rPr>
          <w:rFonts w:ascii="Georgia" w:hAnsi="Georgia"/>
          <w:b/>
          <w:bCs/>
          <w:color w:val="292929"/>
          <w:sz w:val="18"/>
          <w:szCs w:val="18"/>
          <w:bdr w:val="none" w:sz="0" w:space="0" w:color="auto" w:frame="1"/>
        </w:rPr>
        <w:t xml:space="preserve"> </w:t>
      </w:r>
      <w:r w:rsidRPr="00495A54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(20.09.1987 года рождения, уроженца с. </w:t>
      </w:r>
      <w:proofErr w:type="spellStart"/>
      <w:r w:rsidRPr="00495A54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Новобурино</w:t>
      </w:r>
      <w:proofErr w:type="spellEnd"/>
      <w:r w:rsidRPr="00495A54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Кунашакский район, Челябинская область, ИНН 743302149582, СНИЛС 138-793-032 95, адрес регистрации: 454079, г. Челябинск, ул. Зальцмана, д. 46, кв. 140</w:t>
      </w:r>
      <w:r w:rsidR="001C0886" w:rsidRPr="00495A54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)</w:t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1C0886" w:rsidRPr="001A119A">
        <w:rPr>
          <w:rFonts w:ascii="Georgia" w:hAnsi="Georgia"/>
          <w:b/>
          <w:bCs/>
          <w:color w:val="292929"/>
          <w:sz w:val="18"/>
          <w:szCs w:val="18"/>
          <w:bdr w:val="none" w:sz="0" w:space="0" w:color="auto" w:frame="1"/>
        </w:rPr>
        <w:t xml:space="preserve">в лице финансового управляющего </w:t>
      </w:r>
      <w:proofErr w:type="spellStart"/>
      <w:r w:rsidR="001C0886" w:rsidRPr="001A119A">
        <w:rPr>
          <w:rFonts w:ascii="Georgia" w:hAnsi="Georgia"/>
          <w:b/>
          <w:bCs/>
          <w:color w:val="292929"/>
          <w:sz w:val="18"/>
          <w:szCs w:val="18"/>
          <w:bdr w:val="none" w:sz="0" w:space="0" w:color="auto" w:frame="1"/>
        </w:rPr>
        <w:t>Гимадиева</w:t>
      </w:r>
      <w:proofErr w:type="spellEnd"/>
      <w:r w:rsidR="001C0886" w:rsidRPr="001A119A">
        <w:rPr>
          <w:rFonts w:ascii="Georgia" w:hAnsi="Georgia"/>
          <w:b/>
          <w:bCs/>
          <w:color w:val="292929"/>
          <w:sz w:val="18"/>
          <w:szCs w:val="18"/>
          <w:bdr w:val="none" w:sz="0" w:space="0" w:color="auto" w:frame="1"/>
        </w:rPr>
        <w:t xml:space="preserve"> Марселя </w:t>
      </w:r>
      <w:proofErr w:type="spellStart"/>
      <w:r w:rsidR="001C0886" w:rsidRPr="001A119A">
        <w:rPr>
          <w:rFonts w:ascii="Georgia" w:hAnsi="Georgia"/>
          <w:b/>
          <w:bCs/>
          <w:color w:val="292929"/>
          <w:sz w:val="18"/>
          <w:szCs w:val="18"/>
          <w:bdr w:val="none" w:sz="0" w:space="0" w:color="auto" w:frame="1"/>
        </w:rPr>
        <w:t>Равилевича</w:t>
      </w:r>
      <w:proofErr w:type="spellEnd"/>
      <w:r w:rsidR="001C0886" w:rsidRP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(ИНН 744817755145; СНИЛС 118-027-326-29; Адрес для отправки требований кредиторов и корреспонденции: 4540</w:t>
      </w:r>
      <w:r w:rsidR="00896009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7</w:t>
      </w:r>
      <w:r w:rsidR="001C0886" w:rsidRP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1, г. Челябинск, ул. </w:t>
      </w:r>
      <w:r w:rsidR="00896009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Комарова</w:t>
      </w:r>
      <w:r w:rsidR="001C0886" w:rsidRP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, д. </w:t>
      </w:r>
      <w:r w:rsidR="00896009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135а</w:t>
      </w:r>
      <w:r w:rsidR="001C0886" w:rsidRP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, кв. </w:t>
      </w:r>
      <w:r w:rsidR="00896009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13</w:t>
      </w:r>
      <w:r w:rsidR="001C0886" w:rsidRP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), член Союза СРО "ГАУ" (ОГРН 1021603626098; ИНН 1660062005; 420034, Татарстан Республика, г. Казань, ул. Соловецких Юнг, д. 7)</w:t>
      </w:r>
      <w:r w:rsidR="00D60AF5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</w:t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действующего на основании </w:t>
      </w:r>
      <w:r w:rsidR="001C0886" w:rsidRP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Решени</w:t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я</w:t>
      </w:r>
      <w:r w:rsidR="001C0886" w:rsidRP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Арбитражного суда Челябинской области от </w:t>
      </w:r>
      <w:r w:rsidR="00896009" w:rsidRPr="00896009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10.06.2024 г. по делу № А76-14204/2024</w:t>
      </w:r>
      <w:r w:rsidR="001C0886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именуемый в дальнейшем «Покупатель», с одной стороны, и</w:t>
      </w:r>
    </w:p>
    <w:p w14:paraId="6507892A" w14:textId="77777777" w:rsidR="001A119A" w:rsidRDefault="001A119A" w:rsidP="00AA2EDE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5E74E990" w14:textId="7535E6E1" w:rsidR="00B65E70" w:rsidRPr="006D68E2" w:rsidRDefault="00896009" w:rsidP="00AA2EDE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Georgia" w:hAnsi="Georgia"/>
          <w:b w:val="0"/>
          <w:bCs w:val="0"/>
          <w:color w:val="292929"/>
          <w:sz w:val="18"/>
          <w:szCs w:val="18"/>
        </w:rPr>
      </w:pPr>
      <w:r>
        <w:rPr>
          <w:rFonts w:ascii="Georgia" w:hAnsi="Georgia"/>
          <w:b/>
          <w:bCs/>
          <w:color w:val="292929"/>
          <w:sz w:val="18"/>
          <w:szCs w:val="18"/>
          <w:bdr w:val="none" w:sz="0" w:space="0" w:color="auto" w:frame="1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6D68E2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</w:t>
      </w:r>
      <w:r w:rsidR="006D68E2">
        <w:rPr>
          <w:rFonts w:ascii="Georgia" w:hAnsi="Georgia"/>
          <w:color w:val="292929"/>
          <w:sz w:val="18"/>
          <w:szCs w:val="18"/>
        </w:rPr>
        <w:t xml:space="preserve"> </w:t>
      </w:r>
      <w:r w:rsidR="001A119A">
        <w:rPr>
          <w:rFonts w:ascii="Georgia" w:hAnsi="Georgia"/>
          <w:color w:val="292929"/>
          <w:sz w:val="18"/>
          <w:szCs w:val="18"/>
        </w:rPr>
        <w:t xml:space="preserve">именуемые в дальнейшем «Покупатель», с другой стороны, </w:t>
      </w:r>
      <w:r w:rsidR="00B65E70"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заключили настоящий договор о нижеследующем: </w:t>
      </w:r>
    </w:p>
    <w:p w14:paraId="46312CDA" w14:textId="77777777" w:rsidR="00B65E70" w:rsidRPr="0040373B" w:rsidRDefault="00B65E70" w:rsidP="00AA2EDE">
      <w:pPr>
        <w:pStyle w:val="a3"/>
        <w:spacing w:before="0" w:beforeAutospacing="0" w:after="0" w:afterAutospacing="0"/>
        <w:textAlignment w:val="baseline"/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6792847B" w14:textId="745FDAD3" w:rsidR="00B65E70" w:rsidRDefault="00B65E70" w:rsidP="003339F8">
      <w:pPr>
        <w:pStyle w:val="a3"/>
        <w:numPr>
          <w:ilvl w:val="0"/>
          <w:numId w:val="4"/>
        </w:numPr>
        <w:spacing w:before="0" w:beforeAutospacing="0" w:after="0" w:afterAutospacing="0"/>
        <w:ind w:left="36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Продавец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продал, а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Покупатель</w:t>
      </w:r>
      <w:r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купил автомобиль:</w:t>
      </w:r>
    </w:p>
    <w:p w14:paraId="7AF141FD" w14:textId="77777777" w:rsidR="003A59B3" w:rsidRPr="0040373B" w:rsidRDefault="003A59B3" w:rsidP="003339F8">
      <w:pPr>
        <w:pStyle w:val="a3"/>
        <w:spacing w:before="0" w:beforeAutospacing="0" w:after="0" w:afterAutospacing="0"/>
        <w:ind w:left="76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4AD76DBC" w14:textId="452EE9E2" w:rsidR="00B65E70" w:rsidRPr="00802334" w:rsidRDefault="00A10103" w:rsidP="003339F8">
      <w:pPr>
        <w:pStyle w:val="a3"/>
        <w:spacing w:before="0" w:beforeAutospacing="0" w:after="0" w:afterAutospacing="0"/>
        <w:jc w:val="both"/>
        <w:textAlignment w:val="baseline"/>
        <w:rPr>
          <w:color w:val="292929"/>
          <w:sz w:val="20"/>
          <w:szCs w:val="20"/>
          <w:bdr w:val="none" w:sz="0" w:space="0" w:color="auto" w:frame="1"/>
        </w:rPr>
      </w:pPr>
      <w:r w:rsidRPr="00A1010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Nissan Qashqai, 2021 </w:t>
      </w:r>
      <w:proofErr w:type="spellStart"/>
      <w:r w:rsidRPr="00A1010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г.в</w:t>
      </w:r>
      <w:proofErr w:type="spellEnd"/>
      <w:r w:rsidRPr="00A1010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., рег. Знак О039АН774, VIN Z8NFEAJ11ES127464</w:t>
      </w:r>
      <w:r w:rsidR="0010638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</w:t>
      </w: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</w:p>
    <w:p w14:paraId="4599970B" w14:textId="77777777" w:rsidR="00B65E70" w:rsidRPr="0040373B" w:rsidRDefault="00B65E70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3BA48D7F" w14:textId="7D038D77" w:rsidR="007B2BAC" w:rsidRPr="00562058" w:rsidRDefault="00B65E70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2. Указанный автомобиль </w:t>
      </w:r>
      <w:r w:rsidR="00361E59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принадлежит Продавцу</w:t>
      </w:r>
      <w:r w:rsidRPr="00562058">
        <w:t> 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на основании </w:t>
      </w:r>
      <w:r w:rsidR="00361E59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паспорта транспортного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6A2A97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средства </w:t>
      </w:r>
      <w:r w:rsidR="008B3ADA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№ </w:t>
      </w:r>
      <w:r w:rsidR="00BA668F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164301022735542 </w:t>
      </w:r>
      <w:r w:rsidR="00BA668F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и</w:t>
      </w:r>
      <w:r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 свидетельства о регистрации</w:t>
      </w:r>
      <w:r w:rsidR="006A2A97"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="007B2BAC"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серии </w:t>
      </w:r>
      <w:r w:rsidR="008B3ADA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9934</w:t>
      </w:r>
      <w:r w:rsidR="006C4263"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</w:t>
      </w:r>
      <w:r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№ </w:t>
      </w:r>
      <w:r w:rsidR="008B3ADA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331952</w:t>
      </w:r>
      <w:r w:rsidR="00F657F2"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</w:t>
      </w:r>
    </w:p>
    <w:p w14:paraId="32D51C67" w14:textId="77777777" w:rsidR="007B2BAC" w:rsidRDefault="007B2BAC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45D12916" w14:textId="3B271A7E" w:rsidR="00B65E70" w:rsidRPr="00562058" w:rsidRDefault="0013424E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3. </w:t>
      </w:r>
      <w:r w:rsidR="00D117CD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Стоимость автомобиля составляет</w:t>
      </w:r>
      <w:r w:rsidRPr="00562058">
        <w:rPr>
          <w:b/>
          <w:bCs/>
        </w:rPr>
        <w:t xml:space="preserve"> </w:t>
      </w:r>
      <w:r w:rsidR="007575FA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_____________________________</w:t>
      </w:r>
      <w:r w:rsidR="00D117CD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рублей </w:t>
      </w:r>
      <w:r w:rsidR="007575FA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</w:t>
      </w:r>
      <w:r w:rsidR="00D117CD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коп</w:t>
      </w:r>
      <w:r w:rsidR="00B65E70"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</w:t>
      </w:r>
      <w:r w:rsidR="00D117CD"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, которые уплачиваются по банковским реквизитам Продавца в течение </w:t>
      </w:r>
      <w:r w:rsidR="00F06293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10</w:t>
      </w:r>
      <w:r w:rsidR="00D117CD"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рабочих дней с момента подписания настоящего договора купли-продажи.</w:t>
      </w:r>
    </w:p>
    <w:p w14:paraId="6F6C0EB0" w14:textId="7E560D79" w:rsidR="00D117CD" w:rsidRPr="00562058" w:rsidRDefault="00D117CD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 w:rsidRPr="00562058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Право собственности возникает у Продавца с момента полной оплаты автомобиля.</w:t>
      </w:r>
    </w:p>
    <w:p w14:paraId="51F09727" w14:textId="77777777" w:rsidR="00AA2EDE" w:rsidRPr="00562058" w:rsidRDefault="00AA2EDE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3A876449" w14:textId="7C66997E" w:rsidR="008072B7" w:rsidRDefault="00DB06EE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</w:rPr>
      </w:pPr>
      <w:r>
        <w:rPr>
          <w:rFonts w:ascii="Georgia" w:hAnsi="Georgia"/>
          <w:color w:val="292929"/>
          <w:sz w:val="18"/>
          <w:szCs w:val="18"/>
        </w:rPr>
        <w:t xml:space="preserve">4. </w:t>
      </w:r>
      <w:r w:rsidR="008072B7">
        <w:rPr>
          <w:rFonts w:ascii="Georgia" w:hAnsi="Georgia"/>
          <w:color w:val="292929"/>
          <w:sz w:val="18"/>
          <w:szCs w:val="18"/>
        </w:rPr>
        <w:t>Покупатель ознакомлен с техническим состоянием автомобиля, каких-либо претензий к узлам и агрегатам не имеет.</w:t>
      </w:r>
    </w:p>
    <w:p w14:paraId="04220657" w14:textId="77777777" w:rsidR="0013424E" w:rsidRPr="0013424E" w:rsidRDefault="0013424E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</w:rPr>
      </w:pPr>
    </w:p>
    <w:p w14:paraId="427C8B83" w14:textId="16550CC1" w:rsidR="00D117CD" w:rsidRDefault="002D1FAE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5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</w:t>
      </w:r>
      <w:r w:rsidR="00B65E70"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 Продавец</w:t>
      </w:r>
      <w:r w:rsidR="00B65E70"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обязуется передать </w:t>
      </w:r>
      <w:r w:rsidR="00C830F9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автомобиль,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указанный в настоящем договоре</w:t>
      </w:r>
      <w:r w:rsidR="00B65E70"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="00B65E70"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Покупателю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. </w:t>
      </w:r>
      <w:r w:rsidR="004C53A5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Вывоз автомобиля осуществляется силами Покупателя за счет средств Покупателя. </w:t>
      </w:r>
    </w:p>
    <w:p w14:paraId="43221274" w14:textId="3CA0E3DD" w:rsidR="00AA2EDE" w:rsidRDefault="00AA2EDE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22DC27E9" w14:textId="0E09183A" w:rsidR="00D117CD" w:rsidRDefault="00AA2EDE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6. 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До заключени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я настоящего договора ТС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 никому не продан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о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не заложе</w:t>
      </w:r>
      <w:r w:rsidR="007F0CBC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но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, в споре и под</w:t>
      </w:r>
      <w:r w:rsidR="00B65E70"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арестом не состоит. </w:t>
      </w:r>
    </w:p>
    <w:p w14:paraId="61BD3954" w14:textId="77777777" w:rsidR="0001591B" w:rsidRDefault="0001591B" w:rsidP="003339F8">
      <w:pPr>
        <w:pStyle w:val="a3"/>
        <w:spacing w:before="0" w:beforeAutospacing="0" w:after="0" w:afterAutospacing="0"/>
        <w:jc w:val="both"/>
        <w:textAlignment w:val="baseline"/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2859E6D0" w14:textId="5F01E790" w:rsidR="00B65E70" w:rsidRPr="0040373B" w:rsidRDefault="0001591B" w:rsidP="003339F8">
      <w:pPr>
        <w:pStyle w:val="a3"/>
        <w:spacing w:before="0" w:beforeAutospacing="0" w:after="0" w:afterAutospacing="0"/>
        <w:jc w:val="both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 xml:space="preserve">7. </w:t>
      </w:r>
      <w:r w:rsidR="00B65E70" w:rsidRPr="0040373B">
        <w:rPr>
          <w:rStyle w:val="a4"/>
          <w:rFonts w:ascii="Georgia" w:hAnsi="Georgia"/>
          <w:color w:val="292929"/>
          <w:sz w:val="18"/>
          <w:szCs w:val="18"/>
          <w:bdr w:val="none" w:sz="0" w:space="0" w:color="auto" w:frame="1"/>
        </w:rPr>
        <w:t>Покупатель</w:t>
      </w:r>
      <w:r w:rsidR="00B65E70" w:rsidRPr="0040373B">
        <w:rPr>
          <w:rStyle w:val="apple-converted-space"/>
          <w:rFonts w:ascii="Georgia" w:hAnsi="Georgia"/>
          <w:color w:val="292929"/>
          <w:sz w:val="18"/>
          <w:szCs w:val="18"/>
          <w:bdr w:val="none" w:sz="0" w:space="0" w:color="auto" w:frame="1"/>
        </w:rPr>
        <w:t> </w:t>
      </w:r>
      <w:r w:rsidR="00B65E70" w:rsidRPr="0040373B"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обязуется в течение 10 дней со дня подписания договора перерегистрировать автомобиль (автомототранспортное средство, прицеп, номерной агрегат) на себя. Настоящий договор составлен в трех экземплярах - по одному для каждой из сторон и для оформления в ГИБДД.</w:t>
      </w:r>
    </w:p>
    <w:p w14:paraId="1BF87DAD" w14:textId="77777777" w:rsidR="003B36BA" w:rsidRDefault="003B36BA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26FA0D99" w14:textId="77777777" w:rsidR="007F3F72" w:rsidRPr="007F3F72" w:rsidRDefault="007F3F72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61E85F73" w14:textId="48673884" w:rsidR="007F3F72" w:rsidRDefault="007F3F72" w:rsidP="00AA2EDE">
      <w:pPr>
        <w:pStyle w:val="a3"/>
        <w:spacing w:before="0" w:beforeAutospacing="0" w:after="0" w:afterAutospacing="0"/>
        <w:ind w:left="709" w:firstLine="709"/>
        <w:textAlignment w:val="baseline"/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</w:pPr>
      <w:r w:rsidRPr="007F3F72"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>Продавец</w:t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</w:r>
      <w:r>
        <w:rPr>
          <w:rFonts w:ascii="Georgia" w:hAnsi="Georgia"/>
          <w:b/>
          <w:color w:val="292929"/>
          <w:sz w:val="18"/>
          <w:szCs w:val="18"/>
          <w:bdr w:val="none" w:sz="0" w:space="0" w:color="auto" w:frame="1"/>
        </w:rPr>
        <w:tab/>
        <w:t>Покупатель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80D3C" w:rsidRPr="00330E65" w14:paraId="63CA0948" w14:textId="77777777" w:rsidTr="00BC3FEC">
        <w:trPr>
          <w:trHeight w:val="2639"/>
        </w:trPr>
        <w:tc>
          <w:tcPr>
            <w:tcW w:w="4785" w:type="dxa"/>
          </w:tcPr>
          <w:p w14:paraId="27827AF1" w14:textId="120E1815" w:rsidR="00C80D3C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  <w:r w:rsidRPr="00495A54"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  <w:t xml:space="preserve">Ахметов Ильяс </w:t>
            </w:r>
            <w:proofErr w:type="spellStart"/>
            <w:r w:rsidRPr="00495A54"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  <w:t>Афкалович</w:t>
            </w:r>
            <w:proofErr w:type="spellEnd"/>
            <w:r w:rsidRPr="00495A54"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495A54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(20.09.1987 года рождения, уроженца с. </w:t>
            </w:r>
            <w:proofErr w:type="spellStart"/>
            <w:r w:rsidRPr="00495A54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Новобурино</w:t>
            </w:r>
            <w:proofErr w:type="spellEnd"/>
            <w:r w:rsidRPr="00495A54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, Кунашакский район, Челябинская область, ИНН 743302149582, СНИЛС 138-793-032 95, адрес регистрации: 454079, г. Челябинск, ул. Зальцмана, д. 46, кв. 140</w:t>
            </w:r>
            <w:r w:rsidR="007F3079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.</w:t>
            </w:r>
            <w:r w:rsidR="00C80D3C"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)</w:t>
            </w:r>
            <w:r w:rsidR="00C80D3C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7C6252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br/>
            </w:r>
            <w:r w:rsidR="00C80D3C" w:rsidRPr="001A119A"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  <w:t xml:space="preserve">в лице финансового управляющего </w:t>
            </w:r>
            <w:proofErr w:type="spellStart"/>
            <w:r w:rsidR="00C80D3C" w:rsidRPr="001A119A"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  <w:t>Гимадиева</w:t>
            </w:r>
            <w:proofErr w:type="spellEnd"/>
            <w:r w:rsidR="00C80D3C" w:rsidRPr="001A119A"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  <w:t xml:space="preserve"> Марселя </w:t>
            </w:r>
            <w:proofErr w:type="spellStart"/>
            <w:r w:rsidR="00C80D3C" w:rsidRPr="001A119A"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  <w:t>Равилевича</w:t>
            </w:r>
            <w:proofErr w:type="spellEnd"/>
            <w:r w:rsidR="00C80D3C"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 </w:t>
            </w:r>
            <w:r w:rsidR="00C93099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br/>
            </w:r>
            <w:r w:rsidR="00C80D3C"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(ИНН 744817755145; СНИЛС 118-027-326-29; Адрес для отправки требований кредиторов и корреспонденции: </w:t>
            </w:r>
            <w:r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4540</w:t>
            </w:r>
            <w:r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7</w:t>
            </w:r>
            <w:r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1, г. Челябинск, ул. </w:t>
            </w:r>
            <w:r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Комарова</w:t>
            </w:r>
            <w:r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, д. </w:t>
            </w:r>
            <w:r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135а</w:t>
            </w:r>
            <w:r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, кв. </w:t>
            </w:r>
            <w:r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13</w:t>
            </w:r>
            <w:r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), член Союза СРО "ГАУ" (ОГРН 1021603626098; ИНН 1660062005; 420034, Татарстан Республика, г. Казань, ул. Соловецких Юнг, д. 7)</w:t>
            </w:r>
            <w:r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, действующего на основании </w:t>
            </w:r>
            <w:r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Решени</w:t>
            </w:r>
            <w:r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я</w:t>
            </w:r>
            <w:r w:rsidRPr="001C0886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 Арбитражного суда Челябинской области от </w:t>
            </w:r>
            <w:r w:rsidRPr="00896009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10.06.2024 г. по делу № А76-14204/2024</w:t>
            </w:r>
          </w:p>
          <w:p w14:paraId="7C71C177" w14:textId="77777777" w:rsidR="00C63E35" w:rsidRPr="00C63E35" w:rsidRDefault="00C63E35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  <w:r w:rsidRPr="00C63E35"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  <w:t>Банковские реквизиты:</w:t>
            </w:r>
          </w:p>
          <w:p w14:paraId="65C7CA12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  <w:r w:rsidRPr="00405DBB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Банк получателя: ФИЛИАЛ "ЦЕНТРАЛЬНЫЙ" ПАО "СОВКОМБАНК", </w:t>
            </w:r>
          </w:p>
          <w:p w14:paraId="579D581F" w14:textId="4A4A7E38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  <w:r w:rsidRPr="00405DBB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Получатель: Ахметов Ильяс </w:t>
            </w:r>
            <w:proofErr w:type="spellStart"/>
            <w:r w:rsidRPr="00405DBB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Афкалович</w:t>
            </w:r>
            <w:proofErr w:type="spellEnd"/>
            <w:r w:rsidRPr="00405DBB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, </w:t>
            </w:r>
          </w:p>
          <w:p w14:paraId="6EC18DE6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  <w:r w:rsidRPr="00405DBB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Счет </w:t>
            </w:r>
            <w:proofErr w:type="gramStart"/>
            <w:r w:rsidRPr="00405DBB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40817810850180112795 ,</w:t>
            </w:r>
            <w:proofErr w:type="gramEnd"/>
            <w:r w:rsidRPr="00405DBB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 xml:space="preserve"> БИК: 045004763, </w:t>
            </w:r>
          </w:p>
          <w:p w14:paraId="006441EA" w14:textId="26D905D5" w:rsidR="00C63E35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  <w:r w:rsidRPr="00405DBB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Кор. счет: 30101810150040000763, КПП: 544543001, ИНН: 4401116480</w:t>
            </w:r>
          </w:p>
        </w:tc>
        <w:tc>
          <w:tcPr>
            <w:tcW w:w="4786" w:type="dxa"/>
          </w:tcPr>
          <w:p w14:paraId="475AE371" w14:textId="77777777" w:rsidR="001C35CD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2159825A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1A81B9F1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58CEB13E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1C6B5A5C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193447C4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140528B6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4A2D081C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6C106B59" w14:textId="77777777" w:rsidR="00405DBB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b/>
                <w:bCs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4EED08C9" w14:textId="4C29AC3D" w:rsidR="00405DBB" w:rsidRPr="00330E65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60A35CF8" w14:textId="77777777" w:rsidR="001C35CD" w:rsidRPr="00330E65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182D7DCC" w14:textId="77777777" w:rsidR="00405DBB" w:rsidRPr="00330E65" w:rsidRDefault="00405DBB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3E9D3BA8" w14:textId="77777777" w:rsidR="001C35CD" w:rsidRPr="004954A9" w:rsidRDefault="001C35CD" w:rsidP="001C35CD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  <w:r w:rsidRPr="004954A9"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  <w:t>_______________/_______________/</w:t>
            </w:r>
          </w:p>
          <w:p w14:paraId="086932FA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01B671C9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2C216CD9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1D08703D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4684E76E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25082DA3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2F271200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230AC085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058EC735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43A08C9A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6131B14B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16D9E6E3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55F48C2D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581170BC" w14:textId="77777777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  <w:p w14:paraId="21415E44" w14:textId="1EAD5FAB" w:rsidR="001C35CD" w:rsidRPr="004954A9" w:rsidRDefault="001C35CD" w:rsidP="00AA2EDE">
            <w:pPr>
              <w:pStyle w:val="a3"/>
              <w:spacing w:before="0" w:beforeAutospacing="0" w:after="0" w:afterAutospacing="0"/>
              <w:textAlignment w:val="baseline"/>
              <w:rPr>
                <w:rFonts w:ascii="Georgia" w:hAnsi="Georgia"/>
                <w:color w:val="292929"/>
                <w:sz w:val="18"/>
                <w:szCs w:val="18"/>
                <w:bdr w:val="none" w:sz="0" w:space="0" w:color="auto" w:frame="1"/>
              </w:rPr>
            </w:pPr>
          </w:p>
        </w:tc>
      </w:tr>
    </w:tbl>
    <w:p w14:paraId="7BA73F2A" w14:textId="31F99C3F" w:rsidR="00C80D3C" w:rsidRPr="004954A9" w:rsidRDefault="00C80D3C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p w14:paraId="20B2D41A" w14:textId="519A02FD" w:rsidR="00B65E70" w:rsidRPr="004954A9" w:rsidRDefault="00053BC8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  <w:r>
        <w:rPr>
          <w:rFonts w:ascii="Georgia" w:hAnsi="Georgia"/>
          <w:color w:val="292929"/>
          <w:sz w:val="18"/>
          <w:szCs w:val="18"/>
          <w:bdr w:val="none" w:sz="0" w:space="0" w:color="auto" w:frame="1"/>
        </w:rPr>
        <w:t>_______________/_______________/</w:t>
      </w:r>
    </w:p>
    <w:p w14:paraId="12C5BDC0" w14:textId="7F1980AA" w:rsidR="00056889" w:rsidRPr="004954A9" w:rsidRDefault="00056889" w:rsidP="00AA2EDE">
      <w:pPr>
        <w:pStyle w:val="a3"/>
        <w:spacing w:before="0" w:beforeAutospacing="0" w:after="0" w:afterAutospacing="0"/>
        <w:textAlignment w:val="baseline"/>
        <w:rPr>
          <w:rFonts w:ascii="Georgia" w:hAnsi="Georgia"/>
          <w:color w:val="292929"/>
          <w:sz w:val="18"/>
          <w:szCs w:val="18"/>
          <w:bdr w:val="none" w:sz="0" w:space="0" w:color="auto" w:frame="1"/>
        </w:rPr>
      </w:pPr>
    </w:p>
    <w:sectPr w:rsidR="00056889" w:rsidRPr="004954A9" w:rsidSect="00A7254D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038"/>
    <w:multiLevelType w:val="hybridMultilevel"/>
    <w:tmpl w:val="DAE40814"/>
    <w:lvl w:ilvl="0" w:tplc="CE682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18E9"/>
    <w:multiLevelType w:val="hybridMultilevel"/>
    <w:tmpl w:val="59FA4EDA"/>
    <w:lvl w:ilvl="0" w:tplc="AA004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F6C39"/>
    <w:multiLevelType w:val="hybridMultilevel"/>
    <w:tmpl w:val="CF84A900"/>
    <w:lvl w:ilvl="0" w:tplc="799E212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A5A56A5"/>
    <w:multiLevelType w:val="hybridMultilevel"/>
    <w:tmpl w:val="9660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47EA5"/>
    <w:multiLevelType w:val="hybridMultilevel"/>
    <w:tmpl w:val="F5E853FA"/>
    <w:lvl w:ilvl="0" w:tplc="397000E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101589"/>
    <w:multiLevelType w:val="hybridMultilevel"/>
    <w:tmpl w:val="E5C4379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D3F7F"/>
    <w:multiLevelType w:val="hybridMultilevel"/>
    <w:tmpl w:val="27DA5ED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041497">
    <w:abstractNumId w:val="3"/>
  </w:num>
  <w:num w:numId="2" w16cid:durableId="1868323511">
    <w:abstractNumId w:val="0"/>
  </w:num>
  <w:num w:numId="3" w16cid:durableId="348066656">
    <w:abstractNumId w:val="1"/>
  </w:num>
  <w:num w:numId="4" w16cid:durableId="56558927">
    <w:abstractNumId w:val="5"/>
  </w:num>
  <w:num w:numId="5" w16cid:durableId="23215881">
    <w:abstractNumId w:val="4"/>
  </w:num>
  <w:num w:numId="6" w16cid:durableId="842863048">
    <w:abstractNumId w:val="2"/>
  </w:num>
  <w:num w:numId="7" w16cid:durableId="1431657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5E70"/>
    <w:rsid w:val="0001591B"/>
    <w:rsid w:val="00015C2B"/>
    <w:rsid w:val="0004335D"/>
    <w:rsid w:val="00053BC8"/>
    <w:rsid w:val="00056889"/>
    <w:rsid w:val="00067610"/>
    <w:rsid w:val="000818C6"/>
    <w:rsid w:val="00083AC4"/>
    <w:rsid w:val="0008765C"/>
    <w:rsid w:val="000D594F"/>
    <w:rsid w:val="00106388"/>
    <w:rsid w:val="0013424E"/>
    <w:rsid w:val="001A119A"/>
    <w:rsid w:val="001C0886"/>
    <w:rsid w:val="001C35CD"/>
    <w:rsid w:val="00206EA7"/>
    <w:rsid w:val="00212869"/>
    <w:rsid w:val="002230DD"/>
    <w:rsid w:val="00243FF8"/>
    <w:rsid w:val="00261C52"/>
    <w:rsid w:val="00282505"/>
    <w:rsid w:val="002A5403"/>
    <w:rsid w:val="002C20AD"/>
    <w:rsid w:val="002D1FAE"/>
    <w:rsid w:val="003032EC"/>
    <w:rsid w:val="00330E65"/>
    <w:rsid w:val="003339F8"/>
    <w:rsid w:val="00341C74"/>
    <w:rsid w:val="00361E59"/>
    <w:rsid w:val="00370AA0"/>
    <w:rsid w:val="003A59B3"/>
    <w:rsid w:val="003B36BA"/>
    <w:rsid w:val="0040373B"/>
    <w:rsid w:val="00405DBB"/>
    <w:rsid w:val="0042244D"/>
    <w:rsid w:val="004954A9"/>
    <w:rsid w:val="00495A54"/>
    <w:rsid w:val="004C53A5"/>
    <w:rsid w:val="0052587E"/>
    <w:rsid w:val="0054551C"/>
    <w:rsid w:val="00562058"/>
    <w:rsid w:val="005655BC"/>
    <w:rsid w:val="00577C5C"/>
    <w:rsid w:val="005852CF"/>
    <w:rsid w:val="00586160"/>
    <w:rsid w:val="00642CD4"/>
    <w:rsid w:val="00665C6C"/>
    <w:rsid w:val="00671E99"/>
    <w:rsid w:val="00690423"/>
    <w:rsid w:val="006A2A97"/>
    <w:rsid w:val="006C4263"/>
    <w:rsid w:val="006D4D11"/>
    <w:rsid w:val="006D68E2"/>
    <w:rsid w:val="007362B4"/>
    <w:rsid w:val="007575FA"/>
    <w:rsid w:val="007B2BAC"/>
    <w:rsid w:val="007B45E2"/>
    <w:rsid w:val="007C5EA9"/>
    <w:rsid w:val="007C6252"/>
    <w:rsid w:val="007F0CBC"/>
    <w:rsid w:val="007F3079"/>
    <w:rsid w:val="007F3F72"/>
    <w:rsid w:val="00802334"/>
    <w:rsid w:val="008072B7"/>
    <w:rsid w:val="0086095E"/>
    <w:rsid w:val="00892015"/>
    <w:rsid w:val="00896009"/>
    <w:rsid w:val="008B3ADA"/>
    <w:rsid w:val="00933D2A"/>
    <w:rsid w:val="00946628"/>
    <w:rsid w:val="00976803"/>
    <w:rsid w:val="009B3317"/>
    <w:rsid w:val="009C4BE3"/>
    <w:rsid w:val="009C71B1"/>
    <w:rsid w:val="009D1241"/>
    <w:rsid w:val="009F597E"/>
    <w:rsid w:val="00A07139"/>
    <w:rsid w:val="00A10103"/>
    <w:rsid w:val="00A15210"/>
    <w:rsid w:val="00A22397"/>
    <w:rsid w:val="00A308C5"/>
    <w:rsid w:val="00A6613D"/>
    <w:rsid w:val="00A7254D"/>
    <w:rsid w:val="00A7625C"/>
    <w:rsid w:val="00AA2EDE"/>
    <w:rsid w:val="00AF0B71"/>
    <w:rsid w:val="00B3232A"/>
    <w:rsid w:val="00B51C20"/>
    <w:rsid w:val="00B65E70"/>
    <w:rsid w:val="00BA668F"/>
    <w:rsid w:val="00BC3FEC"/>
    <w:rsid w:val="00BE4449"/>
    <w:rsid w:val="00C26532"/>
    <w:rsid w:val="00C5195B"/>
    <w:rsid w:val="00C5232D"/>
    <w:rsid w:val="00C63E35"/>
    <w:rsid w:val="00C80D3C"/>
    <w:rsid w:val="00C82904"/>
    <w:rsid w:val="00C830F9"/>
    <w:rsid w:val="00C93099"/>
    <w:rsid w:val="00CA3E34"/>
    <w:rsid w:val="00CB30E2"/>
    <w:rsid w:val="00CF5B80"/>
    <w:rsid w:val="00CF7219"/>
    <w:rsid w:val="00D117CD"/>
    <w:rsid w:val="00D60AF5"/>
    <w:rsid w:val="00D87666"/>
    <w:rsid w:val="00DA014A"/>
    <w:rsid w:val="00DB06EE"/>
    <w:rsid w:val="00DF4F16"/>
    <w:rsid w:val="00E251AB"/>
    <w:rsid w:val="00EB2C1B"/>
    <w:rsid w:val="00F06293"/>
    <w:rsid w:val="00F11F25"/>
    <w:rsid w:val="00F27AC9"/>
    <w:rsid w:val="00F376B2"/>
    <w:rsid w:val="00F657F2"/>
    <w:rsid w:val="00F7093B"/>
    <w:rsid w:val="00FA1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B83B"/>
  <w15:docId w15:val="{F7CA73C3-7468-4D9E-A915-E3313DD6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86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E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5E70"/>
    <w:rPr>
      <w:b/>
      <w:bCs/>
    </w:rPr>
  </w:style>
  <w:style w:type="character" w:customStyle="1" w:styleId="apple-converted-space">
    <w:name w:val="apple-converted-space"/>
    <w:basedOn w:val="a0"/>
    <w:rsid w:val="00B65E70"/>
  </w:style>
  <w:style w:type="character" w:styleId="a5">
    <w:name w:val="Hyperlink"/>
    <w:basedOn w:val="a0"/>
    <w:uiPriority w:val="99"/>
    <w:unhideWhenUsed/>
    <w:rsid w:val="007F3F72"/>
    <w:rPr>
      <w:color w:val="0000FF"/>
      <w:u w:val="single"/>
    </w:rPr>
  </w:style>
  <w:style w:type="table" w:styleId="a6">
    <w:name w:val="Table Grid"/>
    <w:basedOn w:val="a1"/>
    <w:uiPriority w:val="59"/>
    <w:rsid w:val="00C80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govor-prodazhi-aut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 купли-продажи 2017</vt:lpstr>
    </vt:vector>
  </TitlesOfParts>
  <Company>Grizli777</Company>
  <LinksUpToDate>false</LinksUpToDate>
  <CharactersWithSpaces>3505</CharactersWithSpaces>
  <SharedDoc>false</SharedDoc>
  <HLinks>
    <vt:vector size="6" baseType="variant">
      <vt:variant>
        <vt:i4>8061054</vt:i4>
      </vt:variant>
      <vt:variant>
        <vt:i4>0</vt:i4>
      </vt:variant>
      <vt:variant>
        <vt:i4>0</vt:i4>
      </vt:variant>
      <vt:variant>
        <vt:i4>5</vt:i4>
      </vt:variant>
      <vt:variant>
        <vt:lpwstr>http://www.blank-dogovor-kupli-prodazhi.ru/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 купли-продажи 2017</dc:title>
  <dc:subject>ДКП автомобиля</dc:subject>
  <dc:creator>blank-dogovor-kupli-prodazhi.ru</dc:creator>
  <cp:keywords>Договор купли-продажи</cp:keywords>
  <dc:description>http://www.blank-dogovor-kupli-prodazhi.ru/</dc:description>
  <cp:lastModifiedBy>user</cp:lastModifiedBy>
  <cp:revision>93</cp:revision>
  <dcterms:created xsi:type="dcterms:W3CDTF">2021-12-01T15:28:00Z</dcterms:created>
  <dcterms:modified xsi:type="dcterms:W3CDTF">2025-07-04T03:55:00Z</dcterms:modified>
  <cp:category>документы;договора</cp:category>
</cp:coreProperties>
</file>