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C9358B" w:rsidP="00C9358B">
            <w:pPr>
              <w:contextualSpacing/>
            </w:pPr>
            <w:r>
              <w:t>Алтайский край, с. Кытманово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C935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9358B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 Гречишкиной Анны Алексеевны (04.09.1998 г.р., место рождения: с. Каменка Кытмановского района Алтайского края, ИНН 225501775768, СНИЛС 166-734-410-85, адрес регистрации: 659240, Алтайский край, Кытмановский район, с. Кытманово</w:t>
      </w:r>
      <w:r w:rsidR="00561118">
        <w:rPr>
          <w:rFonts w:ascii="Times New Roman" w:hAnsi="Times New Roman" w:cs="Times New Roman"/>
          <w:sz w:val="24"/>
          <w:szCs w:val="24"/>
        </w:rPr>
        <w:t>,</w:t>
      </w:r>
      <w:r w:rsidRPr="00C9358B">
        <w:rPr>
          <w:rFonts w:ascii="Times New Roman" w:hAnsi="Times New Roman" w:cs="Times New Roman"/>
          <w:sz w:val="24"/>
          <w:szCs w:val="24"/>
        </w:rPr>
        <w:t xml:space="preserve"> ул. Первомайская, дом 18), Кубрак Екатерина Александровна (ИНН 246417014946, рег. № 22308), - утверждена Решением Арбитражного суда Алтайского края от 27.06.2025 г. (резолютивная часть от 23.06.2025 г.) по делу № А03-8531/2025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</w:t>
      </w:r>
      <w:r w:rsidR="00C9358B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C9358B">
        <w:t>Дом, площадью 48 кв.м., с кадастровым номером: 22:25:020607:994, расположенный на земельном участке, площадью 2 741 кв.м., с кадастровым номером: 22:25:020602:284, по адресу: РФ, Алтайский край, м.р. Кытмановский, с. Кытманово, ул. Первомайская, д. 18</w:t>
      </w:r>
      <w:r w:rsidR="00C9358B" w:rsidRPr="005D745E">
        <w:t xml:space="preserve">, находящийся в залоге у </w:t>
      </w:r>
      <w:r w:rsidR="00C9358B">
        <w:t>ПАО «Сбербанк» на основании кредитного договор</w:t>
      </w:r>
      <w:r w:rsidR="00E852BA">
        <w:t xml:space="preserve">а № </w:t>
      </w:r>
      <w:r w:rsidR="00C9358B" w:rsidRPr="00426B77">
        <w:t>321893 от 31.03.2022</w:t>
      </w:r>
      <w:r w:rsidR="00E852BA">
        <w:t xml:space="preserve"> </w:t>
      </w:r>
      <w:r w:rsidR="00C9358B" w:rsidRPr="00426B77">
        <w:t>г.</w:t>
      </w: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C9358B">
        <w:rPr>
          <w:rFonts w:ascii="Times New Roman" w:hAnsi="Times New Roman" w:cs="Times New Roman"/>
          <w:sz w:val="24"/>
          <w:szCs w:val="24"/>
        </w:rPr>
        <w:t>18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.05.2026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C9358B" w:rsidRPr="00C935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Гречишкина Анна Алексеевна, номер счёта: 40817810550223289636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B6C" w:rsidRDefault="00482B6C">
      <w:r>
        <w:separator/>
      </w:r>
    </w:p>
  </w:endnote>
  <w:endnote w:type="continuationSeparator" w:id="1">
    <w:p w:rsidR="00482B6C" w:rsidRDefault="00482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B6C" w:rsidRDefault="00482B6C">
      <w:r>
        <w:separator/>
      </w:r>
    </w:p>
  </w:footnote>
  <w:footnote w:type="continuationSeparator" w:id="1">
    <w:p w:rsidR="00482B6C" w:rsidRDefault="00482B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B29A1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60CAB"/>
    <w:rsid w:val="00482B6C"/>
    <w:rsid w:val="004A26BA"/>
    <w:rsid w:val="004A28FE"/>
    <w:rsid w:val="004C0B49"/>
    <w:rsid w:val="004C3AC4"/>
    <w:rsid w:val="004D5958"/>
    <w:rsid w:val="005143C4"/>
    <w:rsid w:val="0053346B"/>
    <w:rsid w:val="00550C20"/>
    <w:rsid w:val="00561118"/>
    <w:rsid w:val="00571BB6"/>
    <w:rsid w:val="00601683"/>
    <w:rsid w:val="00616903"/>
    <w:rsid w:val="00641C57"/>
    <w:rsid w:val="00651449"/>
    <w:rsid w:val="00682673"/>
    <w:rsid w:val="00682DC4"/>
    <w:rsid w:val="00695400"/>
    <w:rsid w:val="006A1990"/>
    <w:rsid w:val="006C637A"/>
    <w:rsid w:val="006E0070"/>
    <w:rsid w:val="00703BE8"/>
    <w:rsid w:val="0072346D"/>
    <w:rsid w:val="00731B97"/>
    <w:rsid w:val="00742220"/>
    <w:rsid w:val="00755661"/>
    <w:rsid w:val="00774028"/>
    <w:rsid w:val="007A0D29"/>
    <w:rsid w:val="00827928"/>
    <w:rsid w:val="008B293A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9358B"/>
    <w:rsid w:val="00CD0D1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852BA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71</cp:revision>
  <cp:lastPrinted>2024-09-16T04:59:00Z</cp:lastPrinted>
  <dcterms:created xsi:type="dcterms:W3CDTF">2019-08-07T14:17:00Z</dcterms:created>
  <dcterms:modified xsi:type="dcterms:W3CDTF">2026-04-08T05:59:00Z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