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9E" w:rsidRPr="006A2B9E" w:rsidRDefault="006A2B9E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bookmarkStart w:id="0" w:name="_GoBack"/>
      <w:bookmarkEnd w:id="0"/>
      <w:r w:rsidRPr="006A2B9E">
        <w:rPr>
          <w:rFonts w:ascii="Times New Roman" w:eastAsia="Times New Roman" w:hAnsi="Times New Roman"/>
          <w:b/>
          <w:bCs/>
          <w:kern w:val="1"/>
          <w:lang w:eastAsia="ar-SA"/>
        </w:rPr>
        <w:t>ДОГОВОР КУПЛИ-ПРОДАЖИ №</w:t>
      </w:r>
      <w:r w:rsidR="004F3534">
        <w:rPr>
          <w:rFonts w:ascii="Times New Roman" w:eastAsia="Times New Roman" w:hAnsi="Times New Roman"/>
          <w:b/>
          <w:bCs/>
          <w:kern w:val="1"/>
          <w:lang w:eastAsia="ar-SA"/>
        </w:rPr>
        <w:t>____</w:t>
      </w:r>
    </w:p>
    <w:p w:rsidR="006A2B9E" w:rsidRPr="006A2B9E" w:rsidRDefault="006A2B9E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7F649B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«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</w:t>
      </w:r>
      <w:r>
        <w:rPr>
          <w:rFonts w:ascii="Times New Roman" w:eastAsia="Times New Roman" w:hAnsi="Times New Roman"/>
          <w:kern w:val="1"/>
          <w:lang w:eastAsia="ar-SA"/>
        </w:rPr>
        <w:t>»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>
        <w:rPr>
          <w:rFonts w:ascii="Times New Roman" w:eastAsia="Times New Roman" w:hAnsi="Times New Roman"/>
          <w:kern w:val="1"/>
          <w:lang w:eastAsia="ar-SA"/>
        </w:rPr>
        <w:t>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____20</w:t>
      </w:r>
      <w:r w:rsidR="0056747B">
        <w:rPr>
          <w:rFonts w:ascii="Times New Roman" w:eastAsia="Times New Roman" w:hAnsi="Times New Roman"/>
          <w:kern w:val="1"/>
          <w:lang w:eastAsia="ar-SA"/>
        </w:rPr>
        <w:t>2</w:t>
      </w:r>
      <w:r w:rsidR="00A825A0">
        <w:rPr>
          <w:rFonts w:ascii="Times New Roman" w:eastAsia="Times New Roman" w:hAnsi="Times New Roman"/>
          <w:kern w:val="1"/>
          <w:lang w:eastAsia="ar-SA"/>
        </w:rPr>
        <w:t>6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                                                                                        </w:t>
      </w:r>
      <w:r w:rsidR="00CE2A57">
        <w:rPr>
          <w:rFonts w:ascii="Times New Roman" w:eastAsia="Times New Roman" w:hAnsi="Times New Roman"/>
          <w:kern w:val="1"/>
          <w:lang w:eastAsia="ar-SA"/>
        </w:rPr>
        <w:t xml:space="preserve">             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г. </w:t>
      </w:r>
      <w:r w:rsidR="0056747B">
        <w:rPr>
          <w:rFonts w:ascii="Times New Roman" w:eastAsia="Times New Roman" w:hAnsi="Times New Roman"/>
          <w:kern w:val="1"/>
          <w:lang w:eastAsia="ar-SA"/>
        </w:rPr>
        <w:t>Набережные Челны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ab/>
      </w:r>
    </w:p>
    <w:p w:rsidR="006A2B9E" w:rsidRPr="006A2B9E" w:rsidRDefault="007F649B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7F649B">
        <w:rPr>
          <w:rFonts w:ascii="Times New Roman" w:eastAsia="Times New Roman" w:hAnsi="Times New Roman"/>
          <w:kern w:val="1"/>
          <w:lang w:eastAsia="ar-SA"/>
        </w:rPr>
        <w:t>Александрова Валентина Ивановна</w:t>
      </w:r>
      <w:r w:rsidR="00A825A0" w:rsidRPr="00A825A0">
        <w:rPr>
          <w:rFonts w:ascii="Times New Roman" w:eastAsia="Times New Roman" w:hAnsi="Times New Roman"/>
          <w:kern w:val="1"/>
          <w:lang w:eastAsia="ar-SA"/>
        </w:rPr>
        <w:t xml:space="preserve">, в лице финансового управляющего Вильданова Ильдара Загидулловича, действующего на основании решения Арбитражного Суда </w:t>
      </w:r>
      <w:r w:rsidRPr="007F649B">
        <w:rPr>
          <w:rFonts w:ascii="Times New Roman" w:eastAsia="Times New Roman" w:hAnsi="Times New Roman"/>
          <w:kern w:val="1"/>
          <w:lang w:eastAsia="ar-SA"/>
        </w:rPr>
        <w:t>Республики Марий Эл от 16.06.2025 по делу А38-1991/2025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, именуем</w:t>
      </w:r>
      <w:r>
        <w:rPr>
          <w:rFonts w:ascii="Times New Roman" w:eastAsia="Times New Roman" w:hAnsi="Times New Roman"/>
          <w:kern w:val="1"/>
          <w:lang w:eastAsia="ar-SA"/>
        </w:rPr>
        <w:t>ая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в дальнейшем «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Продавец»</w:t>
      </w:r>
      <w:r w:rsidR="00DE2907">
        <w:rPr>
          <w:rFonts w:ascii="Times New Roman" w:eastAsia="Times New Roman" w:hAnsi="Times New Roman"/>
          <w:b/>
          <w:bCs/>
          <w:kern w:val="1"/>
          <w:lang w:eastAsia="ar-SA"/>
        </w:rPr>
        <w:t xml:space="preserve"> 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и _</w:t>
      </w:r>
      <w:r w:rsidR="00D651CB">
        <w:rPr>
          <w:rFonts w:ascii="Times New Roman" w:eastAsia="Times New Roman" w:hAnsi="Times New Roman"/>
          <w:kern w:val="1"/>
          <w:lang w:eastAsia="ar-SA"/>
        </w:rPr>
        <w:t>___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_______________, в лице ________ ________________, действующего на основании ________________, именуемый в дальнейшем «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Покупатель»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, с другой стороны,</w:t>
      </w:r>
      <w:r w:rsidR="007F1D25">
        <w:rPr>
          <w:rFonts w:ascii="Times New Roman" w:eastAsia="Times New Roman" w:hAnsi="Times New Roman"/>
          <w:kern w:val="1"/>
          <w:lang w:eastAsia="ar-SA"/>
        </w:rPr>
        <w:t xml:space="preserve"> а вместе именуемые Стороны,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на основании протокола №________ </w:t>
      </w:r>
      <w:r w:rsidR="0056747B" w:rsidRPr="0056747B">
        <w:rPr>
          <w:rFonts w:ascii="Times New Roman" w:eastAsia="Times New Roman" w:hAnsi="Times New Roman"/>
          <w:kern w:val="1"/>
          <w:lang w:eastAsia="ar-SA"/>
        </w:rPr>
        <w:t xml:space="preserve">о результатах проведения открытых торгов </w:t>
      </w:r>
      <w:r w:rsidR="000B5EEF">
        <w:rPr>
          <w:rFonts w:ascii="Times New Roman" w:eastAsia="Times New Roman" w:hAnsi="Times New Roman"/>
          <w:kern w:val="1"/>
          <w:lang w:eastAsia="ar-SA"/>
        </w:rPr>
        <w:t xml:space="preserve">в форме публичного предложения </w:t>
      </w:r>
      <w:r w:rsidR="0056747B" w:rsidRPr="0056747B">
        <w:rPr>
          <w:rFonts w:ascii="Times New Roman" w:eastAsia="Times New Roman" w:hAnsi="Times New Roman"/>
          <w:kern w:val="1"/>
          <w:lang w:eastAsia="ar-SA"/>
        </w:rPr>
        <w:t>по лоту № 1</w:t>
      </w:r>
      <w:r w:rsidR="0056747B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по продаже имущества </w:t>
      </w:r>
      <w:r w:rsidRPr="007F649B">
        <w:rPr>
          <w:rFonts w:ascii="Times New Roman" w:eastAsia="Times New Roman" w:hAnsi="Times New Roman"/>
          <w:kern w:val="1"/>
          <w:lang w:eastAsia="ar-SA"/>
        </w:rPr>
        <w:t>Александров</w:t>
      </w:r>
      <w:r>
        <w:rPr>
          <w:rFonts w:ascii="Times New Roman" w:eastAsia="Times New Roman" w:hAnsi="Times New Roman"/>
          <w:kern w:val="1"/>
          <w:lang w:eastAsia="ar-SA"/>
        </w:rPr>
        <w:t>ой</w:t>
      </w:r>
      <w:r w:rsidRPr="007F649B">
        <w:rPr>
          <w:rFonts w:ascii="Times New Roman" w:eastAsia="Times New Roman" w:hAnsi="Times New Roman"/>
          <w:kern w:val="1"/>
          <w:lang w:eastAsia="ar-SA"/>
        </w:rPr>
        <w:t xml:space="preserve"> Валентин</w:t>
      </w:r>
      <w:r>
        <w:rPr>
          <w:rFonts w:ascii="Times New Roman" w:eastAsia="Times New Roman" w:hAnsi="Times New Roman"/>
          <w:kern w:val="1"/>
          <w:lang w:eastAsia="ar-SA"/>
        </w:rPr>
        <w:t>ы</w:t>
      </w:r>
      <w:r w:rsidRPr="007F649B">
        <w:rPr>
          <w:rFonts w:ascii="Times New Roman" w:eastAsia="Times New Roman" w:hAnsi="Times New Roman"/>
          <w:kern w:val="1"/>
          <w:lang w:eastAsia="ar-SA"/>
        </w:rPr>
        <w:t xml:space="preserve"> Ивановн</w:t>
      </w:r>
      <w:r>
        <w:rPr>
          <w:rFonts w:ascii="Times New Roman" w:eastAsia="Times New Roman" w:hAnsi="Times New Roman"/>
          <w:kern w:val="1"/>
          <w:lang w:eastAsia="ar-SA"/>
        </w:rPr>
        <w:t>ы</w:t>
      </w:r>
      <w:r w:rsidR="00A825A0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D651CB">
        <w:rPr>
          <w:rFonts w:ascii="Times New Roman" w:eastAsia="Times New Roman" w:hAnsi="Times New Roman"/>
          <w:kern w:val="1"/>
          <w:lang w:eastAsia="ar-SA"/>
        </w:rPr>
        <w:t xml:space="preserve">от  </w:t>
      </w:r>
      <w:r w:rsidR="007F1D25">
        <w:rPr>
          <w:rFonts w:ascii="Times New Roman" w:eastAsia="Times New Roman" w:hAnsi="Times New Roman"/>
          <w:kern w:val="1"/>
          <w:lang w:eastAsia="ar-SA"/>
        </w:rPr>
        <w:t>«__» _____ 202</w:t>
      </w:r>
      <w:r w:rsidR="00A825A0">
        <w:rPr>
          <w:rFonts w:ascii="Times New Roman" w:eastAsia="Times New Roman" w:hAnsi="Times New Roman"/>
          <w:kern w:val="1"/>
          <w:lang w:eastAsia="ar-SA"/>
        </w:rPr>
        <w:t>6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, составили настоящий Договор о нижеследующем: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 </w:t>
      </w: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1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Предмет Договора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1.1. Продавец передает в собственность Покупателю, а Покупатель обязуется принять и оплатить следующее имущество (объекты):  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374"/>
        <w:gridCol w:w="2405"/>
      </w:tblGrid>
      <w:tr w:rsidR="0056747B" w:rsidRPr="007F649B" w:rsidTr="0056747B">
        <w:trPr>
          <w:trHeight w:val="655"/>
        </w:trPr>
        <w:tc>
          <w:tcPr>
            <w:tcW w:w="672" w:type="dxa"/>
            <w:shd w:val="clear" w:color="auto" w:fill="auto"/>
          </w:tcPr>
          <w:p w:rsidR="0056747B" w:rsidRPr="007F649B" w:rsidRDefault="0056747B" w:rsidP="00A002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№ Лота</w:t>
            </w:r>
          </w:p>
        </w:tc>
        <w:tc>
          <w:tcPr>
            <w:tcW w:w="7374" w:type="dxa"/>
            <w:shd w:val="clear" w:color="auto" w:fill="auto"/>
          </w:tcPr>
          <w:p w:rsidR="0056747B" w:rsidRPr="007F649B" w:rsidRDefault="0056747B" w:rsidP="00A002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Наименование лота</w:t>
            </w:r>
          </w:p>
        </w:tc>
        <w:tc>
          <w:tcPr>
            <w:tcW w:w="2405" w:type="dxa"/>
            <w:shd w:val="clear" w:color="auto" w:fill="auto"/>
          </w:tcPr>
          <w:p w:rsidR="0056747B" w:rsidRPr="007F649B" w:rsidRDefault="0056747B" w:rsidP="00A002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Цена продажи, руб.</w:t>
            </w:r>
          </w:p>
        </w:tc>
      </w:tr>
      <w:tr w:rsidR="0056747B" w:rsidRPr="007F649B" w:rsidTr="0056747B">
        <w:trPr>
          <w:trHeight w:val="320"/>
        </w:trPr>
        <w:tc>
          <w:tcPr>
            <w:tcW w:w="672" w:type="dxa"/>
            <w:shd w:val="clear" w:color="auto" w:fill="auto"/>
          </w:tcPr>
          <w:p w:rsidR="0056747B" w:rsidRPr="007F649B" w:rsidRDefault="0056747B" w:rsidP="00E40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1</w:t>
            </w:r>
          </w:p>
        </w:tc>
        <w:tc>
          <w:tcPr>
            <w:tcW w:w="7374" w:type="dxa"/>
            <w:shd w:val="clear" w:color="auto" w:fill="auto"/>
          </w:tcPr>
          <w:p w:rsidR="0056747B" w:rsidRPr="007F649B" w:rsidRDefault="007F649B" w:rsidP="00A825A0">
            <w:pPr>
              <w:spacing w:after="0"/>
              <w:jc w:val="both"/>
              <w:rPr>
                <w:rFonts w:ascii="Times New Roman" w:hAnsi="Times New Roman"/>
              </w:rPr>
            </w:pPr>
            <w:r w:rsidRPr="007F649B">
              <w:rPr>
                <w:rFonts w:ascii="Times New Roman" w:eastAsia="Times New Roman" w:hAnsi="Times New Roman"/>
              </w:rPr>
              <w:t xml:space="preserve">Жилое здание, площадью 29,1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кв.м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., находящееся по адресу: Республика Марий Эл, р-н.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Моркинский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, д. Большой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Шоръял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, ул. Молодежная, д. 15. Кадастровый номер 12:13:0350101:89. Кадастровая стоимость 158 949,15 руб. Земельный участок, площадью 5900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кв.м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., находящийся по адресу: Местоположение установлено относительно ориентира, расположенного в границах участка. Ориентир жилой дом. Почтовый адрес ориентира: Республика Марий Эл, р-н.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Моркинский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, д. Большой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Шоръял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>, ул. Молодежная, д. 15. Кадастровый номер 12:13:0350101:26. Кадастровая стоимость 189 862,00 руб.</w:t>
            </w:r>
          </w:p>
        </w:tc>
        <w:tc>
          <w:tcPr>
            <w:tcW w:w="2405" w:type="dxa"/>
            <w:shd w:val="clear" w:color="auto" w:fill="auto"/>
          </w:tcPr>
          <w:p w:rsidR="0056747B" w:rsidRPr="007F649B" w:rsidRDefault="0056747B" w:rsidP="00E40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</w:tbl>
    <w:p w:rsidR="006A2B9E" w:rsidRPr="006A2B9E" w:rsidRDefault="00321D8D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(далее</w:t>
      </w:r>
      <w:r w:rsidR="003612EB">
        <w:rPr>
          <w:rFonts w:ascii="Times New Roman" w:eastAsia="Times New Roman" w:hAnsi="Times New Roman"/>
          <w:kern w:val="1"/>
          <w:lang w:eastAsia="ar-SA"/>
        </w:rPr>
        <w:t xml:space="preserve"> по тексту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 xml:space="preserve"> – </w:t>
      </w:r>
      <w:r w:rsidR="003612EB">
        <w:rPr>
          <w:rFonts w:ascii="Times New Roman" w:eastAsia="Times New Roman" w:hAnsi="Times New Roman"/>
          <w:kern w:val="1"/>
          <w:lang w:eastAsia="ar-SA"/>
        </w:rPr>
        <w:t>И</w:t>
      </w:r>
      <w:r w:rsidR="003612EB" w:rsidRPr="008F41C1">
        <w:rPr>
          <w:rFonts w:ascii="Times New Roman" w:eastAsia="Times New Roman" w:hAnsi="Times New Roman"/>
          <w:bCs/>
          <w:kern w:val="1"/>
          <w:lang w:eastAsia="ar-SA"/>
        </w:rPr>
        <w:t>мущество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).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1.2. Имущество продается на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основании ФЗ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«О несостоятельности (банкротстве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)» №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127-ФЗ от                           26 октября 2002 года.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Arial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1.3. Продаваемое имущество </w:t>
      </w:r>
      <w:r w:rsidR="0018479C">
        <w:rPr>
          <w:rFonts w:ascii="Times New Roman" w:eastAsia="Times New Roman" w:hAnsi="Times New Roman"/>
          <w:kern w:val="1"/>
          <w:lang w:eastAsia="ar-SA"/>
        </w:rPr>
        <w:t xml:space="preserve">не </w:t>
      </w:r>
      <w:r w:rsidRPr="006A2B9E">
        <w:rPr>
          <w:rFonts w:ascii="Times New Roman" w:eastAsia="Times New Roman" w:hAnsi="Times New Roman"/>
          <w:kern w:val="1"/>
          <w:lang w:eastAsia="ar-SA"/>
        </w:rPr>
        <w:t>обременено</w:t>
      </w:r>
      <w:r w:rsidR="0018479C">
        <w:rPr>
          <w:rFonts w:ascii="Times New Roman" w:eastAsia="Times New Roman" w:hAnsi="Times New Roman"/>
          <w:kern w:val="1"/>
          <w:lang w:eastAsia="ar-SA"/>
        </w:rPr>
        <w:t xml:space="preserve">. </w:t>
      </w:r>
    </w:p>
    <w:p w:rsidR="006A2B9E" w:rsidRPr="006A2B9E" w:rsidRDefault="006A2B9E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2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Стоимость Имущества и порядок его оплаты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2.1. Общая стоимость </w:t>
      </w:r>
      <w:r w:rsidRPr="006A2B9E">
        <w:rPr>
          <w:rFonts w:ascii="Times New Roman" w:eastAsia="Times New Roman" w:hAnsi="Times New Roman"/>
          <w:bCs/>
          <w:kern w:val="1"/>
          <w:lang w:eastAsia="ar-SA"/>
        </w:rPr>
        <w:t>Имущества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FD0329">
        <w:rPr>
          <w:rFonts w:ascii="Times New Roman" w:eastAsia="Times New Roman" w:hAnsi="Times New Roman"/>
          <w:kern w:val="1"/>
          <w:lang w:eastAsia="ar-SA"/>
        </w:rPr>
        <w:t>составляет ________ (________).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2.2. Задаток в сумме </w:t>
      </w:r>
      <w:r w:rsidR="000B5EEF">
        <w:rPr>
          <w:rFonts w:ascii="Times New Roman" w:eastAsia="Times New Roman" w:hAnsi="Times New Roman"/>
          <w:kern w:val="1"/>
          <w:lang w:eastAsia="ar-SA"/>
        </w:rPr>
        <w:t>______________</w:t>
      </w:r>
      <w:r w:rsidR="00A825A0">
        <w:rPr>
          <w:spacing w:val="5"/>
          <w:sz w:val="24"/>
          <w:szCs w:val="24"/>
        </w:rPr>
        <w:t xml:space="preserve"> </w:t>
      </w:r>
      <w:r w:rsidR="00E40848">
        <w:rPr>
          <w:rFonts w:ascii="Times New Roman" w:eastAsia="Times New Roman" w:hAnsi="Times New Roman"/>
          <w:kern w:val="1"/>
          <w:lang w:eastAsia="ar-SA"/>
        </w:rPr>
        <w:t>(</w:t>
      </w:r>
      <w:r w:rsidR="000B5EEF">
        <w:rPr>
          <w:rFonts w:ascii="Times New Roman" w:eastAsia="Times New Roman" w:hAnsi="Times New Roman"/>
          <w:kern w:val="1"/>
          <w:lang w:eastAsia="ar-SA"/>
        </w:rPr>
        <w:t>_________________</w:t>
      </w:r>
      <w:r w:rsidR="00E40848">
        <w:rPr>
          <w:rFonts w:ascii="Times New Roman" w:eastAsia="Times New Roman" w:hAnsi="Times New Roman"/>
          <w:kern w:val="1"/>
          <w:lang w:eastAsia="ar-SA"/>
        </w:rPr>
        <w:t>) рубл</w:t>
      </w:r>
      <w:r w:rsidR="002E7785">
        <w:rPr>
          <w:rFonts w:ascii="Times New Roman" w:eastAsia="Times New Roman" w:hAnsi="Times New Roman"/>
          <w:kern w:val="1"/>
          <w:lang w:eastAsia="ar-SA"/>
        </w:rPr>
        <w:t>ей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перечисленный Покупателем по Договору о задатке </w:t>
      </w:r>
      <w:r w:rsidR="00E40848">
        <w:rPr>
          <w:rFonts w:ascii="Times New Roman" w:eastAsia="Times New Roman" w:hAnsi="Times New Roman"/>
          <w:kern w:val="1"/>
          <w:lang w:eastAsia="ar-SA"/>
        </w:rPr>
        <w:t>№1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от </w:t>
      </w:r>
      <w:r w:rsidR="000B5EEF">
        <w:rPr>
          <w:rFonts w:ascii="Times New Roman" w:eastAsia="Times New Roman" w:hAnsi="Times New Roman"/>
          <w:kern w:val="1"/>
          <w:lang w:eastAsia="ar-SA"/>
        </w:rPr>
        <w:t>02 апреля</w:t>
      </w:r>
      <w:r w:rsidR="0056747B">
        <w:rPr>
          <w:rFonts w:ascii="Times New Roman" w:eastAsia="Times New Roman" w:hAnsi="Times New Roman"/>
          <w:kern w:val="1"/>
          <w:lang w:eastAsia="ar-SA"/>
        </w:rPr>
        <w:t xml:space="preserve"> 202</w:t>
      </w:r>
      <w:r w:rsidR="007F649B">
        <w:rPr>
          <w:rFonts w:ascii="Times New Roman" w:eastAsia="Times New Roman" w:hAnsi="Times New Roman"/>
          <w:kern w:val="1"/>
          <w:lang w:eastAsia="ar-SA"/>
        </w:rPr>
        <w:t>6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года, засчитывается в счет оплаты Имущества.</w:t>
      </w:r>
    </w:p>
    <w:p w:rsidR="00D651CB" w:rsidRPr="00D651CB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2.3. За вычетом суммы задатка Покупатель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обязан в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течении </w:t>
      </w:r>
      <w:r w:rsidR="00FD0329">
        <w:rPr>
          <w:rFonts w:ascii="Times New Roman" w:eastAsia="Times New Roman" w:hAnsi="Times New Roman"/>
          <w:kern w:val="1"/>
          <w:lang w:eastAsia="ar-SA"/>
        </w:rPr>
        <w:t>30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дней, с момента заключения настоящего договора, </w:t>
      </w:r>
      <w:r w:rsidR="006634B3">
        <w:rPr>
          <w:rFonts w:ascii="Times New Roman" w:eastAsia="Times New Roman" w:hAnsi="Times New Roman"/>
          <w:kern w:val="1"/>
          <w:lang w:eastAsia="ar-SA"/>
        </w:rPr>
        <w:t xml:space="preserve">перечислить ________ (________) руб. </w:t>
      </w:r>
      <w:r w:rsidRPr="006A2B9E">
        <w:rPr>
          <w:rFonts w:ascii="Times New Roman" w:eastAsia="Times New Roman" w:hAnsi="Times New Roman"/>
          <w:kern w:val="1"/>
          <w:lang w:eastAsia="ar-SA"/>
        </w:rPr>
        <w:t>Оплата производиться на</w:t>
      </w:r>
      <w:r w:rsidR="007F649B">
        <w:rPr>
          <w:rFonts w:ascii="Times New Roman" w:eastAsia="Times New Roman" w:hAnsi="Times New Roman"/>
          <w:kern w:val="1"/>
          <w:lang w:eastAsia="ar-SA"/>
        </w:rPr>
        <w:t xml:space="preserve"> получателя: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7F649B" w:rsidRPr="007F649B">
        <w:rPr>
          <w:rFonts w:ascii="Times New Roman" w:eastAsia="Times New Roman" w:hAnsi="Times New Roman"/>
          <w:kern w:val="1"/>
          <w:lang w:eastAsia="ar-SA"/>
        </w:rPr>
        <w:t>Александрова Валентина Ивановна ИНН 120803201239</w:t>
      </w:r>
      <w:r w:rsidR="00A825A0" w:rsidRPr="00A825A0">
        <w:rPr>
          <w:rFonts w:ascii="Times New Roman" w:eastAsia="Times New Roman" w:hAnsi="Times New Roman"/>
          <w:kern w:val="1"/>
          <w:lang w:eastAsia="ar-SA"/>
        </w:rPr>
        <w:t xml:space="preserve"> Счет: </w:t>
      </w:r>
      <w:r w:rsidR="007F649B" w:rsidRPr="007F649B">
        <w:rPr>
          <w:rFonts w:ascii="Times New Roman" w:eastAsia="Times New Roman" w:hAnsi="Times New Roman"/>
          <w:kern w:val="1"/>
          <w:lang w:eastAsia="ar-SA"/>
        </w:rPr>
        <w:t>40817810450221186446</w:t>
      </w:r>
      <w:r w:rsidR="00A825A0" w:rsidRPr="00A825A0">
        <w:rPr>
          <w:rFonts w:ascii="Times New Roman" w:eastAsia="Times New Roman" w:hAnsi="Times New Roman"/>
          <w:kern w:val="1"/>
          <w:lang w:eastAsia="ar-SA"/>
        </w:rPr>
        <w:t>, открыт в ФИЛИАЛ "ЦЕНТРАЛЬНЫЙ" ПАО "СОВКОМБАНК" (БЕРДСК) к/с 30101810150040000763, БИК 045004763, ИНН БАНКА 4401116480, КПП БАНКА 544543001</w:t>
      </w:r>
      <w:r w:rsidR="00B7141D">
        <w:rPr>
          <w:rFonts w:ascii="Times New Roman" w:eastAsia="Times New Roman" w:hAnsi="Times New Roman"/>
          <w:kern w:val="1"/>
          <w:lang w:eastAsia="ar-SA"/>
        </w:rPr>
        <w:t>.</w:t>
      </w:r>
    </w:p>
    <w:p w:rsid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2.4.  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:rsidR="00B7141D" w:rsidRPr="006A2B9E" w:rsidRDefault="00B7141D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2A2AEC">
        <w:rPr>
          <w:rFonts w:ascii="Times New Roman" w:eastAsia="Times New Roman" w:hAnsi="Times New Roman"/>
          <w:b/>
          <w:bCs/>
          <w:kern w:val="1"/>
          <w:lang w:eastAsia="ar-SA"/>
        </w:rPr>
        <w:t>3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Передача Имущества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  <w:r w:rsidR="00AD1758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 xml:space="preserve">Одновременно передаются все документы, подтверждающие права </w:t>
      </w:r>
      <w:r w:rsidR="0056747B" w:rsidRPr="006404DE">
        <w:rPr>
          <w:rFonts w:ascii="Times New Roman" w:eastAsia="Times New Roman" w:hAnsi="Times New Roman"/>
          <w:kern w:val="1"/>
          <w:lang w:eastAsia="ar-SA"/>
        </w:rPr>
        <w:t>собственности Продавца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, на продаваемое имущество.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>3.2. Передача Имущества должна быть осуществлена в течение семи рабочих дней со дня полной оплаты.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 xml:space="preserve">3.3. Принятое Покупателем Имущества возврату не подлежит. </w:t>
      </w:r>
    </w:p>
    <w:p w:rsidR="00AD1758" w:rsidRPr="006A2B9E" w:rsidRDefault="00AD1758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A825A0">
        <w:rPr>
          <w:rFonts w:ascii="Times New Roman" w:eastAsia="Times New Roman" w:hAnsi="Times New Roman"/>
          <w:b/>
          <w:bCs/>
          <w:kern w:val="1"/>
          <w:lang w:eastAsia="ar-SA"/>
        </w:rPr>
        <w:t>4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Переход права собственности на Имущество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4.1. </w:t>
      </w:r>
      <w:r w:rsidR="007F649B" w:rsidRPr="006A2B9E">
        <w:rPr>
          <w:rFonts w:ascii="Times New Roman" w:eastAsia="Times New Roman" w:hAnsi="Times New Roman"/>
          <w:kern w:val="1"/>
          <w:lang w:eastAsia="ar-SA"/>
        </w:rPr>
        <w:t xml:space="preserve">Переход права собственности от Продавца к Покупателю происходит с момента </w:t>
      </w:r>
      <w:r w:rsidR="007F649B">
        <w:rPr>
          <w:rFonts w:ascii="Times New Roman" w:eastAsia="Times New Roman" w:hAnsi="Times New Roman"/>
          <w:kern w:val="1"/>
          <w:lang w:eastAsia="ar-SA"/>
        </w:rPr>
        <w:t>государственной регистрации перехода права собственности на недвижимое имущество</w:t>
      </w:r>
      <w:r w:rsidR="002E7785">
        <w:rPr>
          <w:rFonts w:ascii="Times New Roman" w:eastAsia="Times New Roman" w:hAnsi="Times New Roman"/>
          <w:kern w:val="1"/>
          <w:lang w:eastAsia="ar-SA"/>
        </w:rPr>
        <w:t>.</w:t>
      </w: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2A2AEC">
        <w:rPr>
          <w:rFonts w:ascii="Times New Roman" w:eastAsia="Times New Roman" w:hAnsi="Times New Roman"/>
          <w:b/>
          <w:bCs/>
          <w:kern w:val="1"/>
          <w:lang w:eastAsia="ar-SA"/>
        </w:rPr>
        <w:t>5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Ответственность сторон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lastRenderedPageBreak/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право на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возврат внесенного задатка</w:t>
      </w:r>
      <w:r w:rsidRPr="006A2B9E">
        <w:rPr>
          <w:rFonts w:ascii="Times New Roman" w:eastAsia="Times New Roman" w:hAnsi="Times New Roman"/>
          <w:kern w:val="1"/>
          <w:lang w:eastAsia="ar-SA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5.3. В случае, если 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неустойку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 в размере внесенного задатка.</w:t>
      </w:r>
    </w:p>
    <w:p w:rsid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 xml:space="preserve">В предусмотренном настоящим пунктом случае Покупателю возвращаются перечисленные им в счет оплаты Имущества денежные средства за вычетом суммы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неустойки.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 Удержанная сумма денежных средств засчитывается в счет уплаты Покупателем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неустойки за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 неисполнение обязанности по принятию Имущества.</w:t>
      </w:r>
    </w:p>
    <w:p w:rsidR="00B7141D" w:rsidRPr="006404DE" w:rsidRDefault="00B7141D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6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Прочие условия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0"/>
        <w:gridCol w:w="9086"/>
      </w:tblGrid>
      <w:tr w:rsidR="006A2B9E" w:rsidRPr="007B0719" w:rsidTr="008C7425">
        <w:tc>
          <w:tcPr>
            <w:tcW w:w="800" w:type="dxa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-</w:t>
            </w:r>
          </w:p>
        </w:tc>
        <w:tc>
          <w:tcPr>
            <w:tcW w:w="9086" w:type="dxa"/>
            <w:vAlign w:val="bottom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надлежащем исполнении Сторонами своих обязательств;</w:t>
            </w:r>
          </w:p>
        </w:tc>
      </w:tr>
      <w:tr w:rsidR="006A2B9E" w:rsidRPr="007B0719" w:rsidTr="008C7425">
        <w:tc>
          <w:tcPr>
            <w:tcW w:w="800" w:type="dxa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-</w:t>
            </w:r>
          </w:p>
        </w:tc>
        <w:tc>
          <w:tcPr>
            <w:tcW w:w="9086" w:type="dxa"/>
            <w:vAlign w:val="bottom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A2B9E" w:rsidRPr="007B0719" w:rsidTr="008C7425">
        <w:tc>
          <w:tcPr>
            <w:tcW w:w="800" w:type="dxa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-</w:t>
            </w:r>
          </w:p>
        </w:tc>
        <w:tc>
          <w:tcPr>
            <w:tcW w:w="9086" w:type="dxa"/>
            <w:vAlign w:val="bottom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6A2B9E">
        <w:rPr>
          <w:rFonts w:ascii="Times New Roman" w:eastAsia="Times New Roman" w:hAnsi="Times New Roman"/>
          <w:kern w:val="1"/>
          <w:lang w:eastAsia="ar-SA"/>
        </w:rPr>
        <w:t>на</w:t>
      </w:r>
      <w:proofErr w:type="gramEnd"/>
      <w:r w:rsidRPr="006A2B9E">
        <w:rPr>
          <w:rFonts w:ascii="Times New Roman" w:eastAsia="Times New Roman" w:hAnsi="Times New Roman"/>
          <w:kern w:val="1"/>
          <w:lang w:eastAsia="ar-SA"/>
        </w:rPr>
        <w:t xml:space="preserve"> то представителями Сторон.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6.3. Все уведомления и сообщения должны направляться в письменной форме.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6.5.</w:t>
      </w:r>
      <w:r w:rsidRPr="006A2B9E">
        <w:rPr>
          <w:rFonts w:ascii="Times New Roman" w:eastAsia="Times New Roman" w:hAnsi="Times New Roman"/>
          <w:kern w:val="1"/>
          <w:lang w:val="en-US" w:eastAsia="ar-SA"/>
        </w:rPr>
        <w:t> </w:t>
      </w:r>
      <w:r w:rsidRPr="006A2B9E">
        <w:rPr>
          <w:rFonts w:ascii="Times New Roman" w:eastAsia="Times New Roman" w:hAnsi="Times New Roman"/>
          <w:kern w:val="1"/>
          <w:lang w:eastAsia="ar-SA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При не урегулировании в процессе переговоров спорных вопросов споры разрешаются в </w:t>
      </w:r>
      <w:r w:rsidR="0056747B">
        <w:rPr>
          <w:rFonts w:ascii="Times New Roman" w:eastAsia="Times New Roman" w:hAnsi="Times New Roman"/>
          <w:kern w:val="1"/>
          <w:lang w:eastAsia="ar-SA"/>
        </w:rPr>
        <w:t>суде</w:t>
      </w:r>
      <w:r w:rsidR="00DE2907">
        <w:rPr>
          <w:rFonts w:ascii="Times New Roman" w:eastAsia="Times New Roman" w:hAnsi="Times New Roman"/>
          <w:kern w:val="1"/>
          <w:lang w:eastAsia="ar-SA"/>
        </w:rPr>
        <w:t>.</w:t>
      </w:r>
    </w:p>
    <w:p w:rsidR="00B7141D" w:rsidRDefault="00B7141D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7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Заключительные положения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7.1. Настоящий Договор составлен в </w:t>
      </w:r>
      <w:r w:rsidR="0056747B">
        <w:rPr>
          <w:rFonts w:ascii="Times New Roman" w:eastAsia="Times New Roman" w:hAnsi="Times New Roman"/>
          <w:kern w:val="1"/>
          <w:lang w:eastAsia="ar-SA"/>
        </w:rPr>
        <w:t>двух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экземплярах, имеющих одинаковую юридическую силу, по одному </w:t>
      </w:r>
      <w:r w:rsidR="002E7785">
        <w:rPr>
          <w:rFonts w:ascii="Times New Roman" w:eastAsia="Times New Roman" w:hAnsi="Times New Roman"/>
          <w:kern w:val="1"/>
          <w:lang w:eastAsia="ar-SA"/>
        </w:rPr>
        <w:t>экземпляру для каждой из Сторон.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8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Место нахождения и банковские реквизиты Сторон</w:t>
      </w:r>
    </w:p>
    <w:tbl>
      <w:tblPr>
        <w:tblW w:w="0" w:type="auto"/>
        <w:tblInd w:w="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4"/>
        <w:gridCol w:w="4820"/>
      </w:tblGrid>
      <w:tr w:rsidR="00B7141D" w:rsidRPr="00B7141D" w:rsidTr="00AF7ABD">
        <w:trPr>
          <w:trHeight w:val="278"/>
        </w:trPr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141D" w:rsidRPr="00B7141D" w:rsidRDefault="00B7141D" w:rsidP="00B714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Продавец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141D" w:rsidRPr="00B7141D" w:rsidRDefault="00B7141D" w:rsidP="00B714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Покупатель</w:t>
            </w:r>
          </w:p>
        </w:tc>
      </w:tr>
      <w:tr w:rsidR="00B7141D" w:rsidRPr="00B7141D" w:rsidTr="00AF7ABD">
        <w:trPr>
          <w:trHeight w:val="2106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</w:tcPr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Александрова Валентина Ивановна 31.03.1987 г.р., паспорт 8806 № 861858 от 02.05.2007 выдан: ТП УФМС России по Республике Марий Эл в </w:t>
            </w:r>
            <w:proofErr w:type="spellStart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Моркинском</w:t>
            </w:r>
            <w:proofErr w:type="spellEnd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 районе.</w:t>
            </w:r>
          </w:p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ИНН 120803201239, СНИЛС 150-998-148 98, адрес: Республика Марий Эл, </w:t>
            </w:r>
            <w:proofErr w:type="spellStart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Моркинский</w:t>
            </w:r>
            <w:proofErr w:type="spellEnd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 район, </w:t>
            </w:r>
            <w:proofErr w:type="spellStart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пгт</w:t>
            </w:r>
            <w:proofErr w:type="spellEnd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. Морки, ул. </w:t>
            </w:r>
            <w:proofErr w:type="spellStart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Шкетана</w:t>
            </w:r>
            <w:proofErr w:type="spellEnd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, д. 18, кв. 1</w:t>
            </w:r>
          </w:p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счет: 40817810650221186534</w:t>
            </w:r>
          </w:p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ФИЛИАЛ "ЦЕНТРАЛЬНЫЙ" ПАО "СОВКОМБАНК" (БЕРДСК)</w:t>
            </w:r>
          </w:p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БИК: 045004763</w:t>
            </w:r>
          </w:p>
          <w:p w:rsid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к/с: 30101810150040000763</w:t>
            </w:r>
          </w:p>
          <w:p w:rsidR="00B7141D" w:rsidRPr="00B7141D" w:rsidRDefault="00B7141D" w:rsidP="00A825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  <w:tr w:rsidR="00B7141D" w:rsidRPr="00B7141D" w:rsidTr="00AF7ABD">
        <w:trPr>
          <w:trHeight w:val="572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141D" w:rsidRPr="00B7141D" w:rsidRDefault="00276ECA" w:rsidP="00B714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В лице финансового управляющего</w:t>
            </w:r>
            <w:r w:rsidR="00B7141D"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Вильданов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Ильдар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Загидуллович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м.п</w:t>
            </w:r>
            <w:proofErr w:type="spellEnd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_____________________________</w:t>
            </w:r>
          </w:p>
        </w:tc>
      </w:tr>
    </w:tbl>
    <w:p w:rsidR="006A2B9E" w:rsidRPr="006A2B9E" w:rsidRDefault="006A2B9E" w:rsidP="006A2B9E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6A2B9E">
        <w:rPr>
          <w:rFonts w:ascii="Times New Roman" w:eastAsia="Times New Roman" w:hAnsi="Times New Roman"/>
          <w:b/>
          <w:bCs/>
          <w:kern w:val="1"/>
          <w:lang w:eastAsia="ar-SA"/>
        </w:rPr>
        <w:lastRenderedPageBreak/>
        <w:t>АКТ ПРИЁМА-ПЕРЕДАЧИ</w:t>
      </w:r>
      <w:r w:rsidR="004F3534">
        <w:rPr>
          <w:rFonts w:ascii="Times New Roman" w:eastAsia="Times New Roman" w:hAnsi="Times New Roman"/>
          <w:b/>
          <w:bCs/>
          <w:kern w:val="1"/>
          <w:lang w:eastAsia="ar-SA"/>
        </w:rPr>
        <w:t xml:space="preserve"> </w:t>
      </w:r>
    </w:p>
    <w:p w:rsidR="006A2B9E" w:rsidRPr="006A2B9E" w:rsidRDefault="007F1D25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08"/>
        <w:gridCol w:w="5029"/>
      </w:tblGrid>
      <w:tr w:rsidR="006A2B9E" w:rsidRPr="007B0719" w:rsidTr="007F1D25">
        <w:trPr>
          <w:trHeight w:val="394"/>
        </w:trPr>
        <w:tc>
          <w:tcPr>
            <w:tcW w:w="5308" w:type="dxa"/>
          </w:tcPr>
          <w:p w:rsidR="006A2B9E" w:rsidRPr="006A2B9E" w:rsidRDefault="006A2B9E" w:rsidP="00276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 xml:space="preserve">г. 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Набережные Челны</w:t>
            </w:r>
          </w:p>
        </w:tc>
        <w:tc>
          <w:tcPr>
            <w:tcW w:w="5029" w:type="dxa"/>
          </w:tcPr>
          <w:p w:rsidR="006A2B9E" w:rsidRPr="006A2B9E" w:rsidRDefault="007F649B" w:rsidP="007F649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lang w:val="en-US"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="00FD0329">
              <w:rPr>
                <w:rFonts w:ascii="Times New Roman" w:eastAsia="Times New Roman" w:hAnsi="Times New Roman"/>
                <w:kern w:val="1"/>
                <w:lang w:val="en-US" w:eastAsia="ar-SA"/>
              </w:rPr>
              <w:t>__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___»</w:t>
            </w:r>
            <w:r w:rsidR="00FD0329">
              <w:rPr>
                <w:rFonts w:ascii="Times New Roman" w:eastAsia="Times New Roman" w:hAnsi="Times New Roman"/>
                <w:kern w:val="1"/>
                <w:lang w:val="en-US" w:eastAsia="ar-SA"/>
              </w:rPr>
              <w:t>_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__</w:t>
            </w:r>
            <w:r w:rsidR="00FD0329">
              <w:rPr>
                <w:rFonts w:ascii="Times New Roman" w:eastAsia="Times New Roman" w:hAnsi="Times New Roman"/>
                <w:kern w:val="1"/>
                <w:lang w:val="en-US" w:eastAsia="ar-SA"/>
              </w:rPr>
              <w:t>_______ 20</w:t>
            </w:r>
            <w:r w:rsidR="00A825A0">
              <w:rPr>
                <w:rFonts w:ascii="Times New Roman" w:eastAsia="Times New Roman" w:hAnsi="Times New Roman"/>
                <w:kern w:val="1"/>
                <w:lang w:eastAsia="ar-SA"/>
              </w:rPr>
              <w:t>26</w:t>
            </w:r>
            <w:r w:rsidR="006A2B9E" w:rsidRPr="006A2B9E">
              <w:rPr>
                <w:rFonts w:ascii="Times New Roman" w:eastAsia="Times New Roman" w:hAnsi="Times New Roman"/>
                <w:kern w:val="1"/>
                <w:lang w:val="en-US" w:eastAsia="ar-SA"/>
              </w:rPr>
              <w:t>.</w:t>
            </w:r>
          </w:p>
        </w:tc>
      </w:tr>
    </w:tbl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:rsidR="00B7141D" w:rsidRPr="006A2B9E" w:rsidRDefault="007F649B" w:rsidP="00B7141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7F649B">
        <w:rPr>
          <w:rFonts w:ascii="Times New Roman" w:eastAsia="Times New Roman" w:hAnsi="Times New Roman"/>
          <w:kern w:val="1"/>
          <w:lang w:eastAsia="ar-SA"/>
        </w:rPr>
        <w:t>Александрова Валентина Ивановна</w:t>
      </w:r>
      <w:r w:rsidRPr="00A825A0">
        <w:rPr>
          <w:rFonts w:ascii="Times New Roman" w:eastAsia="Times New Roman" w:hAnsi="Times New Roman"/>
          <w:kern w:val="1"/>
          <w:lang w:eastAsia="ar-SA"/>
        </w:rPr>
        <w:t xml:space="preserve">, в лице финансового управляющего Вильданова Ильдара Загидулловича, действующего на основании решения Арбитражного Суда </w:t>
      </w:r>
      <w:r w:rsidRPr="007F649B">
        <w:rPr>
          <w:rFonts w:ascii="Times New Roman" w:eastAsia="Times New Roman" w:hAnsi="Times New Roman"/>
          <w:kern w:val="1"/>
          <w:lang w:eastAsia="ar-SA"/>
        </w:rPr>
        <w:t>Республики Марий Эл от 16.06.2025 по делу А38-1991/2025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, именуем</w:t>
      </w:r>
      <w:r>
        <w:rPr>
          <w:rFonts w:ascii="Times New Roman" w:eastAsia="Times New Roman" w:hAnsi="Times New Roman"/>
          <w:kern w:val="1"/>
          <w:lang w:eastAsia="ar-SA"/>
        </w:rPr>
        <w:t>ая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 xml:space="preserve"> в дальнейшем «</w:t>
      </w:r>
      <w:r w:rsidR="00276ECA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Продавец»</w:t>
      </w:r>
      <w:r w:rsidR="00276ECA">
        <w:rPr>
          <w:rFonts w:ascii="Times New Roman" w:eastAsia="Times New Roman" w:hAnsi="Times New Roman"/>
          <w:b/>
          <w:bCs/>
          <w:kern w:val="1"/>
          <w:lang w:eastAsia="ar-SA"/>
        </w:rPr>
        <w:t xml:space="preserve"> 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и _</w:t>
      </w:r>
      <w:r w:rsidR="00276ECA">
        <w:rPr>
          <w:rFonts w:ascii="Times New Roman" w:eastAsia="Times New Roman" w:hAnsi="Times New Roman"/>
          <w:kern w:val="1"/>
          <w:lang w:eastAsia="ar-SA"/>
        </w:rPr>
        <w:t>___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_______________, в лице ________ ________________, действующего на основании ________________, именуемый в дальнейшем «</w:t>
      </w:r>
      <w:r w:rsidR="00276ECA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Покупатель»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, с другой стороны,</w:t>
      </w:r>
      <w:r w:rsidR="00276ECA">
        <w:rPr>
          <w:rFonts w:ascii="Times New Roman" w:eastAsia="Times New Roman" w:hAnsi="Times New Roman"/>
          <w:kern w:val="1"/>
          <w:lang w:eastAsia="ar-SA"/>
        </w:rPr>
        <w:t xml:space="preserve"> а вместе именуемые Стороны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, на основании </w:t>
      </w:r>
      <w:r w:rsidR="00276ECA">
        <w:rPr>
          <w:rFonts w:ascii="Times New Roman" w:eastAsia="Times New Roman" w:hAnsi="Times New Roman"/>
          <w:kern w:val="1"/>
          <w:lang w:eastAsia="ar-SA"/>
        </w:rPr>
        <w:t>Договора купли-продажи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 №________ о</w:t>
      </w:r>
      <w:r w:rsidR="00276ECA">
        <w:rPr>
          <w:rFonts w:ascii="Times New Roman" w:eastAsia="Times New Roman" w:hAnsi="Times New Roman"/>
          <w:kern w:val="1"/>
          <w:lang w:eastAsia="ar-SA"/>
        </w:rPr>
        <w:t>т ____________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 по продаже имущества </w:t>
      </w:r>
      <w:r w:rsidR="000010EA" w:rsidRPr="007F649B">
        <w:rPr>
          <w:rFonts w:ascii="Times New Roman" w:eastAsia="Times New Roman" w:hAnsi="Times New Roman"/>
          <w:kern w:val="1"/>
          <w:lang w:eastAsia="ar-SA"/>
        </w:rPr>
        <w:t>Александров</w:t>
      </w:r>
      <w:r w:rsidR="000010EA">
        <w:rPr>
          <w:rFonts w:ascii="Times New Roman" w:eastAsia="Times New Roman" w:hAnsi="Times New Roman"/>
          <w:kern w:val="1"/>
          <w:lang w:eastAsia="ar-SA"/>
        </w:rPr>
        <w:t>ой</w:t>
      </w:r>
      <w:r w:rsidR="000010EA" w:rsidRPr="007F649B">
        <w:rPr>
          <w:rFonts w:ascii="Times New Roman" w:eastAsia="Times New Roman" w:hAnsi="Times New Roman"/>
          <w:kern w:val="1"/>
          <w:lang w:eastAsia="ar-SA"/>
        </w:rPr>
        <w:t xml:space="preserve"> Валентин</w:t>
      </w:r>
      <w:r w:rsidR="000010EA">
        <w:rPr>
          <w:rFonts w:ascii="Times New Roman" w:eastAsia="Times New Roman" w:hAnsi="Times New Roman"/>
          <w:kern w:val="1"/>
          <w:lang w:eastAsia="ar-SA"/>
        </w:rPr>
        <w:t>ы</w:t>
      </w:r>
      <w:r w:rsidR="000010EA" w:rsidRPr="007F649B">
        <w:rPr>
          <w:rFonts w:ascii="Times New Roman" w:eastAsia="Times New Roman" w:hAnsi="Times New Roman"/>
          <w:kern w:val="1"/>
          <w:lang w:eastAsia="ar-SA"/>
        </w:rPr>
        <w:t xml:space="preserve"> Ивановн</w:t>
      </w:r>
      <w:r w:rsidR="000010EA">
        <w:rPr>
          <w:rFonts w:ascii="Times New Roman" w:eastAsia="Times New Roman" w:hAnsi="Times New Roman"/>
          <w:kern w:val="1"/>
          <w:lang w:eastAsia="ar-SA"/>
        </w:rPr>
        <w:t>ы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, составили настоящий </w:t>
      </w:r>
      <w:r w:rsidR="00B7141D">
        <w:rPr>
          <w:rFonts w:ascii="Times New Roman" w:eastAsia="Times New Roman" w:hAnsi="Times New Roman"/>
          <w:kern w:val="1"/>
          <w:lang w:eastAsia="ar-SA"/>
        </w:rPr>
        <w:t>Акт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 о нижеследующем: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 </w:t>
      </w:r>
    </w:p>
    <w:p w:rsidR="006A2B9E" w:rsidRPr="006A2B9E" w:rsidRDefault="006A2B9E" w:rsidP="00276ECA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Продавец передал Покупателю, а </w:t>
      </w:r>
      <w:r w:rsidR="004E3595">
        <w:rPr>
          <w:rFonts w:ascii="Times New Roman" w:eastAsia="Times New Roman" w:hAnsi="Times New Roman"/>
          <w:kern w:val="1"/>
          <w:lang w:eastAsia="ar-SA"/>
        </w:rPr>
        <w:t>П</w:t>
      </w:r>
      <w:r w:rsidRPr="006A2B9E">
        <w:rPr>
          <w:rFonts w:ascii="Times New Roman" w:eastAsia="Times New Roman" w:hAnsi="Times New Roman"/>
          <w:kern w:val="1"/>
          <w:lang w:eastAsia="ar-SA"/>
        </w:rPr>
        <w:t>окупатель принял имущество</w:t>
      </w:r>
      <w:r w:rsidR="00276ECA">
        <w:rPr>
          <w:rFonts w:ascii="Times New Roman" w:eastAsia="Times New Roman" w:hAnsi="Times New Roman"/>
          <w:kern w:val="1"/>
          <w:lang w:eastAsia="ar-SA"/>
        </w:rPr>
        <w:t>: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374"/>
        <w:gridCol w:w="2405"/>
      </w:tblGrid>
      <w:tr w:rsidR="00A825A0" w:rsidRPr="007F649B" w:rsidTr="001C1F17">
        <w:trPr>
          <w:trHeight w:val="655"/>
        </w:trPr>
        <w:tc>
          <w:tcPr>
            <w:tcW w:w="672" w:type="dxa"/>
            <w:shd w:val="clear" w:color="auto" w:fill="auto"/>
          </w:tcPr>
          <w:p w:rsidR="00A825A0" w:rsidRPr="007F649B" w:rsidRDefault="00A825A0" w:rsidP="001C1F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№ Лота</w:t>
            </w:r>
          </w:p>
        </w:tc>
        <w:tc>
          <w:tcPr>
            <w:tcW w:w="7374" w:type="dxa"/>
            <w:shd w:val="clear" w:color="auto" w:fill="auto"/>
          </w:tcPr>
          <w:p w:rsidR="00A825A0" w:rsidRPr="007F649B" w:rsidRDefault="00A825A0" w:rsidP="001C1F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Наименование лота</w:t>
            </w:r>
          </w:p>
        </w:tc>
        <w:tc>
          <w:tcPr>
            <w:tcW w:w="2405" w:type="dxa"/>
            <w:shd w:val="clear" w:color="auto" w:fill="auto"/>
          </w:tcPr>
          <w:p w:rsidR="00A825A0" w:rsidRPr="007F649B" w:rsidRDefault="00A825A0" w:rsidP="001C1F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Цена продажи, руб.</w:t>
            </w:r>
          </w:p>
        </w:tc>
      </w:tr>
      <w:tr w:rsidR="00A825A0" w:rsidRPr="007F649B" w:rsidTr="001C1F17">
        <w:trPr>
          <w:trHeight w:val="320"/>
        </w:trPr>
        <w:tc>
          <w:tcPr>
            <w:tcW w:w="672" w:type="dxa"/>
            <w:shd w:val="clear" w:color="auto" w:fill="auto"/>
          </w:tcPr>
          <w:p w:rsidR="00A825A0" w:rsidRPr="007F649B" w:rsidRDefault="00A825A0" w:rsidP="001C1F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1</w:t>
            </w:r>
          </w:p>
        </w:tc>
        <w:tc>
          <w:tcPr>
            <w:tcW w:w="7374" w:type="dxa"/>
            <w:shd w:val="clear" w:color="auto" w:fill="auto"/>
          </w:tcPr>
          <w:p w:rsidR="00A825A0" w:rsidRPr="007F649B" w:rsidRDefault="007F649B" w:rsidP="001C1F17">
            <w:pPr>
              <w:spacing w:after="0"/>
              <w:jc w:val="both"/>
              <w:rPr>
                <w:rFonts w:ascii="Times New Roman" w:hAnsi="Times New Roman"/>
              </w:rPr>
            </w:pPr>
            <w:r w:rsidRPr="007F649B">
              <w:rPr>
                <w:rFonts w:ascii="Times New Roman" w:eastAsia="Times New Roman" w:hAnsi="Times New Roman"/>
              </w:rPr>
              <w:t xml:space="preserve">Жилое здание, площадью 29,1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кв.м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., находящееся по адресу: Республика Марий Эл, р-н.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Моркинский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, д. Большой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Шоръял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, ул. Молодежная, д. 15. Кадастровый номер 12:13:0350101:89. Кадастровая стоимость 158 949,15 руб. Земельный участок, площадью 5900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кв.м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., находящийся по адресу: Местоположение установлено относительно ориентира, расположенного в границах участка. Ориентир жилой дом. Почтовый адрес ориентира: Республика Марий Эл, р-н.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Моркинский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 xml:space="preserve">, д. Большой </w:t>
            </w:r>
            <w:proofErr w:type="spellStart"/>
            <w:r w:rsidRPr="007F649B">
              <w:rPr>
                <w:rFonts w:ascii="Times New Roman" w:eastAsia="Times New Roman" w:hAnsi="Times New Roman"/>
              </w:rPr>
              <w:t>Шоръял</w:t>
            </w:r>
            <w:proofErr w:type="spellEnd"/>
            <w:r w:rsidRPr="007F649B">
              <w:rPr>
                <w:rFonts w:ascii="Times New Roman" w:eastAsia="Times New Roman" w:hAnsi="Times New Roman"/>
              </w:rPr>
              <w:t>, ул. Молодежная, д. 15. Кадастровый номер 12:13:0350101:26. Кадастровая стоимость 189 862,00 руб.</w:t>
            </w:r>
          </w:p>
        </w:tc>
        <w:tc>
          <w:tcPr>
            <w:tcW w:w="2405" w:type="dxa"/>
            <w:shd w:val="clear" w:color="auto" w:fill="auto"/>
          </w:tcPr>
          <w:p w:rsidR="00A825A0" w:rsidRPr="007F649B" w:rsidRDefault="00A825A0" w:rsidP="001C1F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</w:tbl>
    <w:p w:rsidR="003612EB" w:rsidRDefault="00A825A0" w:rsidP="003612EB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(далее</w:t>
      </w:r>
      <w:r w:rsidR="003612EB">
        <w:rPr>
          <w:rFonts w:ascii="Times New Roman" w:eastAsia="Times New Roman" w:hAnsi="Times New Roman"/>
          <w:kern w:val="1"/>
          <w:lang w:eastAsia="ar-SA"/>
        </w:rPr>
        <w:t xml:space="preserve"> по тексту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 xml:space="preserve"> – </w:t>
      </w:r>
      <w:r w:rsidR="003612EB">
        <w:rPr>
          <w:rFonts w:ascii="Times New Roman" w:eastAsia="Times New Roman" w:hAnsi="Times New Roman"/>
          <w:kern w:val="1"/>
          <w:lang w:eastAsia="ar-SA"/>
        </w:rPr>
        <w:t>И</w:t>
      </w:r>
      <w:r w:rsidR="003612EB" w:rsidRPr="008F41C1">
        <w:rPr>
          <w:rFonts w:ascii="Times New Roman" w:eastAsia="Times New Roman" w:hAnsi="Times New Roman"/>
          <w:bCs/>
          <w:kern w:val="1"/>
          <w:lang w:eastAsia="ar-SA"/>
        </w:rPr>
        <w:t>мущество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).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404DE" w:rsidRDefault="0018479C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1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>. Расчеты между сторонами за выше перечисленно</w:t>
      </w:r>
      <w:r w:rsidR="003612EB">
        <w:rPr>
          <w:rFonts w:ascii="Times New Roman" w:eastAsia="Times New Roman" w:hAnsi="Times New Roman"/>
          <w:kern w:val="1"/>
          <w:lang w:eastAsia="ar-SA"/>
        </w:rPr>
        <w:t>е И</w:t>
      </w:r>
      <w:r w:rsidR="004F3534">
        <w:rPr>
          <w:rFonts w:ascii="Times New Roman" w:eastAsia="Times New Roman" w:hAnsi="Times New Roman"/>
          <w:kern w:val="1"/>
          <w:lang w:eastAsia="ar-SA"/>
        </w:rPr>
        <w:t>мущество проведены полностью.</w:t>
      </w:r>
    </w:p>
    <w:p w:rsidR="004E3595" w:rsidRPr="006404DE" w:rsidRDefault="0018479C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>2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 xml:space="preserve">. </w:t>
      </w:r>
      <w:r w:rsidRPr="006404DE">
        <w:rPr>
          <w:rFonts w:ascii="Times New Roman" w:eastAsia="Times New Roman" w:hAnsi="Times New Roman"/>
          <w:kern w:val="1"/>
          <w:lang w:eastAsia="ar-SA"/>
        </w:rPr>
        <w:t>Стороны п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>ретензи</w:t>
      </w:r>
      <w:r w:rsidRPr="006404DE">
        <w:rPr>
          <w:rFonts w:ascii="Times New Roman" w:eastAsia="Times New Roman" w:hAnsi="Times New Roman"/>
          <w:kern w:val="1"/>
          <w:lang w:eastAsia="ar-SA"/>
        </w:rPr>
        <w:t>й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Pr="006404DE">
        <w:rPr>
          <w:rFonts w:ascii="Times New Roman" w:eastAsia="Times New Roman" w:hAnsi="Times New Roman"/>
          <w:kern w:val="1"/>
          <w:lang w:eastAsia="ar-SA"/>
        </w:rPr>
        <w:t>друг к другу не имеют</w:t>
      </w:r>
      <w:r w:rsidR="004F3534">
        <w:rPr>
          <w:rFonts w:ascii="Times New Roman" w:eastAsia="Times New Roman" w:hAnsi="Times New Roman"/>
          <w:kern w:val="1"/>
          <w:lang w:eastAsia="ar-SA"/>
        </w:rPr>
        <w:t>.</w:t>
      </w:r>
    </w:p>
    <w:p w:rsidR="006A2B9E" w:rsidRPr="006404DE" w:rsidRDefault="003612EB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3. Одновременно с И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>м</w:t>
      </w:r>
      <w:r w:rsidR="00276ECA">
        <w:rPr>
          <w:rFonts w:ascii="Times New Roman" w:eastAsia="Times New Roman" w:hAnsi="Times New Roman"/>
          <w:kern w:val="1"/>
          <w:lang w:eastAsia="ar-SA"/>
        </w:rPr>
        <w:t>уществом переданы все документы, имеющиеся у Продавца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>, подтверждающие прав</w:t>
      </w:r>
      <w:r w:rsidR="00276ECA">
        <w:rPr>
          <w:rFonts w:ascii="Times New Roman" w:eastAsia="Times New Roman" w:hAnsi="Times New Roman"/>
          <w:kern w:val="1"/>
          <w:lang w:eastAsia="ar-SA"/>
        </w:rPr>
        <w:t>о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 xml:space="preserve"> собственности </w:t>
      </w:r>
      <w:r>
        <w:rPr>
          <w:rFonts w:ascii="Times New Roman" w:eastAsia="Times New Roman" w:hAnsi="Times New Roman"/>
          <w:kern w:val="1"/>
          <w:lang w:eastAsia="ar-SA"/>
        </w:rPr>
        <w:t>на проданное И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>мущество</w:t>
      </w:r>
      <w:r w:rsidR="004F3534">
        <w:rPr>
          <w:rFonts w:ascii="Times New Roman" w:eastAsia="Times New Roman" w:hAnsi="Times New Roman"/>
          <w:kern w:val="1"/>
          <w:lang w:eastAsia="ar-SA"/>
        </w:rPr>
        <w:t>.</w:t>
      </w:r>
    </w:p>
    <w:p w:rsidR="002E7785" w:rsidRPr="002E7785" w:rsidRDefault="0018479C" w:rsidP="002E7785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>4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>. Настоящий акт со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ставлен и подписан сторонами в </w:t>
      </w:r>
      <w:r w:rsidR="00276ECA">
        <w:rPr>
          <w:rFonts w:ascii="Times New Roman" w:eastAsia="Times New Roman" w:hAnsi="Times New Roman"/>
          <w:kern w:val="1"/>
          <w:lang w:eastAsia="ar-SA"/>
        </w:rPr>
        <w:t>двух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 xml:space="preserve"> экземплярах</w:t>
      </w:r>
      <w:r w:rsidR="002E7785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2E7785" w:rsidRPr="002E7785">
        <w:rPr>
          <w:rFonts w:ascii="Times New Roman" w:eastAsia="Times New Roman" w:hAnsi="Times New Roman"/>
          <w:kern w:val="1"/>
          <w:lang w:eastAsia="ar-SA"/>
        </w:rPr>
        <w:t>по одному экземпляру для каждой из Сторон.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tbl>
      <w:tblPr>
        <w:tblW w:w="0" w:type="auto"/>
        <w:tblInd w:w="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4"/>
        <w:gridCol w:w="4820"/>
      </w:tblGrid>
      <w:tr w:rsidR="00276ECA" w:rsidRPr="00B7141D" w:rsidTr="0087756B">
        <w:trPr>
          <w:trHeight w:val="278"/>
        </w:trPr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76ECA" w:rsidRPr="00B7141D" w:rsidRDefault="00276ECA" w:rsidP="008775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Продавец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6ECA" w:rsidRPr="00B7141D" w:rsidRDefault="00276ECA" w:rsidP="008775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Покупатель</w:t>
            </w:r>
          </w:p>
        </w:tc>
      </w:tr>
      <w:tr w:rsidR="00276ECA" w:rsidRPr="00B7141D" w:rsidTr="0087756B">
        <w:trPr>
          <w:trHeight w:val="2106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</w:tcPr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Александрова Валентина Ивановна 31.03.1987 г.р., паспорт 8806 № 861858 от 02.05.2007 выдан: ТП УФМС России по Республике Марий Эл в </w:t>
            </w:r>
            <w:proofErr w:type="spellStart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Моркинском</w:t>
            </w:r>
            <w:proofErr w:type="spellEnd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 районе.</w:t>
            </w:r>
          </w:p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ИНН 120803201239, СНИЛС 150-998-148 98, адрес: Республика Марий Эл, </w:t>
            </w:r>
            <w:proofErr w:type="spellStart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Моркинский</w:t>
            </w:r>
            <w:proofErr w:type="spellEnd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 район, </w:t>
            </w:r>
            <w:proofErr w:type="spellStart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пгт</w:t>
            </w:r>
            <w:proofErr w:type="spellEnd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 xml:space="preserve">. Морки, ул. </w:t>
            </w:r>
            <w:proofErr w:type="spellStart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Шкетана</w:t>
            </w:r>
            <w:proofErr w:type="spellEnd"/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, д. 18, кв. 1</w:t>
            </w:r>
          </w:p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счет: 40817810650221186534</w:t>
            </w:r>
          </w:p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ФИЛИАЛ "ЦЕНТРАЛЬНЫЙ" ПАО "СОВКОМБАНК" (БЕРДСК)</w:t>
            </w:r>
          </w:p>
          <w:p w:rsidR="007F649B" w:rsidRPr="007F649B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БИК: 045004763</w:t>
            </w:r>
          </w:p>
          <w:p w:rsidR="00276ECA" w:rsidRPr="00B7141D" w:rsidRDefault="007F649B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к/с: 30101810150040000763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  <w:tr w:rsidR="00276ECA" w:rsidRPr="00B7141D" w:rsidTr="0087756B">
        <w:trPr>
          <w:trHeight w:val="572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76ECA" w:rsidRPr="00B7141D" w:rsidRDefault="00276ECA" w:rsidP="008775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В лице финансового управляющего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Вильданов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Ильдар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Загидуллович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м.п</w:t>
            </w:r>
            <w:proofErr w:type="spellEnd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_____________________________</w:t>
            </w:r>
          </w:p>
        </w:tc>
      </w:tr>
    </w:tbl>
    <w:p w:rsidR="006A3C61" w:rsidRDefault="006A3C61" w:rsidP="007F649B"/>
    <w:sectPr w:rsidR="006A3C61" w:rsidSect="000B5E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709" w:right="686" w:bottom="657" w:left="941" w:header="426" w:footer="426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AA4" w:rsidRDefault="00CC4AA4" w:rsidP="0011101E">
      <w:pPr>
        <w:spacing w:after="0" w:line="240" w:lineRule="auto"/>
      </w:pPr>
      <w:r>
        <w:separator/>
      </w:r>
    </w:p>
  </w:endnote>
  <w:endnote w:type="continuationSeparator" w:id="0">
    <w:p w:rsidR="00CC4AA4" w:rsidRDefault="00CC4AA4" w:rsidP="0011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276EC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276EC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276E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AA4" w:rsidRDefault="00CC4AA4" w:rsidP="0011101E">
      <w:pPr>
        <w:spacing w:after="0" w:line="240" w:lineRule="auto"/>
      </w:pPr>
      <w:r>
        <w:separator/>
      </w:r>
    </w:p>
  </w:footnote>
  <w:footnote w:type="continuationSeparator" w:id="0">
    <w:p w:rsidR="00CC4AA4" w:rsidRDefault="00CC4AA4" w:rsidP="00111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CC4AA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72719" o:spid="_x0000_s2050" type="#_x0000_t136" style="position:absolute;margin-left:0;margin-top:0;width:483pt;height:241.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01E" w:rsidRPr="004F3534" w:rsidRDefault="00CC4AA4" w:rsidP="004F3534">
    <w:pPr>
      <w:pStyle w:val="a5"/>
      <w:jc w:val="center"/>
      <w:rPr>
        <w:rFonts w:ascii="Times New Roman" w:hAnsi="Times New Roman"/>
        <w:i/>
        <w:color w:val="FF0000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72720" o:spid="_x0000_s2051" type="#_x0000_t136" style="position:absolute;left:0;text-align:left;margin-left:0;margin-top:0;width:483pt;height:241.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CC4AA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72718" o:spid="_x0000_s2049" type="#_x0000_t136" style="position:absolute;margin-left:0;margin-top:0;width:483pt;height:241.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2B9E"/>
    <w:rsid w:val="000010EA"/>
    <w:rsid w:val="000238EF"/>
    <w:rsid w:val="00035722"/>
    <w:rsid w:val="000B5EEF"/>
    <w:rsid w:val="000B6DB5"/>
    <w:rsid w:val="000C7C2C"/>
    <w:rsid w:val="000E6C7F"/>
    <w:rsid w:val="0011101E"/>
    <w:rsid w:val="00127AB9"/>
    <w:rsid w:val="0018479C"/>
    <w:rsid w:val="001C1F17"/>
    <w:rsid w:val="00206B52"/>
    <w:rsid w:val="002237EB"/>
    <w:rsid w:val="002373D4"/>
    <w:rsid w:val="00274AAB"/>
    <w:rsid w:val="00276ECA"/>
    <w:rsid w:val="002A2AEC"/>
    <w:rsid w:val="002B50D9"/>
    <w:rsid w:val="002E7785"/>
    <w:rsid w:val="002E78C2"/>
    <w:rsid w:val="00321D8D"/>
    <w:rsid w:val="003612EB"/>
    <w:rsid w:val="00385717"/>
    <w:rsid w:val="00397018"/>
    <w:rsid w:val="003A1E11"/>
    <w:rsid w:val="003B01F8"/>
    <w:rsid w:val="003E7F91"/>
    <w:rsid w:val="004024C7"/>
    <w:rsid w:val="004255FB"/>
    <w:rsid w:val="00430810"/>
    <w:rsid w:val="004C62B4"/>
    <w:rsid w:val="004D65F3"/>
    <w:rsid w:val="004E3595"/>
    <w:rsid w:val="004F3534"/>
    <w:rsid w:val="005649C6"/>
    <w:rsid w:val="0056747B"/>
    <w:rsid w:val="00602FFD"/>
    <w:rsid w:val="006404DE"/>
    <w:rsid w:val="006634B3"/>
    <w:rsid w:val="00672F80"/>
    <w:rsid w:val="00694DB1"/>
    <w:rsid w:val="006A2B9E"/>
    <w:rsid w:val="006A3C61"/>
    <w:rsid w:val="006F7E89"/>
    <w:rsid w:val="007B0719"/>
    <w:rsid w:val="007F1D25"/>
    <w:rsid w:val="007F649B"/>
    <w:rsid w:val="00821CA2"/>
    <w:rsid w:val="00832C9B"/>
    <w:rsid w:val="00867C96"/>
    <w:rsid w:val="0087756B"/>
    <w:rsid w:val="008C7425"/>
    <w:rsid w:val="008D6C97"/>
    <w:rsid w:val="008E0696"/>
    <w:rsid w:val="008E5180"/>
    <w:rsid w:val="00907055"/>
    <w:rsid w:val="00913C88"/>
    <w:rsid w:val="00955E28"/>
    <w:rsid w:val="009711DA"/>
    <w:rsid w:val="00980B1D"/>
    <w:rsid w:val="00A002A2"/>
    <w:rsid w:val="00A12AEE"/>
    <w:rsid w:val="00A377E3"/>
    <w:rsid w:val="00A44ED0"/>
    <w:rsid w:val="00A825A0"/>
    <w:rsid w:val="00A85110"/>
    <w:rsid w:val="00AD1758"/>
    <w:rsid w:val="00AD4D68"/>
    <w:rsid w:val="00AF7ABD"/>
    <w:rsid w:val="00B12D0D"/>
    <w:rsid w:val="00B432D4"/>
    <w:rsid w:val="00B650B3"/>
    <w:rsid w:val="00B7141D"/>
    <w:rsid w:val="00B83D86"/>
    <w:rsid w:val="00BC07BD"/>
    <w:rsid w:val="00BD575F"/>
    <w:rsid w:val="00C16BB7"/>
    <w:rsid w:val="00C57CEF"/>
    <w:rsid w:val="00C83738"/>
    <w:rsid w:val="00C96666"/>
    <w:rsid w:val="00CC4AA4"/>
    <w:rsid w:val="00CD4132"/>
    <w:rsid w:val="00CE2A57"/>
    <w:rsid w:val="00CF0664"/>
    <w:rsid w:val="00D651CB"/>
    <w:rsid w:val="00D83B0F"/>
    <w:rsid w:val="00D959F3"/>
    <w:rsid w:val="00DA1975"/>
    <w:rsid w:val="00DE2907"/>
    <w:rsid w:val="00E30D37"/>
    <w:rsid w:val="00E40848"/>
    <w:rsid w:val="00E60B81"/>
    <w:rsid w:val="00E76EAD"/>
    <w:rsid w:val="00E93365"/>
    <w:rsid w:val="00EC7B6F"/>
    <w:rsid w:val="00EE0035"/>
    <w:rsid w:val="00F1501D"/>
    <w:rsid w:val="00F16DA0"/>
    <w:rsid w:val="00F32FD7"/>
    <w:rsid w:val="00FD0329"/>
    <w:rsid w:val="00FD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263F22B"/>
  <w15:chartTrackingRefBased/>
  <w15:docId w15:val="{E2C9D9F4-DBA9-4F02-B831-967FA9A5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C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A2B9E"/>
  </w:style>
  <w:style w:type="paragraph" w:styleId="a5">
    <w:name w:val="header"/>
    <w:basedOn w:val="a"/>
    <w:link w:val="a6"/>
    <w:uiPriority w:val="99"/>
    <w:unhideWhenUsed/>
    <w:rsid w:val="006A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2B9E"/>
  </w:style>
  <w:style w:type="table" w:styleId="a7">
    <w:name w:val="Table Grid"/>
    <w:basedOn w:val="a1"/>
    <w:uiPriority w:val="59"/>
    <w:rsid w:val="00FD0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bulgakov.e</dc:creator>
  <cp:keywords/>
  <cp:lastModifiedBy>user</cp:lastModifiedBy>
  <cp:revision>4</cp:revision>
  <dcterms:created xsi:type="dcterms:W3CDTF">2026-01-13T13:27:00Z</dcterms:created>
  <dcterms:modified xsi:type="dcterms:W3CDTF">2026-04-01T12:48:00Z</dcterms:modified>
</cp:coreProperties>
</file>