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2FC5D" w14:textId="77777777" w:rsidR="00FB5600" w:rsidRDefault="00FB5600">
      <w:pPr>
        <w:pStyle w:val="1"/>
        <w:divId w:val="1497384446"/>
      </w:pPr>
      <w: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B5600" w14:paraId="09A09727" w14:textId="77777777">
        <w:trPr>
          <w:divId w:val="1497384446"/>
          <w:tblCellSpacing w:w="15" w:type="dxa"/>
        </w:trPr>
        <w:tc>
          <w:tcPr>
            <w:tcW w:w="2500" w:type="pct"/>
            <w:vAlign w:val="center"/>
            <w:hideMark/>
          </w:tcPr>
          <w:p w14:paraId="486867AF" w14:textId="77777777" w:rsidR="00FB5600" w:rsidRDefault="00FB5600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гор. Казань</w:t>
            </w:r>
          </w:p>
        </w:tc>
        <w:tc>
          <w:tcPr>
            <w:tcW w:w="2500" w:type="pct"/>
            <w:vAlign w:val="center"/>
            <w:hideMark/>
          </w:tcPr>
          <w:p w14:paraId="685E6DA1" w14:textId="77777777" w:rsidR="00FB5600" w:rsidRDefault="00FB5600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28 марта 2026 г.</w:t>
            </w:r>
          </w:p>
        </w:tc>
      </w:tr>
    </w:tbl>
    <w:p w14:paraId="70D36897" w14:textId="77777777" w:rsidR="00FB5600" w:rsidRPr="002E7C34" w:rsidRDefault="00FB5600">
      <w:pPr>
        <w:pStyle w:val="a3"/>
        <w:divId w:val="1497384446"/>
        <w:rPr>
          <w:sz w:val="20"/>
          <w:szCs w:val="20"/>
        </w:rPr>
      </w:pPr>
      <w:r>
        <w:rPr>
          <w:color w:val="0000FF"/>
          <w:sz w:val="20"/>
          <w:szCs w:val="20"/>
        </w:rPr>
        <w:t>Финансовый управляющий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Маловой Юлии Алексеевны</w:t>
      </w:r>
      <w:r>
        <w:rPr>
          <w:sz w:val="20"/>
          <w:szCs w:val="20"/>
        </w:rPr>
        <w:t xml:space="preserve"> (дата рождения: </w:t>
      </w:r>
      <w:r>
        <w:rPr>
          <w:color w:val="0000FF"/>
          <w:sz w:val="20"/>
          <w:szCs w:val="20"/>
        </w:rPr>
        <w:t>25.12.1983</w:t>
      </w:r>
      <w:r>
        <w:rPr>
          <w:sz w:val="20"/>
          <w:szCs w:val="20"/>
        </w:rPr>
        <w:t xml:space="preserve">, место рождения: </w:t>
      </w:r>
      <w:proofErr w:type="spellStart"/>
      <w:r>
        <w:rPr>
          <w:color w:val="0000FF"/>
          <w:sz w:val="20"/>
          <w:szCs w:val="20"/>
        </w:rPr>
        <w:t>г.Казань</w:t>
      </w:r>
      <w:proofErr w:type="spellEnd"/>
      <w:r>
        <w:rPr>
          <w:sz w:val="20"/>
          <w:szCs w:val="20"/>
        </w:rPr>
        <w:t xml:space="preserve">, СНИЛС: </w:t>
      </w:r>
      <w:r>
        <w:rPr>
          <w:color w:val="0000FF"/>
          <w:sz w:val="20"/>
          <w:szCs w:val="20"/>
        </w:rPr>
        <w:t>109-018-835 43</w:t>
      </w:r>
      <w:r>
        <w:rPr>
          <w:sz w:val="20"/>
          <w:szCs w:val="20"/>
        </w:rPr>
        <w:t xml:space="preserve">, ИНН </w:t>
      </w:r>
      <w:r>
        <w:rPr>
          <w:color w:val="0000FF"/>
          <w:sz w:val="20"/>
          <w:szCs w:val="20"/>
        </w:rPr>
        <w:t>165812114756</w:t>
      </w:r>
      <w:r>
        <w:rPr>
          <w:sz w:val="20"/>
          <w:szCs w:val="20"/>
        </w:rPr>
        <w:t xml:space="preserve">, регистрация по месту жительства: </w:t>
      </w:r>
      <w:r>
        <w:rPr>
          <w:color w:val="0000FF"/>
          <w:sz w:val="20"/>
          <w:szCs w:val="20"/>
        </w:rPr>
        <w:t xml:space="preserve">420095, Республика Татарстан, г. Казань, </w:t>
      </w:r>
      <w:proofErr w:type="spellStart"/>
      <w:r>
        <w:rPr>
          <w:color w:val="0000FF"/>
          <w:sz w:val="20"/>
          <w:szCs w:val="20"/>
        </w:rPr>
        <w:t>ул.Восстания</w:t>
      </w:r>
      <w:proofErr w:type="spellEnd"/>
      <w:r>
        <w:rPr>
          <w:color w:val="0000FF"/>
          <w:sz w:val="20"/>
          <w:szCs w:val="20"/>
        </w:rPr>
        <w:t>, 79, кв.59</w:t>
      </w:r>
      <w:r>
        <w:rPr>
          <w:sz w:val="20"/>
          <w:szCs w:val="20"/>
        </w:rPr>
        <w:t xml:space="preserve">) </w:t>
      </w:r>
      <w:r>
        <w:rPr>
          <w:color w:val="0000FF"/>
          <w:sz w:val="20"/>
          <w:szCs w:val="20"/>
        </w:rPr>
        <w:t>Васильченко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Михаил</w:t>
      </w:r>
      <w:r>
        <w:rPr>
          <w:sz w:val="20"/>
          <w:szCs w:val="20"/>
        </w:rPr>
        <w:t xml:space="preserve"> </w:t>
      </w:r>
      <w:r>
        <w:rPr>
          <w:color w:val="0000FF"/>
          <w:sz w:val="20"/>
          <w:szCs w:val="20"/>
        </w:rPr>
        <w:t>Павлович</w:t>
      </w:r>
      <w:r>
        <w:rPr>
          <w:sz w:val="20"/>
          <w:szCs w:val="20"/>
        </w:rPr>
        <w:t xml:space="preserve">, именуемый в дальнейшем «Организатор торгов», действующий на основании решения </w:t>
      </w:r>
      <w:r>
        <w:rPr>
          <w:color w:val="0000FF"/>
          <w:sz w:val="20"/>
          <w:szCs w:val="20"/>
        </w:rPr>
        <w:t>Арбитражного суда Республики Татарстан</w:t>
      </w:r>
      <w:r>
        <w:rPr>
          <w:sz w:val="20"/>
          <w:szCs w:val="20"/>
        </w:rPr>
        <w:t xml:space="preserve"> от </w:t>
      </w:r>
      <w:r>
        <w:rPr>
          <w:color w:val="0000FF"/>
          <w:sz w:val="20"/>
          <w:szCs w:val="20"/>
        </w:rPr>
        <w:t>04.09.2025</w:t>
      </w:r>
      <w:r>
        <w:rPr>
          <w:sz w:val="20"/>
          <w:szCs w:val="20"/>
        </w:rPr>
        <w:t xml:space="preserve"> по делу № </w:t>
      </w:r>
      <w:r>
        <w:rPr>
          <w:color w:val="0000FF"/>
          <w:sz w:val="20"/>
          <w:szCs w:val="20"/>
        </w:rPr>
        <w:t>А65-27110/2025</w:t>
      </w:r>
      <w:r>
        <w:rPr>
          <w:sz w:val="20"/>
          <w:szCs w:val="20"/>
        </w:rPr>
        <w:t>, с одной стороны, и ____________________________________________________, именуемое (-</w:t>
      </w:r>
      <w:proofErr w:type="spellStart"/>
      <w:r>
        <w:rPr>
          <w:sz w:val="20"/>
          <w:szCs w:val="20"/>
        </w:rPr>
        <w:t>ый</w:t>
      </w:r>
      <w:proofErr w:type="spellEnd"/>
      <w:r>
        <w:rPr>
          <w:sz w:val="20"/>
          <w:szCs w:val="20"/>
        </w:rPr>
        <w:t>, -</w:t>
      </w:r>
      <w:proofErr w:type="spellStart"/>
      <w:r>
        <w:rPr>
          <w:sz w:val="20"/>
          <w:szCs w:val="20"/>
        </w:rPr>
        <w:t>ая</w:t>
      </w:r>
      <w:proofErr w:type="spellEnd"/>
      <w:r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14:paraId="7960563F" w14:textId="77777777" w:rsidR="00FB5600" w:rsidRDefault="00FB5600">
      <w:pPr>
        <w:pStyle w:val="2"/>
        <w:divId w:val="1497384446"/>
      </w:pPr>
      <w:r>
        <w:t>1. Предмет договора</w:t>
      </w:r>
    </w:p>
    <w:p w14:paraId="7FD9B694" w14:textId="4CF930E1" w:rsidR="00FB5600" w:rsidRPr="002E7C34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>
        <w:rPr>
          <w:color w:val="0000FF"/>
          <w:sz w:val="20"/>
          <w:szCs w:val="20"/>
        </w:rPr>
        <w:t>Маловой Юлии Алексеевны</w:t>
      </w:r>
      <w:r>
        <w:rPr>
          <w:sz w:val="20"/>
          <w:szCs w:val="20"/>
        </w:rPr>
        <w:t xml:space="preserve"> по лоту № </w:t>
      </w:r>
      <w:r w:rsidR="00266EAE">
        <w:rPr>
          <w:sz w:val="20"/>
          <w:szCs w:val="20"/>
        </w:rPr>
        <w:t xml:space="preserve">1 </w:t>
      </w:r>
      <w:r>
        <w:rPr>
          <w:sz w:val="20"/>
          <w:szCs w:val="20"/>
        </w:rPr>
        <w:t xml:space="preserve">: </w:t>
      </w:r>
      <w:r w:rsidR="00266EAE" w:rsidRPr="00266EAE">
        <w:rPr>
          <w:sz w:val="20"/>
          <w:szCs w:val="20"/>
        </w:rPr>
        <w:t xml:space="preserve">Земельный участок ( 600 </w:t>
      </w:r>
      <w:proofErr w:type="spellStart"/>
      <w:r w:rsidR="00266EAE" w:rsidRPr="00266EAE">
        <w:rPr>
          <w:sz w:val="20"/>
          <w:szCs w:val="20"/>
        </w:rPr>
        <w:t>кв.м</w:t>
      </w:r>
      <w:proofErr w:type="spellEnd"/>
      <w:r w:rsidR="00266EAE" w:rsidRPr="00266EAE">
        <w:rPr>
          <w:sz w:val="20"/>
          <w:szCs w:val="20"/>
        </w:rPr>
        <w:t xml:space="preserve"> )+ жилой дом ( 87,2 кв.м.), расположенные по адресу: Московская обл. , с. </w:t>
      </w:r>
      <w:proofErr w:type="spellStart"/>
      <w:r w:rsidR="00266EAE" w:rsidRPr="00266EAE">
        <w:rPr>
          <w:sz w:val="20"/>
          <w:szCs w:val="20"/>
        </w:rPr>
        <w:t>Юсупово</w:t>
      </w:r>
      <w:proofErr w:type="spellEnd"/>
      <w:r w:rsidR="00266EAE" w:rsidRPr="00266EAE">
        <w:rPr>
          <w:sz w:val="20"/>
          <w:szCs w:val="20"/>
        </w:rPr>
        <w:t xml:space="preserve">, </w:t>
      </w:r>
      <w:proofErr w:type="spellStart"/>
      <w:r w:rsidR="00266EAE" w:rsidRPr="00266EAE">
        <w:rPr>
          <w:sz w:val="20"/>
          <w:szCs w:val="20"/>
        </w:rPr>
        <w:t>Домодедово,бн</w:t>
      </w:r>
      <w:proofErr w:type="spellEnd"/>
      <w:r w:rsidR="00266EAE" w:rsidRPr="00266EAE">
        <w:rPr>
          <w:sz w:val="20"/>
          <w:szCs w:val="20"/>
        </w:rPr>
        <w:t xml:space="preserve">. </w:t>
      </w:r>
      <w:proofErr w:type="spellStart"/>
      <w:r w:rsidR="00266EAE" w:rsidRPr="00266EAE">
        <w:rPr>
          <w:sz w:val="20"/>
          <w:szCs w:val="20"/>
        </w:rPr>
        <w:t>кад</w:t>
      </w:r>
      <w:proofErr w:type="spellEnd"/>
      <w:r w:rsidR="00266EAE" w:rsidRPr="00266EAE">
        <w:rPr>
          <w:sz w:val="20"/>
          <w:szCs w:val="20"/>
        </w:rPr>
        <w:t xml:space="preserve">. номер </w:t>
      </w:r>
      <w:proofErr w:type="spellStart"/>
      <w:r w:rsidR="00266EAE" w:rsidRPr="00266EAE">
        <w:rPr>
          <w:sz w:val="20"/>
          <w:szCs w:val="20"/>
        </w:rPr>
        <w:t>зем.участка</w:t>
      </w:r>
      <w:proofErr w:type="spellEnd"/>
      <w:r w:rsidR="00266EAE" w:rsidRPr="00266EAE">
        <w:rPr>
          <w:sz w:val="20"/>
          <w:szCs w:val="20"/>
        </w:rPr>
        <w:t xml:space="preserve">: 50:28:0110156:11288 </w:t>
      </w:r>
      <w:proofErr w:type="spellStart"/>
      <w:r w:rsidR="00266EAE" w:rsidRPr="00266EAE">
        <w:rPr>
          <w:sz w:val="20"/>
          <w:szCs w:val="20"/>
        </w:rPr>
        <w:t>кад</w:t>
      </w:r>
      <w:proofErr w:type="spellEnd"/>
      <w:r w:rsidR="00266EAE" w:rsidRPr="00266EAE">
        <w:rPr>
          <w:sz w:val="20"/>
          <w:szCs w:val="20"/>
        </w:rPr>
        <w:t>. номер жилого дома:50:28:0110156:20030</w:t>
      </w:r>
      <w:r>
        <w:rPr>
          <w:sz w:val="20"/>
          <w:szCs w:val="20"/>
        </w:rPr>
        <w:t xml:space="preserve"> (далее по тексту – Предмет торгов), проводимых </w:t>
      </w:r>
      <w:r>
        <w:rPr>
          <w:color w:val="0000FF"/>
          <w:sz w:val="20"/>
          <w:szCs w:val="20"/>
        </w:rPr>
        <w:t>07.05.2026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>ООО "Электронная торговая площадка"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https://torgi.lot-bankrot.com</w:t>
      </w:r>
      <w:r>
        <w:rPr>
          <w:sz w:val="20"/>
          <w:szCs w:val="20"/>
        </w:rPr>
        <w:t xml:space="preserve"> в сети Интернет, перечисляет задаток в сумме </w:t>
      </w:r>
      <w:r w:rsidR="00266EAE">
        <w:rPr>
          <w:sz w:val="20"/>
          <w:szCs w:val="20"/>
        </w:rPr>
        <w:t>604 100</w:t>
      </w:r>
      <w:r>
        <w:rPr>
          <w:sz w:val="20"/>
          <w:szCs w:val="20"/>
        </w:rPr>
        <w:t xml:space="preserve"> руб. в порядке, установленном настоящим Договором.</w:t>
      </w:r>
    </w:p>
    <w:p w14:paraId="5E3E4A2B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6B03DF2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2453D17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14:paraId="35455C78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0F93B84" w14:textId="77777777" w:rsidR="00FB5600" w:rsidRDefault="00FB5600">
      <w:pPr>
        <w:pStyle w:val="2"/>
        <w:divId w:val="1497384446"/>
      </w:pPr>
      <w:r>
        <w:t>2. Порядок внесения задатка</w:t>
      </w:r>
    </w:p>
    <w:p w14:paraId="346D1238" w14:textId="42430DE1" w:rsidR="00FB5600" w:rsidRPr="002E7C34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266EAE">
        <w:rPr>
          <w:sz w:val="20"/>
          <w:szCs w:val="20"/>
        </w:rPr>
        <w:t>05.05.2026</w:t>
      </w:r>
      <w:r>
        <w:rPr>
          <w:sz w:val="20"/>
          <w:szCs w:val="20"/>
        </w:rPr>
        <w:t xml:space="preserve"> г. В назначении платежа необходимо указать: «Задаток для участия в торгах по продаже имущества </w:t>
      </w:r>
      <w:r>
        <w:rPr>
          <w:color w:val="0000FF"/>
          <w:sz w:val="20"/>
          <w:szCs w:val="20"/>
        </w:rPr>
        <w:t xml:space="preserve">Маловой </w:t>
      </w:r>
      <w:r w:rsidR="00266EAE">
        <w:rPr>
          <w:color w:val="0000FF"/>
          <w:sz w:val="20"/>
          <w:szCs w:val="20"/>
        </w:rPr>
        <w:t>Ю.А.</w:t>
      </w:r>
      <w:r>
        <w:rPr>
          <w:sz w:val="20"/>
          <w:szCs w:val="20"/>
        </w:rPr>
        <w:t xml:space="preserve">, проводимых </w:t>
      </w:r>
      <w:r>
        <w:rPr>
          <w:color w:val="0000FF"/>
          <w:sz w:val="20"/>
          <w:szCs w:val="20"/>
        </w:rPr>
        <w:t>07.05.2026</w:t>
      </w:r>
      <w:r>
        <w:rPr>
          <w:sz w:val="20"/>
          <w:szCs w:val="20"/>
        </w:rPr>
        <w:t xml:space="preserve"> на ЭТП </w:t>
      </w:r>
      <w:proofErr w:type="spellStart"/>
      <w:r w:rsidR="00266EAE">
        <w:rPr>
          <w:color w:val="0000FF"/>
          <w:sz w:val="20"/>
          <w:szCs w:val="20"/>
        </w:rPr>
        <w:t>АРБбитЛот</w:t>
      </w:r>
      <w:proofErr w:type="spellEnd"/>
      <w:r>
        <w:rPr>
          <w:sz w:val="20"/>
          <w:szCs w:val="20"/>
        </w:rPr>
        <w:t>, лот №</w:t>
      </w:r>
      <w:r w:rsidR="00266EAE">
        <w:rPr>
          <w:sz w:val="20"/>
          <w:szCs w:val="20"/>
        </w:rPr>
        <w:t>1</w:t>
      </w:r>
      <w:r>
        <w:rPr>
          <w:sz w:val="20"/>
          <w:szCs w:val="20"/>
        </w:rPr>
        <w:t>».</w:t>
      </w:r>
    </w:p>
    <w:p w14:paraId="5760AAF6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28B772F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B681B6B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14:paraId="53F0AD70" w14:textId="77777777" w:rsidR="00FB5600" w:rsidRDefault="00FB5600">
      <w:pPr>
        <w:pStyle w:val="2"/>
        <w:divId w:val="1497384446"/>
      </w:pPr>
      <w:r>
        <w:t>3. Заключительные положения</w:t>
      </w:r>
    </w:p>
    <w:p w14:paraId="533A8C29" w14:textId="77777777" w:rsidR="00FB5600" w:rsidRPr="002E7C34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>
        <w:rPr>
          <w:sz w:val="20"/>
          <w:szCs w:val="20"/>
        </w:rPr>
        <w:t>не достижении</w:t>
      </w:r>
      <w:proofErr w:type="gramEnd"/>
      <w:r>
        <w:rPr>
          <w:sz w:val="20"/>
          <w:szCs w:val="20"/>
        </w:rPr>
        <w:t xml:space="preserve"> согласия споры и разногласия рассматривает </w:t>
      </w:r>
      <w:r>
        <w:rPr>
          <w:color w:val="0000FF"/>
          <w:sz w:val="20"/>
          <w:szCs w:val="20"/>
        </w:rPr>
        <w:t>Арбитражный суд Республики Татарстан</w:t>
      </w:r>
      <w:r>
        <w:rPr>
          <w:sz w:val="20"/>
          <w:szCs w:val="20"/>
        </w:rPr>
        <w:t>.</w:t>
      </w:r>
    </w:p>
    <w:p w14:paraId="081FDF02" w14:textId="77777777" w:rsidR="00FB5600" w:rsidRDefault="00FB5600">
      <w:pPr>
        <w:pStyle w:val="a3"/>
        <w:divId w:val="1497384446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9BB0899" w14:textId="77777777" w:rsidR="00FB5600" w:rsidRDefault="00FB5600">
      <w:pPr>
        <w:pStyle w:val="2"/>
        <w:divId w:val="1497384446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FB5600" w14:paraId="62A77A37" w14:textId="77777777">
        <w:trPr>
          <w:divId w:val="1497384446"/>
          <w:tblCellSpacing w:w="15" w:type="dxa"/>
        </w:trPr>
        <w:tc>
          <w:tcPr>
            <w:tcW w:w="2500" w:type="pct"/>
            <w:vAlign w:val="center"/>
            <w:hideMark/>
          </w:tcPr>
          <w:p w14:paraId="2745AA41" w14:textId="77777777" w:rsidR="00FB5600" w:rsidRDefault="00FB56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14:paraId="36A13CD5" w14:textId="77777777" w:rsidR="00FB5600" w:rsidRDefault="00FB5600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FB5600" w14:paraId="098AA373" w14:textId="77777777">
        <w:trPr>
          <w:divId w:val="1497384446"/>
          <w:tblCellSpacing w:w="15" w:type="dxa"/>
        </w:trPr>
        <w:tc>
          <w:tcPr>
            <w:tcW w:w="2500" w:type="pct"/>
            <w:vAlign w:val="center"/>
            <w:hideMark/>
          </w:tcPr>
          <w:p w14:paraId="4E086AB8" w14:textId="41008028" w:rsidR="00FB5600" w:rsidRDefault="00266EAE">
            <w:pPr>
              <w:rPr>
                <w:sz w:val="20"/>
                <w:szCs w:val="20"/>
              </w:rPr>
            </w:pPr>
            <w:r w:rsidRPr="00266EAE">
              <w:rPr>
                <w:color w:val="0000FF"/>
                <w:sz w:val="20"/>
                <w:szCs w:val="20"/>
              </w:rPr>
              <w:t>получатель Малова Юлия Алексеевна, р/с 40817810150222201633, ПАО "СОВКОМБАНК", БИК 044525987, к/с 30101810645374525987.</w:t>
            </w:r>
          </w:p>
        </w:tc>
        <w:tc>
          <w:tcPr>
            <w:tcW w:w="2500" w:type="pct"/>
            <w:vAlign w:val="center"/>
            <w:hideMark/>
          </w:tcPr>
          <w:p w14:paraId="33F2ED69" w14:textId="77777777" w:rsidR="00FB5600" w:rsidRDefault="00FB5600">
            <w:pPr>
              <w:rPr>
                <w:sz w:val="20"/>
                <w:szCs w:val="20"/>
              </w:rPr>
            </w:pPr>
          </w:p>
        </w:tc>
      </w:tr>
      <w:tr w:rsidR="00FB5600" w14:paraId="6C63474B" w14:textId="77777777">
        <w:trPr>
          <w:divId w:val="1497384446"/>
          <w:tblCellSpacing w:w="15" w:type="dxa"/>
        </w:trPr>
        <w:tc>
          <w:tcPr>
            <w:tcW w:w="2500" w:type="pct"/>
            <w:vAlign w:val="center"/>
            <w:hideMark/>
          </w:tcPr>
          <w:p w14:paraId="26AD1F23" w14:textId="77777777" w:rsidR="00FB5600" w:rsidRDefault="00FB5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______________________ </w:t>
            </w:r>
            <w:r>
              <w:rPr>
                <w:color w:val="0000FF"/>
                <w:sz w:val="20"/>
                <w:szCs w:val="20"/>
              </w:rPr>
              <w:t>М. П. Васильченко</w:t>
            </w:r>
          </w:p>
        </w:tc>
        <w:tc>
          <w:tcPr>
            <w:tcW w:w="2500" w:type="pct"/>
            <w:vAlign w:val="center"/>
            <w:hideMark/>
          </w:tcPr>
          <w:p w14:paraId="5A904992" w14:textId="77777777" w:rsidR="00FB5600" w:rsidRDefault="00FB56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14:paraId="37B2FF9C" w14:textId="77777777" w:rsidR="00FB5600" w:rsidRDefault="00FB5600">
      <w:pPr>
        <w:divId w:val="1497384446"/>
      </w:pPr>
    </w:p>
    <w:sectPr w:rsidR="00FB5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C34"/>
    <w:rsid w:val="00266EAE"/>
    <w:rsid w:val="002E7C34"/>
    <w:rsid w:val="006521E1"/>
    <w:rsid w:val="00FB5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6ED8453"/>
  <w15:chartTrackingRefBased/>
  <w15:docId w15:val="{78BABDEC-1ABB-4EC4-AF12-EAF83285D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msonormal0">
    <w:name w:val="msonormal"/>
    <w:basedOn w:val="a"/>
    <w:pPr>
      <w:jc w:val="both"/>
    </w:p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7384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Play</dc:creator>
  <cp:keywords/>
  <dc:description/>
  <cp:lastModifiedBy>Nikita Play</cp:lastModifiedBy>
  <cp:revision>2</cp:revision>
  <dcterms:created xsi:type="dcterms:W3CDTF">2026-03-28T12:23:00Z</dcterms:created>
  <dcterms:modified xsi:type="dcterms:W3CDTF">2026-03-28T12:23:00Z</dcterms:modified>
</cp:coreProperties>
</file>