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8359C" w:rsidRDefault="0048359C">
      <w:pPr>
        <w:keepNext/>
        <w:jc w:val="both"/>
        <w:rPr>
          <w:sz w:val="24"/>
          <w:szCs w:val="24"/>
        </w:rPr>
      </w:pPr>
      <w:bookmarkStart w:id="0" w:name="_heading=h.iopbu02z678t" w:colFirst="0" w:colLast="0"/>
      <w:bookmarkStart w:id="1" w:name="_GoBack"/>
      <w:bookmarkEnd w:id="0"/>
      <w:bookmarkEnd w:id="1"/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center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33"/>
          <w:szCs w:val="33"/>
        </w:rPr>
        <w:t xml:space="preserve">        Договор о задатке № ________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right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г. Казань                                                                                                                       «____»____________20__г                                                                                                                            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firstLine="142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</w:t>
      </w:r>
      <w:proofErr w:type="gramStart"/>
      <w:r>
        <w:rPr>
          <w:color w:val="000000"/>
          <w:sz w:val="21"/>
          <w:szCs w:val="21"/>
        </w:rPr>
        <w:t>_,  в</w:t>
      </w:r>
      <w:proofErr w:type="gramEnd"/>
      <w:r>
        <w:rPr>
          <w:color w:val="000000"/>
          <w:sz w:val="21"/>
          <w:szCs w:val="21"/>
        </w:rPr>
        <w:t xml:space="preserve"> лице____________________________, действующего(-ей)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1. Предмет Договора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1.1. Предметом   Договора   является   внесение   Заявителем   задатка   (далее   -   Задаток)   для   участия   в   электронных      торгах: код торгов_________________ по  продаже лота № ______________ (в дальнейшем именуемое «имущество»), проводимых на электронной площадке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 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 23 июля 2015 г. №495. Размер задатка указан в сообщении о торгах, опубликованном в официальном издании.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2. Порядок и сроки расчетов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аукционе или конкурсе - в срок установленный в соответствии с сообщением о торгах,</w:t>
      </w:r>
    </w:p>
    <w:p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Номер счета 40702810429070013813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ИНН Получателя 1655269981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Банк ФИЛИАЛ "НИЖЕГОРОДСКИЙ" АО "АЛЬФА-БАНК"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БИК 042202824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sz w:val="21"/>
          <w:szCs w:val="21"/>
        </w:rPr>
        <w:t>Корр. счет 30101810200000000824</w:t>
      </w:r>
      <w:r>
        <w:rPr>
          <w:color w:val="000000"/>
          <w:sz w:val="21"/>
          <w:szCs w:val="21"/>
        </w:rPr>
        <w:t>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«Внесение задатка за участие в торгах №___ (код (номер) торгов), номер лота и наименование должника».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 xml:space="preserve">. Оператор не отвечает за нарушение установленных настоящим договором сроков возврата </w:t>
      </w:r>
      <w:r>
        <w:rPr>
          <w:color w:val="000000"/>
          <w:sz w:val="21"/>
          <w:szCs w:val="21"/>
        </w:rPr>
        <w:lastRenderedPageBreak/>
        <w:t>задатка, в случае несвоевременного предоставления Организатором заявления на возврат задатков на электронный адрес Оператора.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2.6. Сумма Задатка не возвращается Заявителю в следующих случаях:</w:t>
      </w:r>
    </w:p>
    <w:p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3. Прочие условия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(e-</w:t>
      </w:r>
      <w:proofErr w:type="spellStart"/>
      <w:r>
        <w:rPr>
          <w:color w:val="000000"/>
          <w:sz w:val="21"/>
          <w:szCs w:val="21"/>
        </w:rPr>
        <w:t>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f4"/>
        <w:tblW w:w="10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04"/>
        <w:gridCol w:w="4410"/>
      </w:tblGrid>
      <w:tr w:rsidR="0048359C" w:rsidTr="00732DDB">
        <w:trPr>
          <w:trHeight w:val="6805"/>
        </w:trPr>
        <w:tc>
          <w:tcPr>
            <w:tcW w:w="5704" w:type="dxa"/>
          </w:tcPr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Заявитель: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___________________________________________________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200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(наименование юридического лица /ФИО) Юридический адрес/Адрес регистрации гражданина: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Почтовый адрес: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ОГРН/ОГРНИП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688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(для юридического лица и ИП)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Паспортные данные: серия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№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Выдан: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Дата выдачи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код </w:t>
            </w:r>
            <w:proofErr w:type="spellStart"/>
            <w:r>
              <w:rPr>
                <w:color w:val="000000"/>
                <w:sz w:val="18"/>
                <w:szCs w:val="18"/>
              </w:rPr>
              <w:t>подр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для возврата задатка: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8"/>
                <w:tab w:val="left" w:pos="4751"/>
              </w:tabs>
              <w:ind w:left="200" w:right="5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Получатель: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получателя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proofErr w:type="gramEnd"/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р/с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к/с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БИК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9"/>
              </w:tabs>
              <w:spacing w:before="100" w:after="100" w:line="218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Назначение платежа: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8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Тел.: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Эл. почта: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 подпись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8"/>
                <w:szCs w:val="18"/>
              </w:rPr>
              <w:tab/>
              <w:t>расшифровка подписи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8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м.п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410" w:type="dxa"/>
          </w:tcPr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493" w:right="305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Оператор: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Номер счета 40702810429070013813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ИНН Получателя 1655269981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Банк ФИЛИАЛ "НИЖЕГОРОДСКИЙ" АО "АЛЬФА-БАНК"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БИК 042202824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Корр. счет 30101810200000000824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eastAsia="Verdana" w:hAnsi="Verdana" w:cs="Verdana"/>
                <w:color w:val="333333"/>
                <w:sz w:val="17"/>
                <w:szCs w:val="17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:rsidR="0048359C" w:rsidRDefault="00483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7"/>
              </w:tabs>
              <w:ind w:left="493" w:right="1168"/>
              <w:rPr>
                <w:rFonts w:ascii="Verdana" w:eastAsia="Verdana" w:hAnsi="Verdana" w:cs="Verdana"/>
                <w:color w:val="333333"/>
                <w:sz w:val="18"/>
                <w:szCs w:val="18"/>
              </w:rPr>
            </w:pPr>
          </w:p>
        </w:tc>
      </w:tr>
    </w:tbl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:rsidR="0048359C" w:rsidRDefault="0048359C">
      <w:pPr>
        <w:keepNext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:rsidR="0048359C" w:rsidRDefault="0048359C">
      <w:pPr>
        <w:keepNext/>
        <w:jc w:val="both"/>
        <w:rPr>
          <w:sz w:val="24"/>
          <w:szCs w:val="24"/>
        </w:rPr>
      </w:pPr>
    </w:p>
    <w:p w:rsidR="00732DDB" w:rsidRDefault="00732DDB">
      <w:pPr>
        <w:keepNext/>
        <w:jc w:val="both"/>
        <w:rPr>
          <w:sz w:val="24"/>
          <w:szCs w:val="24"/>
        </w:rPr>
      </w:pPr>
    </w:p>
    <w:sectPr w:rsidR="00732DDB">
      <w:headerReference w:type="default" r:id="rId8"/>
      <w:pgSz w:w="11906" w:h="16838"/>
      <w:pgMar w:top="776" w:right="1134" w:bottom="1134" w:left="1134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72F" w:rsidRDefault="00EC072F">
      <w:r>
        <w:separator/>
      </w:r>
    </w:p>
  </w:endnote>
  <w:endnote w:type="continuationSeparator" w:id="0">
    <w:p w:rsidR="00EC072F" w:rsidRDefault="00EC0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A7BF8D2C-2EC0-4A7E-9109-61295E230AAC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2" w:fontKey="{6B7C4D2B-E26D-4202-9DBA-26B05E664772}"/>
    <w:embedItalic r:id="rId3" w:fontKey="{F3D58528-95F1-4877-8C2C-BD8367A6417B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2FBAD7D2-4B64-4F14-A864-18AE98BB7366}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  <w:embedRegular r:id="rId5" w:fontKey="{1F7C3599-4D71-45AE-8C18-A378476926EE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EC1A7B33-F29A-404C-A449-6061B01BF3F9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7" w:fontKey="{B9360AC6-0248-4809-9061-8F4925AD5C6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421E3E8A-84D1-4806-B03A-703ECCD0BF9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72F" w:rsidRDefault="00EC072F">
      <w:r>
        <w:separator/>
      </w:r>
    </w:p>
  </w:footnote>
  <w:footnote w:type="continuationSeparator" w:id="0">
    <w:p w:rsidR="00EC072F" w:rsidRDefault="00EC0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59C" w:rsidRDefault="00581EA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b/>
        <w:bCs/>
        <w:color w:val="000000"/>
      </w:rPr>
    </w:pPr>
    <w:r>
      <w:rPr>
        <w:b/>
        <w:bCs/>
        <w:color w:val="00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C2C88"/>
    <w:multiLevelType w:val="multilevel"/>
    <w:tmpl w:val="1CE251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7042153"/>
    <w:multiLevelType w:val="multilevel"/>
    <w:tmpl w:val="354CF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3A03F05"/>
    <w:multiLevelType w:val="multilevel"/>
    <w:tmpl w:val="BC5E0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59C"/>
    <w:rsid w:val="0048359C"/>
    <w:rsid w:val="00581EAF"/>
    <w:rsid w:val="00732DDB"/>
    <w:rsid w:val="00D70A93"/>
    <w:rsid w:val="00EC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01ECA-B160-48C3-9790-EDF912182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0">
    <w:name w:val="Основной шрифт абзаца1"/>
    <w:qFormat/>
  </w:style>
  <w:style w:type="character" w:customStyle="1" w:styleId="text">
    <w:name w:val="text"/>
    <w:basedOn w:val="10"/>
    <w:qFormat/>
  </w:style>
  <w:style w:type="character" w:customStyle="1" w:styleId="a4">
    <w:name w:val="Верхний колонтитул Знак"/>
    <w:basedOn w:val="10"/>
    <w:qFormat/>
  </w:style>
  <w:style w:type="character" w:customStyle="1" w:styleId="a5">
    <w:name w:val="Нижний колонтитул Знак"/>
    <w:basedOn w:val="10"/>
    <w:qFormat/>
  </w:style>
  <w:style w:type="character" w:styleId="a6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7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next w:val="a8"/>
    <w:qFormat/>
    <w:pPr>
      <w:jc w:val="center"/>
    </w:pPr>
    <w:rPr>
      <w:sz w:val="24"/>
    </w:rPr>
  </w:style>
  <w:style w:type="paragraph" w:styleId="a8">
    <w:name w:val="Body Text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Указатель1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hAnsi="Arial" w:cs="Arial"/>
      <w:lang w:val="ru-RU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  <w:lang w:val="ru-RU"/>
    </w:rPr>
  </w:style>
  <w:style w:type="paragraph" w:customStyle="1" w:styleId="ConsTitle">
    <w:name w:val="ConsTitle"/>
    <w:qFormat/>
    <w:pPr>
      <w:widowControl w:val="0"/>
    </w:pPr>
    <w:rPr>
      <w:rFonts w:ascii="Arial" w:hAnsi="Arial" w:cs="Arial"/>
      <w:b/>
      <w:sz w:val="16"/>
      <w:lang w:val="ru-RU"/>
    </w:rPr>
  </w:style>
  <w:style w:type="paragraph" w:styleId="ab">
    <w:name w:val="Body Text Indent"/>
    <w:pPr>
      <w:ind w:firstLine="708"/>
      <w:jc w:val="both"/>
    </w:pPr>
    <w:rPr>
      <w:sz w:val="24"/>
      <w:szCs w:val="24"/>
    </w:rPr>
  </w:style>
  <w:style w:type="paragraph" w:styleId="ac">
    <w:name w:val="Balloon Text"/>
    <w:qFormat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lang w:val="ru-RU"/>
    </w:rPr>
  </w:style>
  <w:style w:type="paragraph" w:customStyle="1" w:styleId="1-21">
    <w:name w:val="Средняя сетка 1 - Акцент 21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pPr>
      <w:tabs>
        <w:tab w:val="center" w:pos="4677"/>
        <w:tab w:val="right" w:pos="9355"/>
      </w:tabs>
    </w:pPr>
  </w:style>
  <w:style w:type="paragraph" w:styleId="af">
    <w:name w:val="footer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hAnsi="Arial" w:cs="Arial"/>
      <w:lang w:val="ru-RU"/>
    </w:rPr>
  </w:style>
  <w:style w:type="paragraph" w:customStyle="1" w:styleId="ConsPlusTitle">
    <w:name w:val="ConsPlusTitle"/>
    <w:qFormat/>
    <w:pPr>
      <w:autoSpaceDE w:val="0"/>
    </w:pPr>
    <w:rPr>
      <w:rFonts w:ascii="Arial" w:hAnsi="Arial" w:cs="Arial"/>
      <w:b/>
      <w:bCs/>
      <w:lang w:val="ru-RU"/>
    </w:rPr>
  </w:style>
  <w:style w:type="paragraph" w:customStyle="1" w:styleId="af0">
    <w:name w:val="Содержимое таблицы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Normal (Web)"/>
    <w:qFormat/>
    <w:pPr>
      <w:spacing w:before="100" w:after="100"/>
    </w:pPr>
    <w:rPr>
      <w:sz w:val="24"/>
      <w:szCs w:val="24"/>
    </w:rPr>
  </w:style>
  <w:style w:type="paragraph" w:customStyle="1" w:styleId="tableparagraph">
    <w:name w:val="tableparagraph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n9Z/f7Ww1uPiYJoo4Cc4OA6ygw==">CgMxLjAyDmguaW9wYnUwMno2Nzh0OAByITFZcnVpOHNGazZQOVZXRm9YQy03STQ3Sl9KdFl6cmlnag==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98</dc:creator>
  <cp:lastModifiedBy>user</cp:lastModifiedBy>
  <cp:revision>2</cp:revision>
  <dcterms:created xsi:type="dcterms:W3CDTF">2026-03-12T10:12:00Z</dcterms:created>
  <dcterms:modified xsi:type="dcterms:W3CDTF">2026-03-12T10:12:00Z</dcterms:modified>
</cp:coreProperties>
</file>