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B4B" w:rsidRDefault="004C074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0B4B">
        <w:tc>
          <w:tcPr>
            <w:tcW w:w="4672" w:type="dxa"/>
          </w:tcPr>
          <w:p w:rsidR="00B70B4B" w:rsidRDefault="004C0748">
            <w:pPr>
              <w:contextualSpacing/>
            </w:pPr>
            <w:r>
              <w:t>г. Тюмень</w:t>
            </w:r>
          </w:p>
        </w:tc>
        <w:tc>
          <w:tcPr>
            <w:tcW w:w="4673" w:type="dxa"/>
          </w:tcPr>
          <w:p w:rsidR="00B70B4B" w:rsidRDefault="004C0748">
            <w:pPr>
              <w:contextualSpacing/>
              <w:jc w:val="right"/>
            </w:pPr>
            <w:r>
              <w:t>«___»_________20</w:t>
            </w:r>
            <w:r w:rsidR="00026C32">
              <w:t>__</w:t>
            </w:r>
            <w:bookmarkStart w:id="0" w:name="_GoBack"/>
            <w:bookmarkEnd w:id="0"/>
            <w:r>
              <w:t>г.</w:t>
            </w:r>
          </w:p>
          <w:p w:rsidR="00B70B4B" w:rsidRDefault="00B70B4B">
            <w:pPr>
              <w:contextualSpacing/>
              <w:jc w:val="right"/>
            </w:pPr>
          </w:p>
        </w:tc>
      </w:tr>
    </w:tbl>
    <w:p w:rsidR="00B70B4B" w:rsidRDefault="00B70B4B">
      <w:pPr>
        <w:pStyle w:val="indent"/>
        <w:spacing w:before="0" w:after="0"/>
        <w:ind w:firstLine="0"/>
      </w:pPr>
    </w:p>
    <w:p w:rsidR="00B70B4B" w:rsidRDefault="004C074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Шинкаренко Александра Владимировича </w:t>
      </w:r>
      <w:r>
        <w:rPr>
          <w:rFonts w:ascii="Times New Roman" w:eastAsia="SimSu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27.05.1977 года рождения, место рождения: г. Ивано-Франковс Украина, известный адрес: 625062, г. Тюмень, ул. Виктора Худякова, д. 18, ИНН 722409592619, СНИЛС 152-901-866 62),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Кубрак Екатерина Александровна (ИНН 24641701</w:t>
      </w:r>
      <w:r>
        <w:rPr>
          <w:rFonts w:ascii="Times New Roman" w:hAnsi="Times New Roman" w:cs="Times New Roman"/>
          <w:sz w:val="24"/>
          <w:szCs w:val="24"/>
        </w:rPr>
        <w:t xml:space="preserve">4946, рег. № 22308) - утверждена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>Тюменской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02.09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ascii="Times New Roman" w:eastAsia="SimSun" w:hAnsi="Times New Roman" w:cs="Times New Roman"/>
          <w:sz w:val="24"/>
          <w:szCs w:val="24"/>
        </w:rPr>
        <w:t>А</w:t>
      </w:r>
      <w:r>
        <w:rPr>
          <w:rFonts w:ascii="Times New Roman" w:eastAsia="SimSun" w:hAnsi="Times New Roman" w:cs="Times New Roman"/>
          <w:sz w:val="24"/>
          <w:szCs w:val="24"/>
        </w:rPr>
        <w:t>70</w:t>
      </w:r>
      <w:r>
        <w:rPr>
          <w:rFonts w:ascii="Times New Roman" w:eastAsia="SimSun" w:hAnsi="Times New Roman" w:cs="Times New Roman"/>
          <w:sz w:val="24"/>
          <w:szCs w:val="24"/>
        </w:rPr>
        <w:t>-</w:t>
      </w:r>
      <w:r>
        <w:rPr>
          <w:rFonts w:ascii="Times New Roman" w:eastAsia="SimSun" w:hAnsi="Times New Roman" w:cs="Times New Roman"/>
          <w:sz w:val="24"/>
          <w:szCs w:val="24"/>
        </w:rPr>
        <w:t>13947</w:t>
      </w:r>
      <w:r>
        <w:rPr>
          <w:rFonts w:ascii="Times New Roman" w:eastAsia="SimSun" w:hAnsi="Times New Roman" w:cs="Times New Roman"/>
          <w:sz w:val="24"/>
          <w:szCs w:val="24"/>
        </w:rPr>
        <w:t>/202</w:t>
      </w:r>
      <w:r>
        <w:rPr>
          <w:rFonts w:ascii="Times New Roman" w:eastAsia="SimSu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</w:t>
      </w:r>
      <w:r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:rsidR="00B70B4B" w:rsidRDefault="00B70B4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70B4B" w:rsidRDefault="00B70B4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indent"/>
        <w:spacing w:before="0" w:after="0"/>
      </w:pPr>
      <w:r>
        <w:t xml:space="preserve">1.1. </w:t>
      </w:r>
      <w:r>
        <w:t xml:space="preserve">Претендент обязуется перечислить на </w:t>
      </w:r>
      <w:r>
        <w:t>специальный</w:t>
      </w:r>
      <w:r>
        <w:t xml:space="preserve"> счет должника </w:t>
      </w:r>
      <w:r>
        <w:t xml:space="preserve">задаток в размере </w:t>
      </w:r>
      <w:r>
        <w:t>1</w:t>
      </w:r>
      <w:r>
        <w:t xml:space="preserve">0% от цены продажи имущества на соответствующем периоде в счет обеспечения оплаты следующего приобретаемого на проводимом </w:t>
      </w:r>
      <w:r>
        <w:t>Организатором торгах имущества:</w:t>
      </w:r>
      <w:r>
        <w:t xml:space="preserve"> </w:t>
      </w:r>
      <w:r>
        <w:t xml:space="preserve">легковой автомобиль марки: </w:t>
      </w:r>
      <w:r>
        <w:rPr>
          <w:lang w:val="en-US"/>
        </w:rPr>
        <w:t>NISSAN</w:t>
      </w:r>
      <w:r>
        <w:t xml:space="preserve">, модель: </w:t>
      </w:r>
      <w:r>
        <w:rPr>
          <w:lang w:val="en-US"/>
        </w:rPr>
        <w:t>X</w:t>
      </w:r>
      <w:r w:rsidRPr="00026C32">
        <w:t>-</w:t>
      </w:r>
      <w:r>
        <w:rPr>
          <w:lang w:val="en-US"/>
        </w:rPr>
        <w:t>Trail</w:t>
      </w:r>
      <w:r>
        <w:t>, год выпуска: 2016, идентификационный номер (</w:t>
      </w:r>
      <w:r>
        <w:rPr>
          <w:lang w:val="en-US"/>
        </w:rPr>
        <w:t>VIN</w:t>
      </w:r>
      <w:r w:rsidRPr="00026C32">
        <w:t xml:space="preserve">) </w:t>
      </w:r>
      <w:r>
        <w:rPr>
          <w:lang w:val="en-US"/>
        </w:rPr>
        <w:t>Z</w:t>
      </w:r>
      <w:r w:rsidRPr="00026C32">
        <w:t>8</w:t>
      </w:r>
      <w:r>
        <w:rPr>
          <w:lang w:val="en-US"/>
        </w:rPr>
        <w:t>NTANT</w:t>
      </w:r>
      <w:r w:rsidRPr="00026C32">
        <w:t>32</w:t>
      </w:r>
      <w:r>
        <w:rPr>
          <w:lang w:val="en-US"/>
        </w:rPr>
        <w:t>ES</w:t>
      </w:r>
      <w:r w:rsidRPr="00026C32">
        <w:t>025371</w:t>
      </w:r>
      <w:r>
        <w:t>, находящийся в залоге у ПАО «Совкомбанк» на основании д</w:t>
      </w:r>
      <w:r>
        <w:t>оговора потребительского кредита</w:t>
      </w:r>
      <w:r>
        <w:t xml:space="preserve"> № </w:t>
      </w:r>
      <w:r>
        <w:t>4575597112</w:t>
      </w:r>
      <w:r>
        <w:t xml:space="preserve"> от 18.11.2021 г.</w:t>
      </w:r>
    </w:p>
    <w:p w:rsidR="00B70B4B" w:rsidRDefault="00B70B4B">
      <w:pPr>
        <w:jc w:val="both"/>
      </w:pPr>
    </w:p>
    <w:p w:rsidR="00B70B4B" w:rsidRDefault="004C0748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B70B4B" w:rsidRDefault="00B70B4B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</w:t>
      </w:r>
      <w:r>
        <w:rPr>
          <w:rFonts w:ascii="Times New Roman" w:hAnsi="Times New Roman" w:cs="Times New Roman"/>
          <w:sz w:val="24"/>
          <w:szCs w:val="24"/>
        </w:rPr>
        <w:t>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</w:t>
      </w:r>
      <w:r>
        <w:rPr>
          <w:rFonts w:ascii="Times New Roman" w:hAnsi="Times New Roman" w:cs="Times New Roman"/>
          <w:sz w:val="24"/>
          <w:szCs w:val="24"/>
        </w:rPr>
        <w:t>ленный Претендентом задаток засчитывается продавцом в счет оплаты по заключенному договору купли-продажи.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</w:t>
      </w:r>
      <w:r>
        <w:rPr>
          <w:rFonts w:ascii="Times New Roman" w:hAnsi="Times New Roman" w:cs="Times New Roman"/>
          <w:sz w:val="24"/>
          <w:szCs w:val="24"/>
        </w:rPr>
        <w:t>ается, а Претендент утрачивает право на заключение договора купли-продажи.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</w:t>
      </w:r>
      <w:r>
        <w:rPr>
          <w:rFonts w:ascii="Times New Roman" w:hAnsi="Times New Roman" w:cs="Times New Roman"/>
          <w:sz w:val="24"/>
          <w:szCs w:val="24"/>
        </w:rPr>
        <w:t>ей со дня поступления уведомления об отзыве заявки на счет, указанный Претендентом.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</w:t>
      </w:r>
      <w:r>
        <w:rPr>
          <w:rFonts w:ascii="Times New Roman" w:hAnsi="Times New Roman" w:cs="Times New Roman"/>
          <w:sz w:val="24"/>
          <w:szCs w:val="24"/>
        </w:rPr>
        <w:t xml:space="preserve">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</w:rPr>
        <w:t>специа</w:t>
      </w:r>
      <w:r>
        <w:rPr>
          <w:rFonts w:ascii="Times New Roman" w:hAnsi="Times New Roman" w:cs="Times New Roman"/>
          <w:sz w:val="24"/>
          <w:szCs w:val="24"/>
        </w:rPr>
        <w:t>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</w:t>
      </w:r>
      <w:r>
        <w:rPr>
          <w:rFonts w:ascii="Times New Roman" w:hAnsi="Times New Roman" w:cs="Times New Roman"/>
          <w:sz w:val="24"/>
          <w:szCs w:val="24"/>
        </w:rPr>
        <w:t>илу со дня его подписания сторонами.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</w:t>
      </w:r>
      <w:r>
        <w:rPr>
          <w:rFonts w:ascii="Times New Roman" w:hAnsi="Times New Roman" w:cs="Times New Roman"/>
          <w:sz w:val="24"/>
          <w:szCs w:val="24"/>
        </w:rPr>
        <w:t>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</w:t>
      </w:r>
      <w:r>
        <w:rPr>
          <w:rFonts w:ascii="Times New Roman" w:hAnsi="Times New Roman" w:cs="Times New Roman"/>
          <w:sz w:val="24"/>
          <w:szCs w:val="24"/>
        </w:rPr>
        <w:t>кую силу, один из которых находится у Организатора торгов, а другой - у Претендента.</w:t>
      </w:r>
    </w:p>
    <w:p w:rsidR="00B70B4B" w:rsidRDefault="004C07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70B4B" w:rsidRDefault="004C0748">
      <w:pPr>
        <w:pStyle w:val="a6"/>
        <w:ind w:left="0"/>
        <w:jc w:val="both"/>
        <w:rPr>
          <w:shd w:val="clear" w:color="auto" w:fill="FFFFFF"/>
        </w:rPr>
      </w:pPr>
      <w:r>
        <w:t xml:space="preserve">     Органи</w:t>
      </w:r>
      <w:r>
        <w:t>затор торгов:</w:t>
      </w:r>
      <w:r>
        <w:rPr>
          <w:color w:val="000000"/>
          <w:shd w:val="clear" w:color="auto" w:fill="FFFFFF"/>
        </w:rPr>
        <w:t xml:space="preserve"> получатель – </w:t>
      </w:r>
      <w:r>
        <w:t>Шинкаренко Александр Владимирович</w:t>
      </w:r>
      <w:r>
        <w:t xml:space="preserve">, номер счёта: </w:t>
      </w:r>
      <w:r>
        <w:t>40817810750201925864</w:t>
      </w:r>
      <w:r>
        <w:t xml:space="preserve">, ФИЛИАЛ "ЦЕНТРАЛЬНЫЙ" ПАО "СОВКОМБАНК", БИК: 045004763, Корреспондентский счёт: 30101810150040000763, ИНН: 4401116480. </w:t>
      </w:r>
    </w:p>
    <w:p w:rsidR="00B70B4B" w:rsidRDefault="00B70B4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</w:t>
      </w:r>
      <w:r>
        <w:rPr>
          <w:rFonts w:ascii="Times New Roman" w:hAnsi="Times New Roman" w:cs="Times New Roman"/>
          <w:sz w:val="22"/>
          <w:szCs w:val="22"/>
        </w:rPr>
        <w:t>ОДПИСИ СТОРОН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B70B4B" w:rsidRDefault="00B70B4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B70B4B" w:rsidRDefault="004C074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М.П.</w:t>
      </w:r>
    </w:p>
    <w:p w:rsidR="00B70B4B" w:rsidRDefault="00B70B4B">
      <w:pPr>
        <w:rPr>
          <w:sz w:val="22"/>
          <w:szCs w:val="22"/>
        </w:rPr>
      </w:pPr>
    </w:p>
    <w:sectPr w:rsidR="00B7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748" w:rsidRDefault="004C0748">
      <w:r>
        <w:separator/>
      </w:r>
    </w:p>
  </w:endnote>
  <w:endnote w:type="continuationSeparator" w:id="0">
    <w:p w:rsidR="004C0748" w:rsidRDefault="004C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748" w:rsidRDefault="004C0748">
      <w:r>
        <w:separator/>
      </w:r>
    </w:p>
  </w:footnote>
  <w:footnote w:type="continuationSeparator" w:id="0">
    <w:p w:rsidR="004C0748" w:rsidRDefault="004C0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26C32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748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70B4B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80E5EEF"/>
    <w:rsid w:val="0A164BC7"/>
    <w:rsid w:val="110F5E24"/>
    <w:rsid w:val="116535D0"/>
    <w:rsid w:val="159819B5"/>
    <w:rsid w:val="163946E8"/>
    <w:rsid w:val="20630AA9"/>
    <w:rsid w:val="21A36CE7"/>
    <w:rsid w:val="221E3941"/>
    <w:rsid w:val="25E87340"/>
    <w:rsid w:val="3DE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B1DAB99"/>
  <w15:docId w15:val="{2AD84C2B-603F-4A61-956A-D3A269F0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market_1</cp:lastModifiedBy>
  <cp:revision>68</cp:revision>
  <dcterms:created xsi:type="dcterms:W3CDTF">2019-08-07T14:17:00Z</dcterms:created>
  <dcterms:modified xsi:type="dcterms:W3CDTF">2025-12-17T13:46:00Z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