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FDC" w:rsidRDefault="008D7E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О ВНЕСЕНИИ ЗАДАТКА</w:t>
      </w:r>
    </w:p>
    <w:p w:rsidR="00422FDC" w:rsidRDefault="008D7E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422FDC" w:rsidRDefault="00422F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22FDC" w:rsidRDefault="008D7E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>Саратов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«__» ___________ 20__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422FDC" w:rsidRDefault="00422FDC">
      <w:pPr>
        <w:spacing w:after="0" w:line="240" w:lineRule="auto"/>
        <w:rPr>
          <w:rFonts w:ascii="Times New Roman" w:hAnsi="Times New Roman" w:cs="Times New Roman"/>
        </w:rPr>
      </w:pP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Обществ</w:t>
      </w:r>
      <w:r>
        <w:rPr>
          <w:rFonts w:ascii="Times New Roman" w:eastAsia="Times New Roman" w:hAnsi="Times New Roman" w:cs="Times New Roman"/>
          <w:b/>
          <w:bCs/>
        </w:rPr>
        <w:t>о</w:t>
      </w:r>
      <w:r>
        <w:rPr>
          <w:rFonts w:ascii="Times New Roman" w:eastAsia="Times New Roman" w:hAnsi="Times New Roman" w:cs="Times New Roman"/>
          <w:b/>
          <w:bCs/>
        </w:rPr>
        <w:t xml:space="preserve"> с ограниченной ответственностью «Производственно-коммерческое предприятие «Теплосфера» (ИНН 6455031726, ОГРН 1026403671909, 410005, Саратовская обл., г. Саратов, ул. Железнодорожная, д. 112)</w:t>
      </w:r>
      <w:r>
        <w:rPr>
          <w:rFonts w:ascii="Times New Roman" w:eastAsia="Times New Roman" w:hAnsi="Times New Roman" w:cs="Times New Roman"/>
        </w:rPr>
        <w:t xml:space="preserve">, в лице конкурсного управляющего </w:t>
      </w:r>
      <w:r>
        <w:rPr>
          <w:rFonts w:ascii="Times New Roman" w:eastAsia="Times New Roman" w:hAnsi="Times New Roman" w:cs="Times New Roman"/>
        </w:rPr>
        <w:t>Бекишова</w:t>
      </w:r>
      <w:r>
        <w:rPr>
          <w:rFonts w:ascii="Times New Roman" w:eastAsia="Times New Roman" w:hAnsi="Times New Roman" w:cs="Times New Roman"/>
        </w:rPr>
        <w:t xml:space="preserve"> Ивана Николаевича</w:t>
      </w:r>
      <w:r>
        <w:rPr>
          <w:rFonts w:ascii="Times New Roman" w:eastAsia="Times New Roman" w:hAnsi="Times New Roman" w:cs="Times New Roman"/>
        </w:rPr>
        <w:t>, дей</w:t>
      </w:r>
      <w:r>
        <w:rPr>
          <w:rFonts w:ascii="Times New Roman" w:eastAsia="Times New Roman" w:hAnsi="Times New Roman" w:cs="Times New Roman"/>
        </w:rPr>
        <w:t>ствующего на основании решения Арбитражного суда Саратовской области от 17.10.2024 года по делу №А57-9876/2024</w:t>
      </w:r>
      <w:r>
        <w:rPr>
          <w:rFonts w:ascii="Times New Roman" w:hAnsi="Times New Roman" w:cs="Times New Roman"/>
        </w:rPr>
        <w:t>, именуемый в дальнейшем «</w:t>
      </w:r>
      <w:r>
        <w:rPr>
          <w:rFonts w:ascii="Times New Roman" w:hAnsi="Times New Roman" w:cs="Times New Roman"/>
        </w:rPr>
        <w:t>Организатор</w:t>
      </w:r>
      <w:r>
        <w:rPr>
          <w:rFonts w:ascii="Times New Roman" w:hAnsi="Times New Roman" w:cs="Times New Roman"/>
        </w:rPr>
        <w:t xml:space="preserve"> торгов</w:t>
      </w:r>
      <w:r>
        <w:rPr>
          <w:rFonts w:ascii="Times New Roman" w:hAnsi="Times New Roman" w:cs="Times New Roman"/>
        </w:rPr>
        <w:t>», с одной стороны, ______________________________________________________________</w:t>
      </w:r>
    </w:p>
    <w:p w:rsidR="00422FDC" w:rsidRDefault="008D7EA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__________________________________________ именуемый в дальнейшем «Участник торгов», в лице ________________, заключили настоящий настоящий договор о нижеследующем:</w:t>
      </w:r>
    </w:p>
    <w:p w:rsidR="00422FDC" w:rsidRDefault="00422FD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22FDC" w:rsidRDefault="008D7EAB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422FDC" w:rsidRDefault="00422FDC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 Участник торгов передает, а </w:t>
      </w:r>
      <w:r>
        <w:rPr>
          <w:rFonts w:ascii="Times New Roman" w:hAnsi="Times New Roman" w:cs="Times New Roman"/>
        </w:rPr>
        <w:t>Организатор</w:t>
      </w:r>
      <w:r>
        <w:rPr>
          <w:rFonts w:ascii="Times New Roman" w:hAnsi="Times New Roman" w:cs="Times New Roman"/>
        </w:rPr>
        <w:t xml:space="preserve"> торгов</w:t>
      </w:r>
      <w:r>
        <w:rPr>
          <w:rFonts w:ascii="Times New Roman" w:hAnsi="Times New Roman" w:cs="Times New Roman"/>
        </w:rPr>
        <w:t xml:space="preserve"> принимает задаток в</w:t>
      </w:r>
      <w:r>
        <w:rPr>
          <w:rFonts w:ascii="Times New Roman" w:hAnsi="Times New Roman" w:cs="Times New Roman"/>
        </w:rPr>
        <w:t xml:space="preserve"> размере ____________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</w:t>
      </w:r>
      <w:r>
        <w:rPr>
          <w:rFonts w:ascii="Times New Roman" w:hAnsi="Times New Roman" w:cs="Times New Roman"/>
        </w:rPr>
        <w:t xml:space="preserve">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руб.</w:t>
      </w: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Участник торгов обязуе</w:t>
      </w:r>
      <w:r>
        <w:rPr>
          <w:rFonts w:ascii="Times New Roman" w:hAnsi="Times New Roman" w:cs="Times New Roman"/>
        </w:rPr>
        <w:t xml:space="preserve">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</w:t>
      </w:r>
      <w:r>
        <w:rPr>
          <w:rFonts w:ascii="Times New Roman" w:hAnsi="Times New Roman" w:cs="Times New Roman"/>
        </w:rPr>
        <w:t>содержащиеся</w:t>
      </w:r>
      <w:r>
        <w:rPr>
          <w:rFonts w:ascii="Times New Roman" w:hAnsi="Times New Roman" w:cs="Times New Roman"/>
        </w:rPr>
        <w:t xml:space="preserve"> в сообщении о проведении торгов </w:t>
      </w:r>
      <w:r>
        <w:rPr>
          <w:rFonts w:ascii="Times New Roman" w:hAnsi="Times New Roman" w:cs="Times New Roman"/>
        </w:rPr>
        <w:t xml:space="preserve"> Участнику понятны, и</w:t>
      </w:r>
      <w:r>
        <w:rPr>
          <w:rFonts w:ascii="Times New Roman" w:hAnsi="Times New Roman" w:cs="Times New Roman"/>
        </w:rPr>
        <w:t xml:space="preserve"> он полностью с ними согласен. </w:t>
      </w:r>
    </w:p>
    <w:p w:rsidR="00422FDC" w:rsidRDefault="00422FD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22FDC" w:rsidRDefault="008D7EAB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РЕКВИЗИТЫ ОПЛАТЫ ЗАДАТКА</w:t>
      </w:r>
    </w:p>
    <w:p w:rsidR="00422FDC" w:rsidRDefault="00422FDC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Реквизиты для перечисления задатка:</w:t>
      </w:r>
      <w:r>
        <w:rPr>
          <w:rFonts w:ascii="Times New Roman" w:hAnsi="Times New Roman" w:cs="Times New Roman"/>
        </w:rPr>
        <w:t xml:space="preserve"> получатель платежа:</w:t>
      </w:r>
      <w:r>
        <w:rPr>
          <w:rFonts w:ascii="Times New Roman" w:hAnsi="Times New Roman" w:cs="Times New Roman"/>
        </w:rPr>
        <w:t xml:space="preserve"> ООО «</w:t>
      </w:r>
      <w:r>
        <w:rPr>
          <w:rFonts w:ascii="Times New Roman" w:hAnsi="Times New Roman" w:cs="Times New Roman"/>
        </w:rPr>
        <w:t>ПКП</w:t>
      </w:r>
      <w:r>
        <w:rPr>
          <w:rFonts w:ascii="Times New Roman" w:hAnsi="Times New Roman" w:cs="Times New Roman"/>
        </w:rPr>
        <w:t xml:space="preserve"> «Теплосфера</w:t>
      </w:r>
      <w:r>
        <w:rPr>
          <w:rFonts w:ascii="Times New Roman" w:hAnsi="Times New Roman" w:cs="Times New Roman"/>
        </w:rPr>
        <w:t xml:space="preserve">»; ИНН </w:t>
      </w:r>
      <w:r>
        <w:rPr>
          <w:rFonts w:ascii="Times New Roman" w:hAnsi="Times New Roman" w:cs="Times New Roman"/>
        </w:rPr>
        <w:t>6455031726</w:t>
      </w:r>
      <w:r>
        <w:rPr>
          <w:rFonts w:ascii="Times New Roman" w:hAnsi="Times New Roman" w:cs="Times New Roman"/>
        </w:rPr>
        <w:t>; КПП</w:t>
      </w:r>
      <w:r>
        <w:rPr>
          <w:rFonts w:ascii="Times New Roman" w:hAnsi="Times New Roman" w:cs="Times New Roman"/>
        </w:rPr>
        <w:t xml:space="preserve"> 645201001</w:t>
      </w:r>
      <w:r>
        <w:rPr>
          <w:rFonts w:ascii="Times New Roman" w:hAnsi="Times New Roman" w:cs="Times New Roman"/>
        </w:rPr>
        <w:t xml:space="preserve">; р/счет </w:t>
      </w:r>
      <w:r>
        <w:rPr>
          <w:rFonts w:ascii="Times New Roman" w:hAnsi="Times New Roman" w:cs="Times New Roman"/>
        </w:rPr>
        <w:t>40702810256710001245</w:t>
      </w:r>
      <w:r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Поволжский</w:t>
      </w:r>
      <w:r>
        <w:rPr>
          <w:rFonts w:ascii="Times New Roman" w:hAnsi="Times New Roman" w:cs="Times New Roman"/>
        </w:rPr>
        <w:t xml:space="preserve"> банк ПАО СБЕРБАНК</w:t>
      </w:r>
      <w:r>
        <w:rPr>
          <w:rFonts w:ascii="Times New Roman" w:hAnsi="Times New Roman" w:cs="Times New Roman"/>
        </w:rPr>
        <w:t xml:space="preserve">; БИК </w:t>
      </w:r>
      <w:r>
        <w:rPr>
          <w:rFonts w:ascii="Times New Roman" w:hAnsi="Times New Roman" w:cs="Times New Roman"/>
        </w:rPr>
        <w:t>043601607</w:t>
      </w:r>
      <w:r>
        <w:rPr>
          <w:rFonts w:ascii="Times New Roman" w:hAnsi="Times New Roman" w:cs="Times New Roman"/>
        </w:rPr>
        <w:t xml:space="preserve">; к/с </w:t>
      </w:r>
      <w:r>
        <w:rPr>
          <w:rFonts w:ascii="Times New Roman" w:hAnsi="Times New Roman" w:cs="Times New Roman"/>
        </w:rPr>
        <w:t>30101810</w:t>
      </w:r>
      <w:r>
        <w:rPr>
          <w:rFonts w:ascii="Times New Roman" w:hAnsi="Times New Roman" w:cs="Times New Roman"/>
        </w:rPr>
        <w:t>200000000607</w:t>
      </w:r>
      <w:r>
        <w:rPr>
          <w:rFonts w:ascii="Times New Roman" w:hAnsi="Times New Roman" w:cs="Times New Roman"/>
        </w:rPr>
        <w:t xml:space="preserve">. </w:t>
      </w:r>
    </w:p>
    <w:p w:rsidR="00422FDC" w:rsidRDefault="00422F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422FDC" w:rsidRDefault="008D7EAB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:rsidR="00422FDC" w:rsidRDefault="00422FDC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Участнику торгов – юридическому лицу, не победившему в открытых торгах в электронной форме при продаже имущества, </w:t>
      </w:r>
      <w:r>
        <w:rPr>
          <w:rFonts w:ascii="Times New Roman" w:hAnsi="Times New Roman" w:cs="Times New Roman"/>
        </w:rPr>
        <w:t xml:space="preserve">в ходе процедур, применяемых в деле о банкротстве, гарантируется возврат задатка в течение пяти рабочих дней после направления в адрес </w:t>
      </w:r>
      <w:r>
        <w:rPr>
          <w:rFonts w:ascii="Times New Roman" w:hAnsi="Times New Roman" w:cs="Times New Roman"/>
        </w:rPr>
        <w:t>Организатора</w:t>
      </w:r>
      <w:r>
        <w:rPr>
          <w:rFonts w:ascii="Times New Roman" w:hAnsi="Times New Roman" w:cs="Times New Roman"/>
        </w:rPr>
        <w:t xml:space="preserve"> торгов</w:t>
      </w:r>
      <w:r>
        <w:rPr>
          <w:rFonts w:ascii="Times New Roman" w:hAnsi="Times New Roman" w:cs="Times New Roman"/>
        </w:rPr>
        <w:t xml:space="preserve"> заявления о возврате перечисленного задатка с указанием своих банковских реквизитов.</w:t>
      </w: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пяти рабочих дней после направления в адрес </w:t>
      </w:r>
      <w:r>
        <w:rPr>
          <w:rFonts w:ascii="Times New Roman" w:hAnsi="Times New Roman" w:cs="Times New Roman"/>
        </w:rPr>
        <w:t>Организато</w:t>
      </w:r>
      <w:r>
        <w:rPr>
          <w:rFonts w:ascii="Times New Roman" w:hAnsi="Times New Roman" w:cs="Times New Roman"/>
        </w:rPr>
        <w:t>ра</w:t>
      </w:r>
      <w:r>
        <w:rPr>
          <w:rFonts w:ascii="Times New Roman" w:hAnsi="Times New Roman" w:cs="Times New Roman"/>
        </w:rPr>
        <w:t xml:space="preserve"> торгов</w:t>
      </w:r>
      <w:r>
        <w:rPr>
          <w:rFonts w:ascii="Times New Roman" w:hAnsi="Times New Roman" w:cs="Times New Roman"/>
        </w:rPr>
        <w:t xml:space="preserve"> заявления о возврате перечисленного задатка с указанием своих банковских реквизитов.</w:t>
      </w: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Победителю торгов задаток засчитывается в счет оплаты за имущество</w:t>
      </w:r>
      <w:r>
        <w:rPr>
          <w:rFonts w:ascii="Times New Roman" w:hAnsi="Times New Roman" w:cs="Times New Roman"/>
        </w:rPr>
        <w:t xml:space="preserve"> и  возврату не подлежит</w:t>
      </w:r>
      <w:r>
        <w:rPr>
          <w:rFonts w:ascii="Times New Roman" w:hAnsi="Times New Roman" w:cs="Times New Roman"/>
        </w:rPr>
        <w:t>.</w:t>
      </w: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Если к участию в торгах был допущен только один участник, з</w:t>
      </w:r>
      <w:r>
        <w:rPr>
          <w:rFonts w:ascii="Times New Roman" w:hAnsi="Times New Roman" w:cs="Times New Roman"/>
        </w:rPr>
        <w:t>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</w:t>
      </w:r>
      <w:r>
        <w:rPr>
          <w:rFonts w:ascii="Times New Roman" w:hAnsi="Times New Roman" w:cs="Times New Roman"/>
        </w:rPr>
        <w:t>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договору.</w:t>
      </w: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При уклонении или отказе победителя открытых торгов, от подписания в установленный срок протокол</w:t>
      </w:r>
      <w:r>
        <w:rPr>
          <w:rFonts w:ascii="Times New Roman" w:hAnsi="Times New Roman" w:cs="Times New Roman"/>
        </w:rPr>
        <w:t xml:space="preserve">а о результатах торгов, либо от заключения договора купли-продажи имущества, </w:t>
      </w:r>
      <w:r>
        <w:rPr>
          <w:rFonts w:ascii="Times New Roman" w:hAnsi="Times New Roman" w:cs="Times New Roman"/>
        </w:rPr>
        <w:lastRenderedPageBreak/>
        <w:t>либо в случае не своевременной оплаты по договору купли-продажи имущества, задаток ему не возвращается.</w:t>
      </w:r>
    </w:p>
    <w:p w:rsidR="00422FDC" w:rsidRDefault="00422FD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22FDC" w:rsidRDefault="008D7EAB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ИНЫЕ УСЛОВИЯ</w:t>
      </w:r>
    </w:p>
    <w:p w:rsidR="00422FDC" w:rsidRDefault="00422FDC">
      <w:pPr>
        <w:pStyle w:val="a7"/>
        <w:spacing w:after="0" w:line="240" w:lineRule="auto"/>
        <w:rPr>
          <w:rFonts w:ascii="Times New Roman" w:hAnsi="Times New Roman" w:cs="Times New Roman"/>
          <w:b/>
        </w:rPr>
      </w:pP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.1.  Настоящий договор вступает в силу  с момента поступлен</w:t>
      </w:r>
      <w:r>
        <w:rPr>
          <w:rFonts w:ascii="Times New Roman" w:hAnsi="Times New Roman" w:cs="Times New Roman"/>
        </w:rPr>
        <w:t xml:space="preserve">ия денежных средств в счет оплаты задатка за участие в торгах на расчетный счет </w:t>
      </w:r>
      <w:r>
        <w:rPr>
          <w:rFonts w:ascii="Times New Roman" w:hAnsi="Times New Roman" w:cs="Times New Roman"/>
        </w:rPr>
        <w:t>Организатора</w:t>
      </w:r>
      <w:r>
        <w:rPr>
          <w:rFonts w:ascii="Times New Roman" w:hAnsi="Times New Roman" w:cs="Times New Roman"/>
        </w:rPr>
        <w:t xml:space="preserve"> торгов</w:t>
      </w:r>
      <w:r>
        <w:rPr>
          <w:rFonts w:ascii="Times New Roman" w:hAnsi="Times New Roman" w:cs="Times New Roman"/>
        </w:rPr>
        <w:t xml:space="preserve"> и прекращает свое действие после исполнения Сторонами всех обязательств по нему.</w:t>
      </w: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Споры, возникшие в результате действия настоящего договора, разрешаютс</w:t>
      </w:r>
      <w:r>
        <w:rPr>
          <w:rFonts w:ascii="Times New Roman" w:hAnsi="Times New Roman" w:cs="Times New Roman"/>
        </w:rPr>
        <w:t xml:space="preserve">я в установленном порядке в Арбитражном суде </w:t>
      </w:r>
      <w:r>
        <w:rPr>
          <w:rFonts w:ascii="Times New Roman" w:hAnsi="Times New Roman" w:cs="Times New Roman"/>
        </w:rPr>
        <w:t>Саратовской</w:t>
      </w:r>
      <w:r>
        <w:rPr>
          <w:rFonts w:ascii="Times New Roman" w:hAnsi="Times New Roman" w:cs="Times New Roman"/>
        </w:rPr>
        <w:t xml:space="preserve"> области</w:t>
      </w:r>
      <w:r>
        <w:rPr>
          <w:rFonts w:ascii="Times New Roman" w:hAnsi="Times New Roman" w:cs="Times New Roman"/>
        </w:rPr>
        <w:t xml:space="preserve">. </w:t>
      </w:r>
    </w:p>
    <w:p w:rsidR="00422FDC" w:rsidRDefault="008D7E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Настоящий Договор составлен в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экземплярах, имеющих одинаковую юридическую силу, по одному для каждой из Сторон.</w:t>
      </w:r>
    </w:p>
    <w:p w:rsidR="00422FDC" w:rsidRDefault="00422FD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22FDC" w:rsidRDefault="008D7EAB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ПОДПИСИ СТОРОН</w:t>
      </w:r>
    </w:p>
    <w:p w:rsidR="00422FDC" w:rsidRDefault="00422FD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22FDC" w:rsidRDefault="008D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</w:t>
      </w:r>
      <w:r>
        <w:rPr>
          <w:rFonts w:ascii="Times New Roman" w:hAnsi="Times New Roman" w:cs="Times New Roman"/>
          <w:sz w:val="24"/>
          <w:szCs w:val="24"/>
        </w:rPr>
        <w:t xml:space="preserve"> торгов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Участник торгов</w:t>
      </w:r>
    </w:p>
    <w:p w:rsidR="00422FDC" w:rsidRDefault="00422F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FDC" w:rsidRDefault="008D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sectPr w:rsidR="00422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FDC" w:rsidRDefault="008D7EAB">
      <w:pPr>
        <w:spacing w:line="240" w:lineRule="auto"/>
      </w:pPr>
      <w:r>
        <w:separator/>
      </w:r>
    </w:p>
  </w:endnote>
  <w:endnote w:type="continuationSeparator" w:id="0">
    <w:p w:rsidR="00422FDC" w:rsidRDefault="008D7E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FDC" w:rsidRDefault="008D7EAB">
      <w:pPr>
        <w:spacing w:after="0"/>
      </w:pPr>
      <w:r>
        <w:separator/>
      </w:r>
    </w:p>
  </w:footnote>
  <w:footnote w:type="continuationSeparator" w:id="0">
    <w:p w:rsidR="00422FDC" w:rsidRDefault="008D7E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3C2C2CB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70BA5D33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22FDC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D7EAB"/>
    <w:rsid w:val="008E3E4D"/>
    <w:rsid w:val="0092757E"/>
    <w:rsid w:val="00972D1A"/>
    <w:rsid w:val="00A01969"/>
    <w:rsid w:val="00A02016"/>
    <w:rsid w:val="00A94AEA"/>
    <w:rsid w:val="00AA7F01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  <w:rsid w:val="43D97896"/>
    <w:rsid w:val="720A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D3E9"/>
  <w15:docId w15:val="{ED708635-101C-47F2-A556-7DEC0EC8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647</Words>
  <Characters>3690</Characters>
  <Application>Microsoft Office Word</Application>
  <DocSecurity>0</DocSecurity>
  <Lines>30</Lines>
  <Paragraphs>8</Paragraphs>
  <ScaleCrop>false</ScaleCrop>
  <Company>Microsoft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мвм</cp:lastModifiedBy>
  <cp:revision>3</cp:revision>
  <cp:lastPrinted>2017-11-03T08:47:00Z</cp:lastPrinted>
  <dcterms:created xsi:type="dcterms:W3CDTF">2023-10-16T12:41:00Z</dcterms:created>
  <dcterms:modified xsi:type="dcterms:W3CDTF">2025-12-04T09:04:00Z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16F298BA1DCD452DA6319E02914B689E_13</vt:lpwstr>
  </property>
</Properties>
</file>