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ackground w:color="FFFFFF"/>
  <w:body>
    <w:p w14:paraId="002D8426" w14:textId="77777777" w:rsidR="0070161D" w:rsidRDefault="0070161D">
      <w:pPr>
        <w:ind w:firstLine="720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                                      ПРОЕКТ ДОГОВОРА КУПЛИ-ПРОДАЖИ</w:t>
      </w:r>
    </w:p>
    <w:p w14:paraId="6D334319" w14:textId="77777777" w:rsidR="0070161D" w:rsidRDefault="0070161D">
      <w:pPr>
        <w:ind w:firstLine="720"/>
        <w:rPr>
          <w:b/>
          <w:sz w:val="24"/>
          <w:szCs w:val="24"/>
        </w:rPr>
      </w:pPr>
    </w:p>
    <w:p w14:paraId="62A2171C" w14:textId="77777777" w:rsidR="0070161D" w:rsidRDefault="0070161D">
      <w:pPr>
        <w:tabs>
          <w:tab w:val="center" w:pos="5330"/>
          <w:tab w:val="right" w:pos="10065"/>
        </w:tabs>
        <w:rPr>
          <w:sz w:val="24"/>
          <w:szCs w:val="24"/>
        </w:rPr>
      </w:pPr>
      <w:r>
        <w:rPr>
          <w:sz w:val="24"/>
          <w:szCs w:val="24"/>
        </w:rPr>
        <w:tab/>
      </w:r>
      <w:r>
        <w:rPr>
          <w:sz w:val="24"/>
          <w:szCs w:val="24"/>
        </w:rPr>
        <w:tab/>
        <w:t xml:space="preserve">    ___________________ 2025 года</w:t>
      </w:r>
    </w:p>
    <w:p w14:paraId="7F5D6D27" w14:textId="77777777" w:rsidR="0070161D" w:rsidRDefault="0070161D">
      <w:pPr>
        <w:tabs>
          <w:tab w:val="center" w:pos="5330"/>
          <w:tab w:val="right" w:pos="9923"/>
        </w:tabs>
        <w:rPr>
          <w:sz w:val="24"/>
          <w:szCs w:val="24"/>
        </w:rPr>
      </w:pPr>
    </w:p>
    <w:p w14:paraId="3E316528" w14:textId="2C9A7371" w:rsidR="0070161D" w:rsidRDefault="0070161D">
      <w:pPr>
        <w:ind w:firstLine="567"/>
        <w:jc w:val="both"/>
        <w:rPr>
          <w:b/>
          <w:sz w:val="24"/>
          <w:szCs w:val="24"/>
        </w:rPr>
      </w:pPr>
      <w:r>
        <w:rPr>
          <w:sz w:val="24"/>
          <w:szCs w:val="24"/>
        </w:rPr>
        <w:t xml:space="preserve">Финансовый управляющий </w:t>
      </w:r>
      <w:r w:rsidR="008A3946" w:rsidRPr="008A3946">
        <w:rPr>
          <w:noProof/>
          <w:sz w:val="24"/>
          <w:szCs w:val="24"/>
        </w:rPr>
        <w:t>Юсипова Марата Вадимовича</w:t>
      </w:r>
      <w:r w:rsidR="00A45021" w:rsidRPr="00A45021">
        <w:rPr>
          <w:noProof/>
          <w:sz w:val="24"/>
          <w:szCs w:val="24"/>
        </w:rPr>
        <w:t xml:space="preserve"> </w:t>
      </w:r>
      <w:r w:rsidRPr="000C4B89">
        <w:rPr>
          <w:noProof/>
          <w:sz w:val="24"/>
          <w:szCs w:val="24"/>
        </w:rPr>
        <w:t xml:space="preserve">Калашникова Наталья Александровна (ИНН 022800535428, СНИЛС 136-305-507 34, адрес для направления корреспонденции финансовому управляющему: 450000, Респ. Башкортостан, г Уфа, Ленина 28, а/я 1080) – член Союза СРО "ГАУ" (ОГРН 1021603626098, ИНН 1660062005, адрес: : 420034, Респ Татарстан, г Казань, ул. Соловецких Юнг, д. 7, оф. 1004), действующая </w:t>
      </w:r>
      <w:r w:rsidR="00060CE6" w:rsidRPr="00060CE6">
        <w:rPr>
          <w:noProof/>
          <w:sz w:val="24"/>
          <w:szCs w:val="24"/>
        </w:rPr>
        <w:t xml:space="preserve">на основании </w:t>
      </w:r>
      <w:r w:rsidR="008A3946" w:rsidRPr="008A3946">
        <w:rPr>
          <w:noProof/>
          <w:sz w:val="24"/>
          <w:szCs w:val="24"/>
        </w:rPr>
        <w:t>решения Арбитражного суда Республики Башкортостан от 06.03.2025 по делу № А07-33088/2024</w:t>
      </w:r>
      <w:r w:rsidRPr="00706A8F">
        <w:rPr>
          <w:sz w:val="24"/>
          <w:szCs w:val="24"/>
        </w:rPr>
        <w:t>, именуемый</w:t>
      </w:r>
      <w:r>
        <w:rPr>
          <w:sz w:val="24"/>
          <w:szCs w:val="24"/>
        </w:rPr>
        <w:t xml:space="preserve"> в дальнейшем </w:t>
      </w:r>
      <w:r>
        <w:rPr>
          <w:b/>
          <w:sz w:val="24"/>
          <w:szCs w:val="24"/>
        </w:rPr>
        <w:t>«Продавец»</w:t>
      </w:r>
      <w:r>
        <w:rPr>
          <w:b/>
          <w:bCs/>
          <w:sz w:val="24"/>
          <w:szCs w:val="24"/>
        </w:rPr>
        <w:t xml:space="preserve">, </w:t>
      </w:r>
      <w:r>
        <w:rPr>
          <w:sz w:val="24"/>
          <w:szCs w:val="24"/>
        </w:rPr>
        <w:t>с одной стороны, и ___________________, именуемый в дальнейшем «</w:t>
      </w:r>
      <w:r>
        <w:rPr>
          <w:b/>
          <w:bCs/>
          <w:sz w:val="24"/>
          <w:szCs w:val="24"/>
        </w:rPr>
        <w:t>Покупатель»</w:t>
      </w:r>
      <w:r>
        <w:rPr>
          <w:sz w:val="24"/>
          <w:szCs w:val="24"/>
        </w:rPr>
        <w:t>, с другой стороны, на основании протокола ___________________  о ходе и результатах торгов по продаже имущества</w:t>
      </w:r>
      <w:r w:rsidR="00060CE6">
        <w:rPr>
          <w:sz w:val="24"/>
          <w:szCs w:val="24"/>
        </w:rPr>
        <w:t xml:space="preserve"> </w:t>
      </w:r>
      <w:r w:rsidRPr="000C4B89">
        <w:rPr>
          <w:noProof/>
          <w:sz w:val="24"/>
          <w:szCs w:val="24"/>
        </w:rPr>
        <w:t>должника</w:t>
      </w:r>
      <w:r>
        <w:rPr>
          <w:sz w:val="24"/>
          <w:szCs w:val="24"/>
        </w:rPr>
        <w:t xml:space="preserve"> - </w:t>
      </w:r>
      <w:r w:rsidR="008A3946" w:rsidRPr="008A3946">
        <w:rPr>
          <w:noProof/>
          <w:sz w:val="24"/>
          <w:szCs w:val="24"/>
        </w:rPr>
        <w:t>Юсипова Марата Вадимовича</w:t>
      </w:r>
      <w:r w:rsidR="00A45021" w:rsidRPr="00A45021">
        <w:rPr>
          <w:noProof/>
          <w:sz w:val="24"/>
          <w:szCs w:val="24"/>
        </w:rPr>
        <w:t xml:space="preserve"> </w:t>
      </w:r>
      <w:r w:rsidRPr="00706A8F">
        <w:rPr>
          <w:sz w:val="24"/>
          <w:szCs w:val="24"/>
        </w:rPr>
        <w:t>составили настоящий Договор о нижеследующем:</w:t>
      </w:r>
      <w:r>
        <w:rPr>
          <w:color w:val="FF0000"/>
          <w:sz w:val="24"/>
          <w:szCs w:val="24"/>
        </w:rPr>
        <w:t xml:space="preserve">  </w:t>
      </w:r>
    </w:p>
    <w:p w14:paraId="08029044" w14:textId="77777777" w:rsidR="0070161D" w:rsidRDefault="0070161D">
      <w:pPr>
        <w:jc w:val="both"/>
        <w:rPr>
          <w:b/>
          <w:sz w:val="24"/>
          <w:szCs w:val="24"/>
        </w:rPr>
      </w:pPr>
    </w:p>
    <w:p w14:paraId="65654749" w14:textId="77777777" w:rsidR="0070161D" w:rsidRDefault="0070161D">
      <w:pPr>
        <w:jc w:val="both"/>
        <w:rPr>
          <w:sz w:val="24"/>
          <w:szCs w:val="24"/>
        </w:rPr>
      </w:pPr>
      <w:r>
        <w:rPr>
          <w:b/>
          <w:sz w:val="24"/>
          <w:szCs w:val="24"/>
        </w:rPr>
        <w:t xml:space="preserve">            </w:t>
      </w:r>
      <w:r>
        <w:rPr>
          <w:b/>
          <w:sz w:val="24"/>
          <w:szCs w:val="24"/>
          <w:lang w:val="en-US"/>
        </w:rPr>
        <w:t>I</w:t>
      </w:r>
      <w:r>
        <w:rPr>
          <w:b/>
          <w:sz w:val="24"/>
          <w:szCs w:val="24"/>
        </w:rPr>
        <w:t>. Предмет Договора</w:t>
      </w:r>
    </w:p>
    <w:p w14:paraId="796C9967" w14:textId="77777777" w:rsidR="0070161D" w:rsidRDefault="0070161D">
      <w:pPr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1.1. Продавец передает в собственность Покупателю, а Покупатель обязуется принять и оплатить следующее имущество (объект): </w:t>
      </w:r>
    </w:p>
    <w:p w14:paraId="5645F51C" w14:textId="77777777" w:rsidR="0070161D" w:rsidRDefault="0070161D">
      <w:pPr>
        <w:ind w:firstLine="720"/>
        <w:jc w:val="both"/>
        <w:rPr>
          <w:sz w:val="24"/>
          <w:szCs w:val="24"/>
        </w:rPr>
      </w:pPr>
    </w:p>
    <w:p w14:paraId="54D91434" w14:textId="77777777" w:rsidR="0070161D" w:rsidRDefault="0070161D">
      <w:pPr>
        <w:ind w:firstLine="720"/>
        <w:jc w:val="both"/>
      </w:pPr>
      <w:r>
        <w:rPr>
          <w:sz w:val="24"/>
          <w:szCs w:val="24"/>
        </w:rPr>
        <w:t>1.2. Имущество продается на основании ФЗ «О несостоятельности (банкротстве)» N 127-ФЗ от 26 октября 2002 года.</w:t>
      </w:r>
    </w:p>
    <w:p w14:paraId="26E8F159" w14:textId="77777777" w:rsidR="0070161D" w:rsidRDefault="0070161D">
      <w:pPr>
        <w:ind w:firstLine="720"/>
        <w:jc w:val="both"/>
        <w:rPr>
          <w:sz w:val="24"/>
          <w:szCs w:val="24"/>
        </w:rPr>
      </w:pPr>
    </w:p>
    <w:p w14:paraId="517FB0BB" w14:textId="77777777" w:rsidR="0070161D" w:rsidRDefault="0070161D">
      <w:pPr>
        <w:ind w:firstLine="720"/>
        <w:jc w:val="both"/>
        <w:rPr>
          <w:sz w:val="24"/>
          <w:szCs w:val="24"/>
        </w:rPr>
      </w:pPr>
      <w:r>
        <w:rPr>
          <w:b/>
          <w:sz w:val="24"/>
          <w:szCs w:val="24"/>
          <w:lang w:val="en-US"/>
        </w:rPr>
        <w:t>II</w:t>
      </w:r>
      <w:r>
        <w:rPr>
          <w:b/>
          <w:sz w:val="24"/>
          <w:szCs w:val="24"/>
        </w:rPr>
        <w:t>. Стоимость Имущества и порядок его оплаты</w:t>
      </w:r>
    </w:p>
    <w:p w14:paraId="2AABE820" w14:textId="77777777" w:rsidR="0070161D" w:rsidRDefault="0070161D">
      <w:pPr>
        <w:ind w:firstLine="720"/>
        <w:jc w:val="both"/>
      </w:pPr>
      <w:r>
        <w:rPr>
          <w:sz w:val="24"/>
          <w:szCs w:val="24"/>
        </w:rPr>
        <w:t xml:space="preserve">2.1. Общая стоимость </w:t>
      </w:r>
      <w:r>
        <w:rPr>
          <w:bCs/>
          <w:sz w:val="24"/>
          <w:szCs w:val="24"/>
        </w:rPr>
        <w:t>Имущества</w:t>
      </w:r>
      <w:r>
        <w:rPr>
          <w:sz w:val="24"/>
          <w:szCs w:val="24"/>
        </w:rPr>
        <w:t xml:space="preserve"> составляет________________________ руб.</w:t>
      </w:r>
    </w:p>
    <w:p w14:paraId="1FF4E693" w14:textId="77777777" w:rsidR="0070161D" w:rsidRDefault="0070161D">
      <w:pPr>
        <w:jc w:val="both"/>
      </w:pPr>
      <w:r>
        <w:rPr>
          <w:sz w:val="24"/>
          <w:szCs w:val="24"/>
        </w:rPr>
        <w:tab/>
        <w:t>2.2. Задаток в сумме ______________________ руб.,</w:t>
      </w:r>
      <w:r>
        <w:rPr>
          <w:bCs/>
          <w:spacing w:val="5"/>
          <w:sz w:val="24"/>
          <w:szCs w:val="24"/>
        </w:rPr>
        <w:t xml:space="preserve"> </w:t>
      </w:r>
      <w:r>
        <w:rPr>
          <w:sz w:val="24"/>
          <w:szCs w:val="24"/>
        </w:rPr>
        <w:t>перечислен на расчетный счет электронной площадки</w:t>
      </w:r>
      <w:r>
        <w:rPr>
          <w:sz w:val="24"/>
        </w:rPr>
        <w:t xml:space="preserve"> </w:t>
      </w:r>
      <w:r>
        <w:rPr>
          <w:sz w:val="24"/>
          <w:szCs w:val="24"/>
        </w:rPr>
        <w:t xml:space="preserve">Покупателем по Договору о задатке от «__» ______ 2025 года, засчитывается в счет оплаты Имущества. </w:t>
      </w:r>
    </w:p>
    <w:p w14:paraId="113E4BCE" w14:textId="77777777" w:rsidR="0070161D" w:rsidRDefault="0070161D">
      <w:pPr>
        <w:numPr>
          <w:ilvl w:val="1"/>
          <w:numId w:val="2"/>
        </w:numPr>
        <w:jc w:val="both"/>
      </w:pPr>
      <w:r>
        <w:rPr>
          <w:sz w:val="24"/>
          <w:szCs w:val="24"/>
        </w:rPr>
        <w:t>За вычетом суммы задатка Покупатель должен уплатить_________________ руб. Оплата производиться по следующим реквизитам:</w:t>
      </w:r>
    </w:p>
    <w:p w14:paraId="1DEECC5E" w14:textId="77777777" w:rsidR="0070161D" w:rsidRDefault="0070161D">
      <w:pPr>
        <w:jc w:val="both"/>
      </w:pPr>
    </w:p>
    <w:p w14:paraId="6D230444" w14:textId="77777777" w:rsidR="0070161D" w:rsidRDefault="0070161D">
      <w:pPr>
        <w:ind w:left="709"/>
        <w:rPr>
          <w:sz w:val="24"/>
          <w:szCs w:val="24"/>
        </w:rPr>
      </w:pPr>
      <w:r>
        <w:rPr>
          <w:sz w:val="24"/>
          <w:szCs w:val="24"/>
        </w:rPr>
        <w:t>Валюта Российский рубль</w:t>
      </w:r>
    </w:p>
    <w:p w14:paraId="31F973CF" w14:textId="77777777" w:rsidR="008A3946" w:rsidRPr="008A3946" w:rsidRDefault="008A3946" w:rsidP="008A3946">
      <w:pPr>
        <w:ind w:firstLine="709"/>
        <w:jc w:val="both"/>
        <w:rPr>
          <w:sz w:val="24"/>
        </w:rPr>
      </w:pPr>
      <w:r w:rsidRPr="008A3946">
        <w:rPr>
          <w:sz w:val="24"/>
        </w:rPr>
        <w:t>Наименование получателя ЮСИПОВ МАРАТ ВАДИМОВИЧ</w:t>
      </w:r>
    </w:p>
    <w:p w14:paraId="49DC9DF2" w14:textId="77777777" w:rsidR="008A3946" w:rsidRPr="008A3946" w:rsidRDefault="008A3946" w:rsidP="008A3946">
      <w:pPr>
        <w:ind w:firstLine="709"/>
        <w:jc w:val="both"/>
        <w:rPr>
          <w:sz w:val="24"/>
        </w:rPr>
      </w:pPr>
      <w:r w:rsidRPr="008A3946">
        <w:rPr>
          <w:sz w:val="24"/>
        </w:rPr>
        <w:t>ИНН получателя 026006406628</w:t>
      </w:r>
    </w:p>
    <w:p w14:paraId="2FA42D46" w14:textId="77777777" w:rsidR="008A3946" w:rsidRPr="008A3946" w:rsidRDefault="008A3946" w:rsidP="008A3946">
      <w:pPr>
        <w:ind w:firstLine="709"/>
        <w:jc w:val="both"/>
        <w:rPr>
          <w:sz w:val="24"/>
        </w:rPr>
      </w:pPr>
      <w:r w:rsidRPr="008A3946">
        <w:rPr>
          <w:sz w:val="24"/>
        </w:rPr>
        <w:t>Счет получателя 40817810950192035553</w:t>
      </w:r>
    </w:p>
    <w:p w14:paraId="3630AE8C" w14:textId="77777777" w:rsidR="008A3946" w:rsidRDefault="008A3946" w:rsidP="008A3946">
      <w:pPr>
        <w:ind w:firstLine="709"/>
        <w:jc w:val="both"/>
        <w:rPr>
          <w:sz w:val="24"/>
        </w:rPr>
      </w:pPr>
      <w:r w:rsidRPr="008A3946">
        <w:rPr>
          <w:sz w:val="24"/>
        </w:rPr>
        <w:t xml:space="preserve">Наименование банка получателя ФИЛИАЛ "ЦЕНТРАЛЬНЫЙ" </w:t>
      </w:r>
    </w:p>
    <w:p w14:paraId="4869A089" w14:textId="74A9EE87" w:rsidR="008A3946" w:rsidRPr="008A3946" w:rsidRDefault="008A3946" w:rsidP="008A3946">
      <w:pPr>
        <w:ind w:firstLine="709"/>
        <w:jc w:val="both"/>
        <w:rPr>
          <w:sz w:val="24"/>
        </w:rPr>
      </w:pPr>
      <w:r w:rsidRPr="008A3946">
        <w:rPr>
          <w:sz w:val="24"/>
        </w:rPr>
        <w:t>ПАО "СОВКОМБАНК"(БЕРДСК)</w:t>
      </w:r>
    </w:p>
    <w:p w14:paraId="174073E6" w14:textId="77777777" w:rsidR="008A3946" w:rsidRPr="008A3946" w:rsidRDefault="008A3946" w:rsidP="008A3946">
      <w:pPr>
        <w:ind w:firstLine="709"/>
        <w:jc w:val="both"/>
        <w:rPr>
          <w:sz w:val="24"/>
        </w:rPr>
      </w:pPr>
      <w:r w:rsidRPr="008A3946">
        <w:rPr>
          <w:sz w:val="24"/>
        </w:rPr>
        <w:t>Корреспондентский счет 30101810150040000763</w:t>
      </w:r>
    </w:p>
    <w:p w14:paraId="39B22E85" w14:textId="1EAB0703" w:rsidR="00303A0C" w:rsidRDefault="008A3946" w:rsidP="008A3946">
      <w:pPr>
        <w:ind w:firstLine="709"/>
        <w:jc w:val="both"/>
        <w:rPr>
          <w:sz w:val="24"/>
        </w:rPr>
      </w:pPr>
      <w:r w:rsidRPr="008A3946">
        <w:rPr>
          <w:sz w:val="24"/>
        </w:rPr>
        <w:t>БИК 045004763</w:t>
      </w:r>
    </w:p>
    <w:p w14:paraId="77B84E8A" w14:textId="77777777" w:rsidR="008A3946" w:rsidRDefault="008A3946" w:rsidP="008A3946">
      <w:pPr>
        <w:ind w:firstLine="709"/>
        <w:jc w:val="both"/>
        <w:rPr>
          <w:sz w:val="24"/>
        </w:rPr>
      </w:pPr>
    </w:p>
    <w:p w14:paraId="76AD8F51" w14:textId="77777777" w:rsidR="0070161D" w:rsidRDefault="0070161D">
      <w:pPr>
        <w:ind w:firstLine="709"/>
        <w:jc w:val="both"/>
      </w:pPr>
      <w:r>
        <w:rPr>
          <w:sz w:val="24"/>
          <w:szCs w:val="24"/>
        </w:rPr>
        <w:t>2.4. Оплата производится в течении 30 дней с момента подписания настоящего Договора.</w:t>
      </w:r>
    </w:p>
    <w:p w14:paraId="7B601FB1" w14:textId="77777777" w:rsidR="0070161D" w:rsidRDefault="0070161D">
      <w:pPr>
        <w:shd w:val="clear" w:color="auto" w:fill="FFFFFF"/>
        <w:jc w:val="both"/>
        <w:rPr>
          <w:sz w:val="24"/>
          <w:szCs w:val="24"/>
        </w:rPr>
      </w:pPr>
    </w:p>
    <w:p w14:paraId="31ACC083" w14:textId="77777777" w:rsidR="0070161D" w:rsidRDefault="0070161D">
      <w:pPr>
        <w:ind w:firstLine="720"/>
        <w:jc w:val="both"/>
        <w:rPr>
          <w:sz w:val="24"/>
          <w:szCs w:val="24"/>
        </w:rPr>
      </w:pPr>
      <w:r>
        <w:rPr>
          <w:b/>
          <w:sz w:val="24"/>
          <w:szCs w:val="24"/>
          <w:lang w:val="en-US"/>
        </w:rPr>
        <w:t>III</w:t>
      </w:r>
      <w:r>
        <w:rPr>
          <w:b/>
          <w:sz w:val="24"/>
          <w:szCs w:val="24"/>
        </w:rPr>
        <w:t>. Передача Имущества</w:t>
      </w:r>
    </w:p>
    <w:p w14:paraId="4B623B21" w14:textId="77777777" w:rsidR="0070161D" w:rsidRDefault="0070161D">
      <w:pPr>
        <w:ind w:firstLine="720"/>
        <w:jc w:val="both"/>
      </w:pPr>
      <w:r>
        <w:rPr>
          <w:sz w:val="24"/>
          <w:szCs w:val="24"/>
        </w:rPr>
        <w:t>3.1. Передача Имущества Продавцом и принятие его Покупателем осуществляется по подписываемому сторонами передаточному акту или иному документу о передаче.</w:t>
      </w:r>
    </w:p>
    <w:p w14:paraId="12833D27" w14:textId="77777777" w:rsidR="0070161D" w:rsidRDefault="0070161D">
      <w:pPr>
        <w:tabs>
          <w:tab w:val="center" w:pos="8505"/>
        </w:tabs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3.2. Передача Имущества должна быть осуществлена в течение пяти рабочих дней со дня его оплаты.</w:t>
      </w:r>
      <w:r>
        <w:rPr>
          <w:sz w:val="24"/>
          <w:szCs w:val="24"/>
        </w:rPr>
        <w:tab/>
      </w:r>
    </w:p>
    <w:p w14:paraId="4FCDC4AD" w14:textId="77777777" w:rsidR="0070161D" w:rsidRDefault="0070161D">
      <w:pPr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3.3. Принятое Покупателем Имущество возврату не подлежит. Продавец не несет ответственности за качество проданного Имущества.</w:t>
      </w:r>
    </w:p>
    <w:p w14:paraId="23FF13F1" w14:textId="77777777" w:rsidR="0070161D" w:rsidRDefault="0070161D">
      <w:pPr>
        <w:ind w:firstLine="720"/>
        <w:jc w:val="both"/>
        <w:rPr>
          <w:b/>
          <w:sz w:val="24"/>
          <w:szCs w:val="24"/>
        </w:rPr>
      </w:pPr>
      <w:r>
        <w:rPr>
          <w:sz w:val="24"/>
          <w:szCs w:val="24"/>
        </w:rPr>
        <w:t>3.4 Право собственности на имущество, указанное в п. 1.1. настоящего Договора переходит к Покупателю после выполнения Покупателем своих обязательств по перечислению денежных средств за приобретаемое имущество.</w:t>
      </w:r>
    </w:p>
    <w:p w14:paraId="0BACB808" w14:textId="77777777" w:rsidR="0070161D" w:rsidRDefault="0070161D">
      <w:pPr>
        <w:ind w:firstLine="720"/>
        <w:jc w:val="both"/>
        <w:rPr>
          <w:b/>
          <w:color w:val="FF0000"/>
          <w:sz w:val="24"/>
          <w:szCs w:val="24"/>
        </w:rPr>
      </w:pPr>
    </w:p>
    <w:p w14:paraId="7C1CB636" w14:textId="77777777" w:rsidR="0070161D" w:rsidRDefault="0070161D">
      <w:pPr>
        <w:ind w:firstLine="720"/>
        <w:jc w:val="both"/>
        <w:rPr>
          <w:sz w:val="24"/>
          <w:szCs w:val="24"/>
        </w:rPr>
      </w:pPr>
      <w:r>
        <w:rPr>
          <w:b/>
          <w:sz w:val="24"/>
          <w:szCs w:val="24"/>
          <w:lang w:val="en-US"/>
        </w:rPr>
        <w:t>IV</w:t>
      </w:r>
      <w:r>
        <w:rPr>
          <w:b/>
          <w:sz w:val="24"/>
          <w:szCs w:val="24"/>
        </w:rPr>
        <w:t>. Ответственность сторон</w:t>
      </w:r>
    </w:p>
    <w:p w14:paraId="7487355E" w14:textId="77777777" w:rsidR="0070161D" w:rsidRDefault="0070161D">
      <w:pPr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4.1. За невыполнение или ненадлежащее выполнение обязательств по настоящему Договору виновная сторона несет имущественную ответственность в соответствии с законодательством Российской Федерации и настоящим Договором.</w:t>
      </w:r>
    </w:p>
    <w:p w14:paraId="02174BD1" w14:textId="77777777" w:rsidR="0070161D" w:rsidRDefault="0070161D">
      <w:pPr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lastRenderedPageBreak/>
        <w:t>4.2. Стороны договорились, что не поступление денежных средств в счет оплаты Имущества в сумме и в сроки, указанные в п. 2.3 настоящего Договора, считается отказом Покупателя от исполнения обязательств по оплате Имущества. В этом случае Продавец вправе отказаться от исполнения своих обязательств по настоящему Договору, письменно уведомив Покупателя о расторжении настоящего Договора.</w:t>
      </w:r>
    </w:p>
    <w:p w14:paraId="52C43D5C" w14:textId="77777777" w:rsidR="0070161D" w:rsidRDefault="0070161D">
      <w:pPr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Настоящий Договор считается расторгнутым с момента направления Продавцом указанного уведомления, при этом Покупатель теряет право на получение Имущества и утрачивает внесенный задаток. В данном случае оформление Сторонами дополнительного соглашения о расторжении настоящего Договора не требуется.</w:t>
      </w:r>
    </w:p>
    <w:p w14:paraId="4D72C140" w14:textId="77777777" w:rsidR="0070161D" w:rsidRDefault="0070161D">
      <w:pPr>
        <w:ind w:firstLine="720"/>
        <w:jc w:val="both"/>
        <w:rPr>
          <w:sz w:val="24"/>
          <w:szCs w:val="24"/>
        </w:rPr>
      </w:pPr>
      <w:r w:rsidRPr="00EB0C2E">
        <w:rPr>
          <w:sz w:val="24"/>
          <w:szCs w:val="24"/>
        </w:rPr>
        <w:t xml:space="preserve">4.3. В случае наличия ограничений на регистрационные действия, Покупатель самостоятельно предпринимает меры по снятию данных ограничений. </w:t>
      </w:r>
    </w:p>
    <w:p w14:paraId="466C8207" w14:textId="77777777" w:rsidR="0070161D" w:rsidRDefault="0070161D">
      <w:pPr>
        <w:ind w:firstLine="720"/>
        <w:jc w:val="both"/>
        <w:rPr>
          <w:sz w:val="24"/>
          <w:szCs w:val="24"/>
        </w:rPr>
      </w:pPr>
    </w:p>
    <w:p w14:paraId="4BC50ED9" w14:textId="77777777" w:rsidR="0070161D" w:rsidRDefault="0070161D">
      <w:pPr>
        <w:ind w:firstLine="720"/>
        <w:jc w:val="both"/>
        <w:rPr>
          <w:sz w:val="24"/>
          <w:szCs w:val="24"/>
        </w:rPr>
      </w:pPr>
    </w:p>
    <w:p w14:paraId="61D77F89" w14:textId="77777777" w:rsidR="0070161D" w:rsidRDefault="0070161D">
      <w:pPr>
        <w:ind w:firstLine="720"/>
        <w:jc w:val="both"/>
        <w:rPr>
          <w:sz w:val="24"/>
          <w:szCs w:val="24"/>
        </w:rPr>
      </w:pPr>
      <w:r>
        <w:rPr>
          <w:b/>
          <w:sz w:val="24"/>
          <w:szCs w:val="24"/>
          <w:lang w:val="en-US"/>
        </w:rPr>
        <w:t>V</w:t>
      </w:r>
      <w:r>
        <w:rPr>
          <w:b/>
          <w:sz w:val="24"/>
          <w:szCs w:val="24"/>
        </w:rPr>
        <w:t>. Прочие условия</w:t>
      </w:r>
    </w:p>
    <w:p w14:paraId="23448968" w14:textId="77777777" w:rsidR="0070161D" w:rsidRDefault="0070161D">
      <w:pPr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5.1. Настоящий Договор вступает в силу с момента его подписания и прекращает свое действие при:</w:t>
      </w:r>
    </w:p>
    <w:tbl>
      <w:tblPr>
        <w:tblW w:w="10261" w:type="dxa"/>
        <w:tblInd w:w="-28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881"/>
        <w:gridCol w:w="9380"/>
      </w:tblGrid>
      <w:tr w:rsidR="0070161D" w14:paraId="7DC5BF9F" w14:textId="77777777">
        <w:tc>
          <w:tcPr>
            <w:tcW w:w="881" w:type="dxa"/>
          </w:tcPr>
          <w:p w14:paraId="17581E12" w14:textId="77777777" w:rsidR="0070161D" w:rsidRDefault="0070161D">
            <w:pPr>
              <w:ind w:firstLine="72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9380" w:type="dxa"/>
            <w:vAlign w:val="bottom"/>
          </w:tcPr>
          <w:p w14:paraId="2A86505D" w14:textId="77777777" w:rsidR="0070161D" w:rsidRDefault="0070161D">
            <w:pPr>
              <w:ind w:firstLine="72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надлежащем исполнении Сторонами своих обязательств;</w:t>
            </w:r>
          </w:p>
        </w:tc>
      </w:tr>
      <w:tr w:rsidR="0070161D" w14:paraId="4381A53C" w14:textId="77777777">
        <w:tc>
          <w:tcPr>
            <w:tcW w:w="881" w:type="dxa"/>
          </w:tcPr>
          <w:p w14:paraId="26552DAD" w14:textId="77777777" w:rsidR="0070161D" w:rsidRDefault="0070161D">
            <w:pPr>
              <w:ind w:firstLine="72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9380" w:type="dxa"/>
            <w:vAlign w:val="bottom"/>
          </w:tcPr>
          <w:p w14:paraId="2CC60384" w14:textId="77777777" w:rsidR="0070161D" w:rsidRDefault="0070161D">
            <w:pPr>
              <w:ind w:firstLine="72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расторжении в предусмотренных федеральным законодательством и настоящим Договором случаях;</w:t>
            </w:r>
          </w:p>
        </w:tc>
      </w:tr>
      <w:tr w:rsidR="0070161D" w14:paraId="7697AAA4" w14:textId="77777777">
        <w:tc>
          <w:tcPr>
            <w:tcW w:w="881" w:type="dxa"/>
          </w:tcPr>
          <w:p w14:paraId="5FACD72C" w14:textId="77777777" w:rsidR="0070161D" w:rsidRDefault="0070161D">
            <w:pPr>
              <w:ind w:firstLine="72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9380" w:type="dxa"/>
            <w:vAlign w:val="bottom"/>
          </w:tcPr>
          <w:p w14:paraId="04C78DCD" w14:textId="77777777" w:rsidR="0070161D" w:rsidRDefault="0070161D">
            <w:pPr>
              <w:ind w:firstLine="72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возникновении  оснований, предусмотренных законодательством Российской Федерации.</w:t>
            </w:r>
          </w:p>
        </w:tc>
      </w:tr>
    </w:tbl>
    <w:p w14:paraId="337A461F" w14:textId="77777777" w:rsidR="0070161D" w:rsidRDefault="0070161D">
      <w:pPr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5.2. Любые изменения и дополнения к настоящему Договору действительны только в том случае, если они совершены в письменной форме и подписаны Сторонами или надлежаще уполномоченными на то представителями Сторон.</w:t>
      </w:r>
    </w:p>
    <w:p w14:paraId="74E0E681" w14:textId="77777777" w:rsidR="0070161D" w:rsidRDefault="0070161D">
      <w:pPr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5.3. Все уведомления и сообщения должны направляться в письменной форме.</w:t>
      </w:r>
    </w:p>
    <w:p w14:paraId="72F7DB7F" w14:textId="77777777" w:rsidR="0070161D" w:rsidRDefault="0070161D">
      <w:pPr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5.4. Во всем остальном, что не предусмотрено настоящим Договором, Стороны руководствуются федеральным законодательством.</w:t>
      </w:r>
    </w:p>
    <w:p w14:paraId="29AC8210" w14:textId="77777777" w:rsidR="0070161D" w:rsidRDefault="0070161D">
      <w:pPr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5.5. Все споры и разногласия, возникающие между Сторонами по вопросам, не нашедшим своего разрешения в тексте данного Договора, будут разрешаться путем переговоров на основе федерального законодательства.</w:t>
      </w:r>
    </w:p>
    <w:p w14:paraId="5A065B14" w14:textId="77777777" w:rsidR="0070161D" w:rsidRDefault="0070161D">
      <w:pPr>
        <w:ind w:firstLine="720"/>
        <w:jc w:val="both"/>
        <w:rPr>
          <w:sz w:val="24"/>
          <w:szCs w:val="24"/>
        </w:rPr>
      </w:pPr>
    </w:p>
    <w:p w14:paraId="40E1021B" w14:textId="77777777" w:rsidR="0070161D" w:rsidRDefault="0070161D">
      <w:pPr>
        <w:ind w:firstLine="720"/>
        <w:jc w:val="both"/>
        <w:rPr>
          <w:sz w:val="24"/>
          <w:szCs w:val="24"/>
        </w:rPr>
      </w:pPr>
      <w:r>
        <w:rPr>
          <w:b/>
          <w:sz w:val="24"/>
          <w:szCs w:val="24"/>
          <w:lang w:val="en-US"/>
        </w:rPr>
        <w:t>VI</w:t>
      </w:r>
      <w:r>
        <w:rPr>
          <w:b/>
          <w:sz w:val="24"/>
          <w:szCs w:val="24"/>
        </w:rPr>
        <w:t>. Заключительные положения</w:t>
      </w:r>
    </w:p>
    <w:p w14:paraId="131A989C" w14:textId="77777777" w:rsidR="0070161D" w:rsidRDefault="0070161D">
      <w:pPr>
        <w:numPr>
          <w:ilvl w:val="1"/>
          <w:numId w:val="3"/>
        </w:numPr>
        <w:ind w:left="0" w:firstLine="720"/>
        <w:jc w:val="both"/>
        <w:rPr>
          <w:sz w:val="24"/>
          <w:szCs w:val="24"/>
        </w:rPr>
      </w:pPr>
      <w:r>
        <w:rPr>
          <w:sz w:val="24"/>
          <w:szCs w:val="24"/>
        </w:rPr>
        <w:t>Настоящий Договор составлен в трех экземплярах, имеющих одинаковую юридическую силу, по одному экземпляру для каждой из Сторон и регистрационный орган.</w:t>
      </w:r>
    </w:p>
    <w:p w14:paraId="7E5D4121" w14:textId="77777777" w:rsidR="0070161D" w:rsidRDefault="0070161D">
      <w:pPr>
        <w:ind w:firstLine="720"/>
        <w:jc w:val="both"/>
      </w:pPr>
    </w:p>
    <w:p w14:paraId="5A98927C" w14:textId="77777777" w:rsidR="0070161D" w:rsidRDefault="0070161D">
      <w:pPr>
        <w:ind w:firstLine="720"/>
        <w:jc w:val="center"/>
      </w:pPr>
      <w:r>
        <w:rPr>
          <w:b/>
          <w:sz w:val="24"/>
          <w:szCs w:val="24"/>
          <w:lang w:val="en-US"/>
        </w:rPr>
        <w:t>VII</w:t>
      </w:r>
      <w:r>
        <w:rPr>
          <w:b/>
          <w:sz w:val="24"/>
          <w:szCs w:val="24"/>
        </w:rPr>
        <w:t>. Место нахождения и банковские реквизиты Сторон</w:t>
      </w:r>
    </w:p>
    <w:p w14:paraId="2A3896DC" w14:textId="77777777" w:rsidR="0070161D" w:rsidRDefault="0070161D">
      <w:pPr>
        <w:ind w:firstLine="720"/>
        <w:jc w:val="center"/>
        <w:rPr>
          <w:b/>
          <w:sz w:val="24"/>
          <w:szCs w:val="24"/>
        </w:rPr>
      </w:pPr>
    </w:p>
    <w:tbl>
      <w:tblPr>
        <w:tblW w:w="10421" w:type="dxa"/>
        <w:tblInd w:w="-108" w:type="dxa"/>
        <w:tblLayout w:type="fixed"/>
        <w:tblLook w:val="0000" w:firstRow="0" w:lastRow="0" w:firstColumn="0" w:lastColumn="0" w:noHBand="0" w:noVBand="0"/>
      </w:tblPr>
      <w:tblGrid>
        <w:gridCol w:w="5210"/>
        <w:gridCol w:w="5211"/>
      </w:tblGrid>
      <w:tr w:rsidR="0070161D" w14:paraId="31C4DDE2" w14:textId="77777777">
        <w:tc>
          <w:tcPr>
            <w:tcW w:w="5210" w:type="dxa"/>
          </w:tcPr>
          <w:p w14:paraId="58003A68" w14:textId="77777777" w:rsidR="0070161D" w:rsidRDefault="0070161D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Продавец</w:t>
            </w:r>
          </w:p>
          <w:p w14:paraId="1BCD825F" w14:textId="65583ADB" w:rsidR="0070161D" w:rsidRDefault="0070161D">
            <w:pPr>
              <w:rPr>
                <w:sz w:val="24"/>
                <w:szCs w:val="24"/>
              </w:rPr>
            </w:pPr>
            <w:r w:rsidRPr="00706A8F">
              <w:rPr>
                <w:sz w:val="24"/>
                <w:szCs w:val="24"/>
              </w:rPr>
              <w:t xml:space="preserve">Финансовый управляющий </w:t>
            </w:r>
            <w:r w:rsidR="008A3946" w:rsidRPr="008A3946">
              <w:rPr>
                <w:noProof/>
                <w:sz w:val="24"/>
                <w:szCs w:val="24"/>
              </w:rPr>
              <w:t>Юсипова Марата Вадимовича</w:t>
            </w:r>
            <w:r w:rsidR="008A3946" w:rsidRPr="008A3946">
              <w:rPr>
                <w:noProof/>
                <w:sz w:val="24"/>
                <w:szCs w:val="24"/>
              </w:rPr>
              <w:t xml:space="preserve"> </w:t>
            </w:r>
            <w:r w:rsidRPr="000C4B89">
              <w:rPr>
                <w:noProof/>
                <w:sz w:val="24"/>
                <w:szCs w:val="24"/>
              </w:rPr>
              <w:t>(</w:t>
            </w:r>
            <w:r w:rsidR="008A3946" w:rsidRPr="008A3946">
              <w:rPr>
                <w:noProof/>
                <w:sz w:val="24"/>
                <w:szCs w:val="24"/>
              </w:rPr>
              <w:t>дата/место рождения: 18.03.1991, г. Свердловск Свердловской области,</w:t>
            </w:r>
            <w:r w:rsidR="008A3946">
              <w:rPr>
                <w:noProof/>
                <w:sz w:val="24"/>
                <w:szCs w:val="24"/>
              </w:rPr>
              <w:t xml:space="preserve">                  </w:t>
            </w:r>
            <w:r w:rsidR="008A3946" w:rsidRPr="008A3946">
              <w:rPr>
                <w:noProof/>
                <w:sz w:val="24"/>
                <w:szCs w:val="24"/>
              </w:rPr>
              <w:t>ИНН 026006406628, адрес регистрации: 452320, Республика Башкортостан, г Дюртюли, ул Садовая, д 3, кв 50</w:t>
            </w:r>
            <w:r w:rsidR="004D73F6" w:rsidRPr="004D73F6">
              <w:rPr>
                <w:noProof/>
                <w:sz w:val="24"/>
                <w:szCs w:val="24"/>
              </w:rPr>
              <w:t>)</w:t>
            </w:r>
            <w:r w:rsidRPr="00706A8F">
              <w:rPr>
                <w:sz w:val="24"/>
                <w:szCs w:val="24"/>
              </w:rPr>
              <w:t xml:space="preserve">, </w:t>
            </w:r>
            <w:r w:rsidRPr="000C4B89">
              <w:rPr>
                <w:b/>
                <w:noProof/>
                <w:sz w:val="24"/>
                <w:szCs w:val="24"/>
              </w:rPr>
              <w:t>Калашникова Наталья Александровна</w:t>
            </w:r>
          </w:p>
          <w:p w14:paraId="360F4124" w14:textId="77777777" w:rsidR="0070161D" w:rsidRDefault="0070161D">
            <w:pPr>
              <w:rPr>
                <w:sz w:val="24"/>
                <w:szCs w:val="24"/>
                <w:highlight w:val="yellow"/>
              </w:rPr>
            </w:pPr>
          </w:p>
          <w:p w14:paraId="0242D8A0" w14:textId="77777777" w:rsidR="0070161D" w:rsidRDefault="0070161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Валюта Российский рубль</w:t>
            </w:r>
          </w:p>
          <w:p w14:paraId="7F46057B" w14:textId="4240A7AB" w:rsidR="008A3946" w:rsidRPr="008A3946" w:rsidRDefault="008A3946" w:rsidP="008A394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Получатель</w:t>
            </w:r>
            <w:r w:rsidRPr="008A3946">
              <w:rPr>
                <w:sz w:val="24"/>
                <w:szCs w:val="24"/>
              </w:rPr>
              <w:t xml:space="preserve"> </w:t>
            </w:r>
            <w:proofErr w:type="spellStart"/>
            <w:r w:rsidRPr="008A3946">
              <w:rPr>
                <w:sz w:val="24"/>
                <w:szCs w:val="24"/>
              </w:rPr>
              <w:t>Юсипов</w:t>
            </w:r>
            <w:proofErr w:type="spellEnd"/>
            <w:r w:rsidRPr="008A3946">
              <w:rPr>
                <w:sz w:val="24"/>
                <w:szCs w:val="24"/>
              </w:rPr>
              <w:t xml:space="preserve"> Марат Вадимович</w:t>
            </w:r>
          </w:p>
          <w:p w14:paraId="3C4D2E47" w14:textId="77777777" w:rsidR="008A3946" w:rsidRPr="008A3946" w:rsidRDefault="008A3946" w:rsidP="008A3946">
            <w:pPr>
              <w:rPr>
                <w:sz w:val="24"/>
                <w:szCs w:val="24"/>
              </w:rPr>
            </w:pPr>
            <w:r w:rsidRPr="008A3946">
              <w:rPr>
                <w:sz w:val="24"/>
                <w:szCs w:val="24"/>
              </w:rPr>
              <w:t>ИНН получателя 026006406628</w:t>
            </w:r>
          </w:p>
          <w:p w14:paraId="77F53786" w14:textId="77777777" w:rsidR="008A3946" w:rsidRPr="008A3946" w:rsidRDefault="008A3946" w:rsidP="008A3946">
            <w:pPr>
              <w:rPr>
                <w:sz w:val="24"/>
                <w:szCs w:val="24"/>
              </w:rPr>
            </w:pPr>
            <w:r w:rsidRPr="008A3946">
              <w:rPr>
                <w:sz w:val="24"/>
                <w:szCs w:val="24"/>
              </w:rPr>
              <w:t>Счет получателя 40817810950192035553</w:t>
            </w:r>
          </w:p>
          <w:p w14:paraId="156018CD" w14:textId="77777777" w:rsidR="008A3946" w:rsidRPr="008A3946" w:rsidRDefault="008A3946" w:rsidP="008A3946">
            <w:pPr>
              <w:rPr>
                <w:sz w:val="24"/>
                <w:szCs w:val="24"/>
              </w:rPr>
            </w:pPr>
            <w:r w:rsidRPr="008A3946">
              <w:rPr>
                <w:sz w:val="24"/>
                <w:szCs w:val="24"/>
              </w:rPr>
              <w:t xml:space="preserve">Наименование банка получателя ФИЛИАЛ "ЦЕНТРАЛЬНЫЙ" </w:t>
            </w:r>
          </w:p>
          <w:p w14:paraId="22A43389" w14:textId="77777777" w:rsidR="008A3946" w:rsidRPr="008A3946" w:rsidRDefault="008A3946" w:rsidP="008A3946">
            <w:pPr>
              <w:rPr>
                <w:sz w:val="24"/>
                <w:szCs w:val="24"/>
              </w:rPr>
            </w:pPr>
            <w:r w:rsidRPr="008A3946">
              <w:rPr>
                <w:sz w:val="24"/>
                <w:szCs w:val="24"/>
              </w:rPr>
              <w:t>ПАО "СОВКОМБАНК"(БЕРДСК)</w:t>
            </w:r>
          </w:p>
          <w:p w14:paraId="1059D80D" w14:textId="77777777" w:rsidR="008A3946" w:rsidRPr="008A3946" w:rsidRDefault="008A3946" w:rsidP="008A3946">
            <w:pPr>
              <w:rPr>
                <w:sz w:val="24"/>
                <w:szCs w:val="24"/>
              </w:rPr>
            </w:pPr>
            <w:r w:rsidRPr="008A3946">
              <w:rPr>
                <w:sz w:val="24"/>
                <w:szCs w:val="24"/>
              </w:rPr>
              <w:t>Корреспондентский счет 30101810150040000763</w:t>
            </w:r>
          </w:p>
          <w:p w14:paraId="18E9D8CC" w14:textId="61C236EC" w:rsidR="00303A0C" w:rsidRDefault="008A3946" w:rsidP="008A3946">
            <w:pPr>
              <w:rPr>
                <w:sz w:val="24"/>
                <w:szCs w:val="24"/>
              </w:rPr>
            </w:pPr>
            <w:r w:rsidRPr="008A3946">
              <w:rPr>
                <w:sz w:val="24"/>
                <w:szCs w:val="24"/>
              </w:rPr>
              <w:t>БИК 045004763</w:t>
            </w:r>
          </w:p>
          <w:p w14:paraId="155B69D7" w14:textId="77777777" w:rsidR="008A3946" w:rsidRDefault="008A3946" w:rsidP="008A3946">
            <w:pPr>
              <w:rPr>
                <w:b/>
                <w:sz w:val="24"/>
                <w:szCs w:val="24"/>
              </w:rPr>
            </w:pPr>
          </w:p>
          <w:p w14:paraId="748A4E90" w14:textId="5BF674C0" w:rsidR="004D73F6" w:rsidRDefault="0070161D" w:rsidP="00060CE6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Финансовый управляющий </w:t>
            </w:r>
          </w:p>
          <w:p w14:paraId="1F61ADD6" w14:textId="6DEF7F08" w:rsidR="00A45021" w:rsidRDefault="008A3946">
            <w:pPr>
              <w:rPr>
                <w:b/>
                <w:noProof/>
                <w:sz w:val="24"/>
                <w:szCs w:val="24"/>
              </w:rPr>
            </w:pPr>
            <w:r w:rsidRPr="008A3946">
              <w:rPr>
                <w:b/>
                <w:noProof/>
                <w:sz w:val="24"/>
                <w:szCs w:val="24"/>
              </w:rPr>
              <w:t>Юсипов Марат Вадимович</w:t>
            </w:r>
          </w:p>
          <w:p w14:paraId="013D676D" w14:textId="77777777" w:rsidR="00303A0C" w:rsidRDefault="00303A0C">
            <w:pPr>
              <w:rPr>
                <w:sz w:val="22"/>
                <w:szCs w:val="22"/>
              </w:rPr>
            </w:pPr>
          </w:p>
          <w:p w14:paraId="67E92C7C" w14:textId="77777777" w:rsidR="0070161D" w:rsidRDefault="0070161D" w:rsidP="00717507">
            <w:r>
              <w:rPr>
                <w:sz w:val="24"/>
                <w:szCs w:val="24"/>
              </w:rPr>
              <w:t xml:space="preserve">_____________________ </w:t>
            </w:r>
            <w:r w:rsidRPr="000C4B89">
              <w:rPr>
                <w:b/>
                <w:noProof/>
                <w:sz w:val="24"/>
                <w:szCs w:val="24"/>
              </w:rPr>
              <w:t>Калашникова Н.А.</w:t>
            </w:r>
          </w:p>
        </w:tc>
        <w:tc>
          <w:tcPr>
            <w:tcW w:w="5211" w:type="dxa"/>
          </w:tcPr>
          <w:p w14:paraId="775C7A18" w14:textId="77777777" w:rsidR="0070161D" w:rsidRDefault="0070161D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lastRenderedPageBreak/>
              <w:t>Покупатель</w:t>
            </w:r>
          </w:p>
        </w:tc>
      </w:tr>
    </w:tbl>
    <w:p w14:paraId="688107FB" w14:textId="77777777" w:rsidR="0070161D" w:rsidRDefault="0070161D">
      <w:pPr>
        <w:rPr>
          <w:sz w:val="24"/>
          <w:szCs w:val="24"/>
        </w:rPr>
      </w:pPr>
      <w:r>
        <w:rPr>
          <w:sz w:val="24"/>
          <w:szCs w:val="24"/>
        </w:rPr>
        <w:t xml:space="preserve"> </w:t>
      </w:r>
    </w:p>
    <w:p w14:paraId="391C2311" w14:textId="77777777" w:rsidR="0070161D" w:rsidRDefault="0070161D"/>
    <w:p w14:paraId="077A18D3" w14:textId="77777777" w:rsidR="0070161D" w:rsidRDefault="0070161D"/>
    <w:p w14:paraId="7216FB5D" w14:textId="77777777" w:rsidR="0070161D" w:rsidRDefault="0070161D">
      <w:pPr>
        <w:sectPr w:rsidR="0070161D" w:rsidSect="0070161D">
          <w:headerReference w:type="default" r:id="rId7"/>
          <w:pgSz w:w="11906" w:h="16838"/>
          <w:pgMar w:top="453" w:right="567" w:bottom="776" w:left="1134" w:header="397" w:footer="720" w:gutter="0"/>
          <w:pgNumType w:start="1"/>
          <w:cols w:space="720"/>
          <w:formProt w:val="0"/>
          <w:docGrid w:linePitch="600" w:charSpace="40960"/>
        </w:sectPr>
      </w:pPr>
    </w:p>
    <w:p w14:paraId="76B61F22" w14:textId="77777777" w:rsidR="0070161D" w:rsidRDefault="0070161D"/>
    <w:sectPr w:rsidR="0070161D" w:rsidSect="0070161D">
      <w:headerReference w:type="default" r:id="rId8"/>
      <w:type w:val="continuous"/>
      <w:pgSz w:w="11906" w:h="16838"/>
      <w:pgMar w:top="453" w:right="567" w:bottom="776" w:left="1134" w:header="397" w:footer="720" w:gutter="0"/>
      <w:cols w:space="720"/>
      <w:formProt w:val="0"/>
      <w:docGrid w:linePitch="600" w:charSpace="409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548D156" w14:textId="77777777" w:rsidR="000E21FE" w:rsidRDefault="000E21FE">
      <w:r>
        <w:separator/>
      </w:r>
    </w:p>
  </w:endnote>
  <w:endnote w:type="continuationSeparator" w:id="0">
    <w:p w14:paraId="0FCDB87A" w14:textId="77777777" w:rsidR="000E21FE" w:rsidRDefault="000E21F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DejaVu Sans">
    <w:altName w:val="Calibri"/>
    <w:charset w:val="CC"/>
    <w:family w:val="swiss"/>
    <w:pitch w:val="variable"/>
    <w:sig w:usb0="E7002EFF" w:usb1="D200FDFF" w:usb2="0A24602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7EA6DF9" w14:textId="77777777" w:rsidR="000E21FE" w:rsidRDefault="000E21FE">
      <w:r>
        <w:separator/>
      </w:r>
    </w:p>
  </w:footnote>
  <w:footnote w:type="continuationSeparator" w:id="0">
    <w:p w14:paraId="4A7DB323" w14:textId="77777777" w:rsidR="000E21FE" w:rsidRDefault="000E21F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A34D9E2" w14:textId="77777777" w:rsidR="0070161D" w:rsidRDefault="0070161D">
    <w:pPr>
      <w:pStyle w:val="a8"/>
      <w:ind w:right="36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8DE8D09" w14:textId="77777777" w:rsidR="00717507" w:rsidRDefault="00717507">
    <w:pPr>
      <w:pStyle w:val="a8"/>
      <w:ind w:right="360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1">
    <w:nsid w:val="06F92EA3"/>
    <w:multiLevelType w:val="multilevel"/>
    <w:tmpl w:val="C58AC6B0"/>
    <w:lvl w:ilvl="0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1.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1.%2.%3.%4.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1.%2.%3.%4.%5.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1.%2.%3.%4.%5.%6.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1.%2.%3.%4.%5.%6.%7.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1.%2.%3.%4.%5.%6.%7.%8.%9."/>
      <w:lvlJc w:val="left"/>
      <w:pPr>
        <w:tabs>
          <w:tab w:val="num" w:pos="3600"/>
        </w:tabs>
        <w:ind w:left="3600" w:hanging="360"/>
      </w:pPr>
    </w:lvl>
  </w:abstractNum>
  <w:abstractNum w:abstractNumId="1" w15:restartNumberingAfterBreak="1">
    <w:nsid w:val="2843559E"/>
    <w:multiLevelType w:val="multilevel"/>
    <w:tmpl w:val="C4266036"/>
    <w:lvl w:ilvl="0">
      <w:start w:val="1"/>
      <w:numFmt w:val="none"/>
      <w:pStyle w:val="1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pStyle w:val="2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pStyle w:val="3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2" w15:restartNumberingAfterBreak="1">
    <w:nsid w:val="48A76B1C"/>
    <w:multiLevelType w:val="multilevel"/>
    <w:tmpl w:val="9984DD2A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3"/>
      <w:numFmt w:val="decimal"/>
      <w:lvlText w:val="%1.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1.%2.%3.%4.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1.%2.%3.%4.%5.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1.%2.%3.%4.%5.%6.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1.%2.%3.%4.%5.%6.%7.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1.%2.%3.%4.%5.%6.%7.%8.%9."/>
      <w:lvlJc w:val="left"/>
      <w:pPr>
        <w:tabs>
          <w:tab w:val="num" w:pos="3600"/>
        </w:tabs>
        <w:ind w:left="3600" w:hanging="360"/>
      </w:pPr>
    </w:lvl>
  </w:abstractNum>
  <w:num w:numId="1" w16cid:durableId="1431469894">
    <w:abstractNumId w:val="1"/>
  </w:num>
  <w:num w:numId="2" w16cid:durableId="1092437389">
    <w:abstractNumId w:val="2"/>
  </w:num>
  <w:num w:numId="3" w16cid:durableId="165605919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autoHyphenation/>
  <w:characterSpacingControl w:val="doNotCompress"/>
  <w:footnotePr>
    <w:footnote w:id="-1"/>
    <w:footnote w:id="0"/>
  </w:footnotePr>
  <w:endnotePr>
    <w:endnote w:id="-1"/>
    <w:endnote w:id="0"/>
  </w:endnotePr>
  <w:compat>
    <w:doNotExpandShiftReturn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946B46"/>
    <w:rsid w:val="0001661F"/>
    <w:rsid w:val="00060CE6"/>
    <w:rsid w:val="000E21FE"/>
    <w:rsid w:val="000E3921"/>
    <w:rsid w:val="0017761B"/>
    <w:rsid w:val="003014CA"/>
    <w:rsid w:val="00303A0C"/>
    <w:rsid w:val="003D4128"/>
    <w:rsid w:val="00404670"/>
    <w:rsid w:val="00445CCD"/>
    <w:rsid w:val="004D73F6"/>
    <w:rsid w:val="00512EC5"/>
    <w:rsid w:val="005D5ADE"/>
    <w:rsid w:val="006765D8"/>
    <w:rsid w:val="006C2871"/>
    <w:rsid w:val="00700330"/>
    <w:rsid w:val="0070161D"/>
    <w:rsid w:val="00706A8F"/>
    <w:rsid w:val="00717507"/>
    <w:rsid w:val="00783F55"/>
    <w:rsid w:val="008A3946"/>
    <w:rsid w:val="008D1353"/>
    <w:rsid w:val="00946B46"/>
    <w:rsid w:val="00A45021"/>
    <w:rsid w:val="00A950CD"/>
    <w:rsid w:val="00AD57CE"/>
    <w:rsid w:val="00B303D9"/>
    <w:rsid w:val="00B909C5"/>
    <w:rsid w:val="00BB4FB0"/>
    <w:rsid w:val="00C7180F"/>
    <w:rsid w:val="00D3247A"/>
    <w:rsid w:val="00D9648C"/>
    <w:rsid w:val="00DB2E41"/>
    <w:rsid w:val="00E01BC8"/>
    <w:rsid w:val="00E12AA8"/>
    <w:rsid w:val="00E130A2"/>
    <w:rsid w:val="00E15244"/>
    <w:rsid w:val="00E238A1"/>
    <w:rsid w:val="00EB0C2E"/>
    <w:rsid w:val="00EC6A9B"/>
    <w:rsid w:val="00F045D6"/>
    <w:rsid w:val="00FA0FF2"/>
    <w:rsid w:val="00FF03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466832C"/>
  <w15:docId w15:val="{07E88DE0-3898-43F7-A4C3-1E048CF4E29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DejaVu Sans" w:hAnsi="Times New Roman" w:cs="DejaVu Sans"/>
        <w:sz w:val="24"/>
        <w:szCs w:val="24"/>
        <w:lang w:val="en-US" w:eastAsia="zh-CN" w:bidi="hi-IN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suppressAutoHyphens w:val="0"/>
    </w:pPr>
    <w:rPr>
      <w:rFonts w:eastAsia="Times New Roman" w:cs="Times New Roman"/>
      <w:color w:val="000000"/>
      <w:sz w:val="20"/>
      <w:szCs w:val="20"/>
      <w:lang w:val="ru-RU" w:bidi="ar-SA"/>
    </w:rPr>
  </w:style>
  <w:style w:type="paragraph" w:styleId="1">
    <w:name w:val="heading 1"/>
    <w:basedOn w:val="a"/>
    <w:next w:val="a"/>
    <w:qFormat/>
    <w:pPr>
      <w:keepNext/>
      <w:keepLines/>
      <w:numPr>
        <w:numId w:val="1"/>
      </w:numPr>
      <w:spacing w:after="120"/>
      <w:outlineLvl w:val="0"/>
    </w:pPr>
    <w:rPr>
      <w:rFonts w:ascii="Arial" w:hAnsi="Arial" w:cs="Arial"/>
      <w:b/>
      <w:sz w:val="36"/>
      <w:szCs w:val="36"/>
    </w:rPr>
  </w:style>
  <w:style w:type="paragraph" w:styleId="2">
    <w:name w:val="heading 2"/>
    <w:basedOn w:val="1"/>
    <w:next w:val="a"/>
    <w:qFormat/>
    <w:pPr>
      <w:numPr>
        <w:ilvl w:val="1"/>
      </w:numPr>
      <w:outlineLvl w:val="1"/>
    </w:pPr>
    <w:rPr>
      <w:sz w:val="32"/>
      <w:szCs w:val="32"/>
    </w:rPr>
  </w:style>
  <w:style w:type="paragraph" w:styleId="3">
    <w:name w:val="heading 3"/>
    <w:basedOn w:val="2"/>
    <w:next w:val="a"/>
    <w:qFormat/>
    <w:pPr>
      <w:numPr>
        <w:ilvl w:val="2"/>
      </w:numPr>
      <w:outlineLvl w:val="2"/>
    </w:pPr>
    <w:rPr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WW8Num1z0">
    <w:name w:val="WW8Num1z0"/>
    <w:qFormat/>
  </w:style>
  <w:style w:type="character" w:customStyle="1" w:styleId="WW8Num1z1">
    <w:name w:val="WW8Num1z1"/>
    <w:qFormat/>
  </w:style>
  <w:style w:type="character" w:customStyle="1" w:styleId="WW8Num1z2">
    <w:name w:val="WW8Num1z2"/>
    <w:qFormat/>
  </w:style>
  <w:style w:type="character" w:customStyle="1" w:styleId="WW8Num1z3">
    <w:name w:val="WW8Num1z3"/>
    <w:qFormat/>
  </w:style>
  <w:style w:type="character" w:customStyle="1" w:styleId="WW8Num1z4">
    <w:name w:val="WW8Num1z4"/>
    <w:qFormat/>
  </w:style>
  <w:style w:type="character" w:customStyle="1" w:styleId="WW8Num1z5">
    <w:name w:val="WW8Num1z5"/>
    <w:qFormat/>
  </w:style>
  <w:style w:type="character" w:customStyle="1" w:styleId="WW8Num1z6">
    <w:name w:val="WW8Num1z6"/>
    <w:qFormat/>
  </w:style>
  <w:style w:type="character" w:customStyle="1" w:styleId="WW8Num1z7">
    <w:name w:val="WW8Num1z7"/>
    <w:qFormat/>
  </w:style>
  <w:style w:type="character" w:customStyle="1" w:styleId="WW8Num1z8">
    <w:name w:val="WW8Num1z8"/>
    <w:qFormat/>
  </w:style>
  <w:style w:type="character" w:customStyle="1" w:styleId="WW8Num2z0">
    <w:name w:val="WW8Num2z0"/>
    <w:qFormat/>
  </w:style>
  <w:style w:type="character" w:customStyle="1" w:styleId="WW8Num2z1">
    <w:name w:val="WW8Num2z1"/>
    <w:qFormat/>
  </w:style>
  <w:style w:type="character" w:customStyle="1" w:styleId="WW8Num2z2">
    <w:name w:val="WW8Num2z2"/>
    <w:qFormat/>
  </w:style>
  <w:style w:type="character" w:customStyle="1" w:styleId="WW8Num2z3">
    <w:name w:val="WW8Num2z3"/>
    <w:qFormat/>
  </w:style>
  <w:style w:type="character" w:customStyle="1" w:styleId="WW8Num2z4">
    <w:name w:val="WW8Num2z4"/>
    <w:qFormat/>
  </w:style>
  <w:style w:type="character" w:customStyle="1" w:styleId="WW8Num2z5">
    <w:name w:val="WW8Num2z5"/>
    <w:qFormat/>
  </w:style>
  <w:style w:type="character" w:customStyle="1" w:styleId="WW8Num2z6">
    <w:name w:val="WW8Num2z6"/>
    <w:qFormat/>
  </w:style>
  <w:style w:type="character" w:customStyle="1" w:styleId="WW8Num2z7">
    <w:name w:val="WW8Num2z7"/>
    <w:qFormat/>
  </w:style>
  <w:style w:type="character" w:customStyle="1" w:styleId="WW8Num2z8">
    <w:name w:val="WW8Num2z8"/>
    <w:qFormat/>
  </w:style>
  <w:style w:type="character" w:customStyle="1" w:styleId="WW8Num3z0">
    <w:name w:val="WW8Num3z0"/>
    <w:qFormat/>
  </w:style>
  <w:style w:type="character" w:customStyle="1" w:styleId="WW8Num3z1">
    <w:name w:val="WW8Num3z1"/>
    <w:qFormat/>
  </w:style>
  <w:style w:type="character" w:customStyle="1" w:styleId="WW8Num3z2">
    <w:name w:val="WW8Num3z2"/>
    <w:qFormat/>
  </w:style>
  <w:style w:type="character" w:customStyle="1" w:styleId="WW8Num3z3">
    <w:name w:val="WW8Num3z3"/>
    <w:qFormat/>
  </w:style>
  <w:style w:type="character" w:customStyle="1" w:styleId="WW8Num3z4">
    <w:name w:val="WW8Num3z4"/>
    <w:qFormat/>
  </w:style>
  <w:style w:type="character" w:customStyle="1" w:styleId="WW8Num3z5">
    <w:name w:val="WW8Num3z5"/>
    <w:qFormat/>
  </w:style>
  <w:style w:type="character" w:customStyle="1" w:styleId="WW8Num3z6">
    <w:name w:val="WW8Num3z6"/>
    <w:qFormat/>
  </w:style>
  <w:style w:type="character" w:customStyle="1" w:styleId="WW8Num3z7">
    <w:name w:val="WW8Num3z7"/>
    <w:qFormat/>
  </w:style>
  <w:style w:type="character" w:customStyle="1" w:styleId="WW8Num3z8">
    <w:name w:val="WW8Num3z8"/>
    <w:qFormat/>
  </w:style>
  <w:style w:type="character" w:customStyle="1" w:styleId="30">
    <w:name w:val="Основной шрифт абзаца3"/>
    <w:qFormat/>
  </w:style>
  <w:style w:type="character" w:customStyle="1" w:styleId="20">
    <w:name w:val="Основной шрифт абзаца2"/>
    <w:qFormat/>
  </w:style>
  <w:style w:type="character" w:customStyle="1" w:styleId="WW8Num1zfalse">
    <w:name w:val="WW8Num1zfalse"/>
    <w:qFormat/>
  </w:style>
  <w:style w:type="character" w:customStyle="1" w:styleId="WW8Num1ztrue">
    <w:name w:val="WW8Num1ztrue"/>
    <w:qFormat/>
  </w:style>
  <w:style w:type="character" w:customStyle="1" w:styleId="WW-WW8Num1ztrue">
    <w:name w:val="WW-WW8Num1ztrue"/>
    <w:qFormat/>
  </w:style>
  <w:style w:type="character" w:customStyle="1" w:styleId="WW-WW8Num1ztrue1">
    <w:name w:val="WW-WW8Num1ztrue1"/>
    <w:qFormat/>
  </w:style>
  <w:style w:type="character" w:customStyle="1" w:styleId="WW-WW8Num1ztrue12">
    <w:name w:val="WW-WW8Num1ztrue12"/>
    <w:qFormat/>
  </w:style>
  <w:style w:type="character" w:customStyle="1" w:styleId="WW-WW8Num1ztrue123">
    <w:name w:val="WW-WW8Num1ztrue123"/>
    <w:qFormat/>
  </w:style>
  <w:style w:type="character" w:customStyle="1" w:styleId="WW-WW8Num1ztrue1234">
    <w:name w:val="WW-WW8Num1ztrue1234"/>
    <w:qFormat/>
  </w:style>
  <w:style w:type="character" w:customStyle="1" w:styleId="WW-WW8Num1ztrue12345">
    <w:name w:val="WW-WW8Num1ztrue12345"/>
    <w:qFormat/>
  </w:style>
  <w:style w:type="character" w:customStyle="1" w:styleId="WW-WW8Num1ztrue123456">
    <w:name w:val="WW-WW8Num1ztrue123456"/>
    <w:qFormat/>
  </w:style>
  <w:style w:type="character" w:customStyle="1" w:styleId="10">
    <w:name w:val="Основной шрифт абзаца1"/>
    <w:qFormat/>
  </w:style>
  <w:style w:type="character" w:customStyle="1" w:styleId="a3">
    <w:name w:val="Нижний колонтитул Знак"/>
    <w:qFormat/>
    <w:rPr>
      <w:color w:val="000000"/>
    </w:rPr>
  </w:style>
  <w:style w:type="character" w:customStyle="1" w:styleId="ubi1">
    <w:name w:val="ubi1"/>
    <w:qFormat/>
    <w:rPr>
      <w:b/>
      <w:bCs/>
      <w:i/>
      <w:iCs/>
      <w:u w:val="single"/>
    </w:rPr>
  </w:style>
  <w:style w:type="character" w:customStyle="1" w:styleId="a4">
    <w:name w:val="Символ нумерации"/>
    <w:qFormat/>
  </w:style>
  <w:style w:type="paragraph" w:customStyle="1" w:styleId="Heading">
    <w:name w:val="Heading"/>
    <w:basedOn w:val="a"/>
    <w:next w:val="a5"/>
    <w:qFormat/>
    <w:pPr>
      <w:keepNext/>
      <w:spacing w:before="240" w:after="120"/>
    </w:pPr>
    <w:rPr>
      <w:rFonts w:ascii="Arial" w:eastAsia="DejaVu Sans" w:hAnsi="Arial" w:cs="DejaVu Sans"/>
      <w:sz w:val="28"/>
      <w:szCs w:val="28"/>
    </w:rPr>
  </w:style>
  <w:style w:type="paragraph" w:styleId="a5">
    <w:name w:val="Body Text"/>
    <w:basedOn w:val="a"/>
    <w:pPr>
      <w:spacing w:after="120"/>
    </w:pPr>
  </w:style>
  <w:style w:type="paragraph" w:styleId="a6">
    <w:name w:val="List"/>
    <w:basedOn w:val="a5"/>
    <w:rPr>
      <w:rFonts w:cs="Mangal"/>
    </w:rPr>
  </w:style>
  <w:style w:type="paragraph" w:styleId="a7">
    <w:name w:val="caption"/>
    <w:basedOn w:val="a"/>
    <w:qFormat/>
    <w:pPr>
      <w:suppressLineNumbers/>
      <w:spacing w:before="120" w:after="120"/>
    </w:pPr>
    <w:rPr>
      <w:i/>
      <w:iCs/>
      <w:sz w:val="24"/>
      <w:szCs w:val="24"/>
    </w:rPr>
  </w:style>
  <w:style w:type="paragraph" w:customStyle="1" w:styleId="Index">
    <w:name w:val="Index"/>
    <w:basedOn w:val="a"/>
    <w:qFormat/>
    <w:pPr>
      <w:suppressLineNumbers/>
    </w:pPr>
  </w:style>
  <w:style w:type="paragraph" w:customStyle="1" w:styleId="11">
    <w:name w:val="Заголовок1"/>
    <w:basedOn w:val="a"/>
    <w:next w:val="a5"/>
    <w:qFormat/>
    <w:pPr>
      <w:keepNext/>
      <w:spacing w:before="240" w:after="120"/>
    </w:pPr>
    <w:rPr>
      <w:rFonts w:ascii="Arial" w:eastAsia="Microsoft YaHei" w:hAnsi="Arial" w:cs="Mangal"/>
      <w:sz w:val="28"/>
      <w:szCs w:val="28"/>
    </w:rPr>
  </w:style>
  <w:style w:type="paragraph" w:customStyle="1" w:styleId="21">
    <w:name w:val="Название2"/>
    <w:basedOn w:val="a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31">
    <w:name w:val="Указатель3"/>
    <w:basedOn w:val="a"/>
    <w:qFormat/>
    <w:pPr>
      <w:suppressLineNumbers/>
    </w:pPr>
    <w:rPr>
      <w:rFonts w:cs="Arial"/>
    </w:rPr>
  </w:style>
  <w:style w:type="paragraph" w:customStyle="1" w:styleId="12">
    <w:name w:val="Название1"/>
    <w:basedOn w:val="a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22">
    <w:name w:val="Указатель2"/>
    <w:basedOn w:val="a"/>
    <w:qFormat/>
    <w:pPr>
      <w:suppressLineNumbers/>
    </w:pPr>
    <w:rPr>
      <w:rFonts w:cs="Arial"/>
    </w:rPr>
  </w:style>
  <w:style w:type="paragraph" w:customStyle="1" w:styleId="13">
    <w:name w:val="Название объекта1"/>
    <w:basedOn w:val="a"/>
    <w:qFormat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14">
    <w:name w:val="Указатель1"/>
    <w:basedOn w:val="a"/>
    <w:qFormat/>
    <w:pPr>
      <w:suppressLineNumbers/>
    </w:pPr>
    <w:rPr>
      <w:rFonts w:cs="Mangal"/>
    </w:rPr>
  </w:style>
  <w:style w:type="paragraph" w:customStyle="1" w:styleId="HeaderandFooter">
    <w:name w:val="Header and Footer"/>
    <w:basedOn w:val="a"/>
    <w:qFormat/>
    <w:pPr>
      <w:suppressLineNumbers/>
      <w:tabs>
        <w:tab w:val="center" w:pos="4819"/>
        <w:tab w:val="right" w:pos="9638"/>
      </w:tabs>
    </w:pPr>
  </w:style>
  <w:style w:type="paragraph" w:styleId="a8">
    <w:name w:val="header"/>
    <w:basedOn w:val="a"/>
    <w:pPr>
      <w:tabs>
        <w:tab w:val="center" w:pos="4153"/>
        <w:tab w:val="right" w:pos="8306"/>
      </w:tabs>
    </w:pPr>
  </w:style>
  <w:style w:type="paragraph" w:styleId="a9">
    <w:name w:val="footer"/>
    <w:basedOn w:val="a"/>
    <w:pPr>
      <w:tabs>
        <w:tab w:val="center" w:pos="4153"/>
        <w:tab w:val="right" w:pos="8306"/>
      </w:tabs>
    </w:pPr>
  </w:style>
  <w:style w:type="paragraph" w:styleId="aa">
    <w:name w:val="Balloon Text"/>
    <w:basedOn w:val="a"/>
    <w:qFormat/>
    <w:rPr>
      <w:rFonts w:ascii="Tahoma" w:hAnsi="Tahoma" w:cs="Tahoma"/>
      <w:sz w:val="16"/>
      <w:szCs w:val="16"/>
    </w:rPr>
  </w:style>
  <w:style w:type="paragraph" w:customStyle="1" w:styleId="ab">
    <w:name w:val="Нормальный (таблица)"/>
    <w:basedOn w:val="a"/>
    <w:next w:val="a"/>
    <w:qFormat/>
    <w:pPr>
      <w:widowControl w:val="0"/>
      <w:autoSpaceDE w:val="0"/>
      <w:jc w:val="both"/>
    </w:pPr>
    <w:rPr>
      <w:rFonts w:ascii="Arial" w:hAnsi="Arial" w:cs="Arial"/>
      <w:sz w:val="24"/>
      <w:szCs w:val="24"/>
    </w:rPr>
  </w:style>
  <w:style w:type="paragraph" w:customStyle="1" w:styleId="ac">
    <w:name w:val="Содержимое таблицы"/>
    <w:basedOn w:val="a"/>
    <w:qFormat/>
    <w:pPr>
      <w:suppressLineNumbers/>
    </w:pPr>
  </w:style>
  <w:style w:type="paragraph" w:customStyle="1" w:styleId="ad">
    <w:name w:val="Заголовок таблицы"/>
    <w:basedOn w:val="ac"/>
    <w:qFormat/>
    <w:pPr>
      <w:jc w:val="center"/>
    </w:pPr>
    <w:rPr>
      <w:b/>
      <w:bCs/>
    </w:rPr>
  </w:style>
  <w:style w:type="paragraph" w:styleId="ae">
    <w:name w:val="No Spacing"/>
    <w:qFormat/>
    <w:rPr>
      <w:rFonts w:ascii="Calibri" w:eastAsia="Times New Roman" w:hAnsi="Calibri" w:cs="Calibri"/>
      <w:sz w:val="22"/>
      <w:szCs w:val="22"/>
      <w:lang w:val="ru-RU" w:bidi="ar-SA"/>
    </w:rPr>
  </w:style>
  <w:style w:type="paragraph" w:customStyle="1" w:styleId="TableContents">
    <w:name w:val="Table Contents"/>
    <w:basedOn w:val="a"/>
    <w:qFormat/>
    <w:pPr>
      <w:widowControl w:val="0"/>
      <w:suppressLineNumbers/>
    </w:pPr>
  </w:style>
  <w:style w:type="paragraph" w:customStyle="1" w:styleId="TableHeading">
    <w:name w:val="Table Heading"/>
    <w:basedOn w:val="TableContents"/>
    <w:qFormat/>
    <w:pPr>
      <w:jc w:val="center"/>
    </w:pPr>
    <w:rPr>
      <w:b/>
      <w:bCs/>
    </w:rPr>
  </w:style>
  <w:style w:type="numbering" w:customStyle="1" w:styleId="WW8Num1">
    <w:name w:val="WW8Num1"/>
    <w:qFormat/>
  </w:style>
  <w:style w:type="numbering" w:customStyle="1" w:styleId="WW8Num2">
    <w:name w:val="WW8Num2"/>
    <w:qFormat/>
  </w:style>
  <w:style w:type="numbering" w:customStyle="1" w:styleId="WW8Num3">
    <w:name w:val="WW8Num3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43</TotalTime>
  <Pages>3</Pages>
  <Words>821</Words>
  <Characters>4682</Characters>
  <Application>Microsoft Office Word</Application>
  <DocSecurity>0</DocSecurity>
  <Lines>39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Приложение № 1</vt:lpstr>
    </vt:vector>
  </TitlesOfParts>
  <Company>Microsoft</Company>
  <LinksUpToDate>false</LinksUpToDate>
  <CharactersWithSpaces>5493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Приложение № 1</dc:title>
  <dc:creator>Prof-PetuhovaOV</dc:creator>
  <cp:lastModifiedBy>Yuliya .</cp:lastModifiedBy>
  <cp:revision>9</cp:revision>
  <cp:lastPrinted>2018-05-12T10:19:00Z</cp:lastPrinted>
  <dcterms:created xsi:type="dcterms:W3CDTF">2025-05-06T07:59:00Z</dcterms:created>
  <dcterms:modified xsi:type="dcterms:W3CDTF">2025-08-05T06:49:00Z</dcterms:modified>
  <dc:language>en-US</dc:language>
</cp:coreProperties>
</file>