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02D8426" w14:textId="77777777" w:rsidR="0070161D" w:rsidRDefault="0070161D">
      <w:pPr>
        <w:ind w:firstLine="72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ПРОЕКТ ДОГОВОРА КУПЛИ-ПРОДАЖИ</w:t>
      </w:r>
    </w:p>
    <w:p w14:paraId="6D334319" w14:textId="77777777" w:rsidR="0070161D" w:rsidRDefault="0070161D">
      <w:pPr>
        <w:ind w:firstLine="720"/>
        <w:rPr>
          <w:b/>
          <w:sz w:val="24"/>
          <w:szCs w:val="24"/>
        </w:rPr>
      </w:pPr>
    </w:p>
    <w:p w14:paraId="62A2171C" w14:textId="77777777" w:rsidR="0070161D" w:rsidRDefault="0070161D">
      <w:pPr>
        <w:tabs>
          <w:tab w:val="center" w:pos="5330"/>
          <w:tab w:val="right" w:pos="10065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___________________ 2025 года</w:t>
      </w:r>
    </w:p>
    <w:p w14:paraId="7F5D6D27" w14:textId="77777777" w:rsidR="0070161D" w:rsidRDefault="0070161D">
      <w:pPr>
        <w:tabs>
          <w:tab w:val="center" w:pos="5330"/>
          <w:tab w:val="right" w:pos="9923"/>
        </w:tabs>
        <w:rPr>
          <w:sz w:val="24"/>
          <w:szCs w:val="24"/>
        </w:rPr>
      </w:pPr>
    </w:p>
    <w:p w14:paraId="3E316528" w14:textId="1B6927C6" w:rsidR="0070161D" w:rsidRDefault="0070161D">
      <w:pPr>
        <w:ind w:firstLine="567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Финансовый управляющий </w:t>
      </w:r>
      <w:r w:rsidR="00060CE6" w:rsidRPr="00060CE6">
        <w:rPr>
          <w:noProof/>
          <w:sz w:val="24"/>
          <w:szCs w:val="24"/>
        </w:rPr>
        <w:t>Александровой Ольги Геннадьевны</w:t>
      </w:r>
      <w:r>
        <w:rPr>
          <w:sz w:val="24"/>
          <w:szCs w:val="24"/>
        </w:rPr>
        <w:t xml:space="preserve"> </w:t>
      </w:r>
      <w:r w:rsidRPr="000C4B89">
        <w:rPr>
          <w:noProof/>
          <w:sz w:val="24"/>
          <w:szCs w:val="24"/>
        </w:rPr>
        <w:t xml:space="preserve">Калашникова Наталья Александровна (ИНН 022800535428, СНИЛС 136-305-507 34, адрес для направления корреспонденции финансовому управляющему: 450000, Респ. Башкортостан, г Уфа, Ленина 28, а/я 1080) – член Союза СРО "ГАУ" (ОГРН 1021603626098, ИНН 1660062005, адрес: : 420034, Респ Татарстан, г Казань, ул. Соловецких Юнг, д. 7, оф. 1004), действующая </w:t>
      </w:r>
      <w:r w:rsidR="00060CE6" w:rsidRPr="00060CE6">
        <w:rPr>
          <w:noProof/>
          <w:sz w:val="24"/>
          <w:szCs w:val="24"/>
        </w:rPr>
        <w:t>на основании решения Арбитражного суда города Санкт-Петербурга и Ленинградской области от 13.12.2024 (резолютивная часть объявлена 11.12.2024) по делу № А56-20083/2024</w:t>
      </w:r>
      <w:r w:rsidRPr="00706A8F">
        <w:rPr>
          <w:sz w:val="24"/>
          <w:szCs w:val="24"/>
        </w:rPr>
        <w:t>, именуемый</w:t>
      </w:r>
      <w:r>
        <w:rPr>
          <w:sz w:val="24"/>
          <w:szCs w:val="24"/>
        </w:rPr>
        <w:t xml:space="preserve"> в дальнейшем </w:t>
      </w:r>
      <w:r>
        <w:rPr>
          <w:b/>
          <w:sz w:val="24"/>
          <w:szCs w:val="24"/>
        </w:rPr>
        <w:t>«Продавец»</w:t>
      </w:r>
      <w:r>
        <w:rPr>
          <w:b/>
          <w:bCs/>
          <w:sz w:val="24"/>
          <w:szCs w:val="24"/>
        </w:rPr>
        <w:t xml:space="preserve">, </w:t>
      </w:r>
      <w:r>
        <w:rPr>
          <w:sz w:val="24"/>
          <w:szCs w:val="24"/>
        </w:rPr>
        <w:t>с одной стороны, и ___________________, именуемый в дальнейшем «</w:t>
      </w:r>
      <w:r>
        <w:rPr>
          <w:b/>
          <w:bCs/>
          <w:sz w:val="24"/>
          <w:szCs w:val="24"/>
        </w:rPr>
        <w:t>Покупатель»</w:t>
      </w:r>
      <w:r>
        <w:rPr>
          <w:sz w:val="24"/>
          <w:szCs w:val="24"/>
        </w:rPr>
        <w:t>, с другой стороны, на основании протокола ___________________  о ходе и результатах торгов по продаже имущества</w:t>
      </w:r>
      <w:r w:rsidR="00060CE6">
        <w:rPr>
          <w:sz w:val="24"/>
          <w:szCs w:val="24"/>
        </w:rPr>
        <w:t xml:space="preserve"> </w:t>
      </w:r>
      <w:r w:rsidRPr="000C4B89">
        <w:rPr>
          <w:noProof/>
          <w:sz w:val="24"/>
          <w:szCs w:val="24"/>
        </w:rPr>
        <w:t>должника</w:t>
      </w:r>
      <w:r>
        <w:rPr>
          <w:sz w:val="24"/>
          <w:szCs w:val="24"/>
        </w:rPr>
        <w:t xml:space="preserve"> - </w:t>
      </w:r>
      <w:r w:rsidR="00060CE6" w:rsidRPr="00060CE6">
        <w:rPr>
          <w:noProof/>
          <w:sz w:val="24"/>
          <w:szCs w:val="24"/>
        </w:rPr>
        <w:t>Александровой Ольги Геннадьевны</w:t>
      </w:r>
      <w:r w:rsidR="00060CE6">
        <w:rPr>
          <w:noProof/>
          <w:sz w:val="24"/>
          <w:szCs w:val="24"/>
        </w:rPr>
        <w:t xml:space="preserve"> </w:t>
      </w:r>
      <w:r w:rsidRPr="00706A8F">
        <w:rPr>
          <w:sz w:val="24"/>
          <w:szCs w:val="24"/>
        </w:rPr>
        <w:t>составили настоящий Договор о нижеследующем:</w:t>
      </w:r>
      <w:r>
        <w:rPr>
          <w:color w:val="FF0000"/>
          <w:sz w:val="24"/>
          <w:szCs w:val="24"/>
        </w:rPr>
        <w:t xml:space="preserve">  </w:t>
      </w:r>
    </w:p>
    <w:p w14:paraId="08029044" w14:textId="77777777" w:rsidR="0070161D" w:rsidRDefault="0070161D">
      <w:pPr>
        <w:jc w:val="both"/>
        <w:rPr>
          <w:b/>
          <w:sz w:val="24"/>
          <w:szCs w:val="24"/>
        </w:rPr>
      </w:pPr>
    </w:p>
    <w:p w14:paraId="65654749" w14:textId="77777777" w:rsidR="0070161D" w:rsidRDefault="0070161D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</w:t>
      </w:r>
      <w:r>
        <w:rPr>
          <w:b/>
          <w:sz w:val="24"/>
          <w:szCs w:val="24"/>
          <w:lang w:val="en-US"/>
        </w:rPr>
        <w:t>I</w:t>
      </w:r>
      <w:r>
        <w:rPr>
          <w:b/>
          <w:sz w:val="24"/>
          <w:szCs w:val="24"/>
        </w:rPr>
        <w:t>. Предмет Договора</w:t>
      </w:r>
    </w:p>
    <w:p w14:paraId="796C9967" w14:textId="77777777" w:rsidR="0070161D" w:rsidRDefault="0070161D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1.1. Продавец передает в собственность Покупателю, а Покупатель обязуется принять и оплатить следующее имущество (объект): </w:t>
      </w:r>
    </w:p>
    <w:p w14:paraId="5645F51C" w14:textId="77777777" w:rsidR="0070161D" w:rsidRDefault="0070161D">
      <w:pPr>
        <w:ind w:firstLine="720"/>
        <w:jc w:val="both"/>
        <w:rPr>
          <w:sz w:val="24"/>
          <w:szCs w:val="24"/>
        </w:rPr>
      </w:pPr>
    </w:p>
    <w:p w14:paraId="54D91434" w14:textId="77777777" w:rsidR="0070161D" w:rsidRDefault="0070161D">
      <w:pPr>
        <w:ind w:firstLine="720"/>
        <w:jc w:val="both"/>
      </w:pPr>
      <w:r>
        <w:rPr>
          <w:sz w:val="24"/>
          <w:szCs w:val="24"/>
        </w:rPr>
        <w:t>1.2. Имущество продается на основании ФЗ «О несостоятельности (банкротстве)» N 127-ФЗ от 26 октября 2002 года.</w:t>
      </w:r>
    </w:p>
    <w:p w14:paraId="26E8F159" w14:textId="77777777" w:rsidR="0070161D" w:rsidRDefault="0070161D">
      <w:pPr>
        <w:ind w:firstLine="720"/>
        <w:jc w:val="both"/>
        <w:rPr>
          <w:sz w:val="24"/>
          <w:szCs w:val="24"/>
        </w:rPr>
      </w:pPr>
    </w:p>
    <w:p w14:paraId="517FB0BB" w14:textId="77777777" w:rsidR="0070161D" w:rsidRDefault="0070161D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II</w:t>
      </w:r>
      <w:r>
        <w:rPr>
          <w:b/>
          <w:sz w:val="24"/>
          <w:szCs w:val="24"/>
        </w:rPr>
        <w:t>. Стоимость Имущества и порядок его оплаты</w:t>
      </w:r>
    </w:p>
    <w:p w14:paraId="2AABE820" w14:textId="77777777" w:rsidR="0070161D" w:rsidRDefault="0070161D">
      <w:pPr>
        <w:ind w:firstLine="720"/>
        <w:jc w:val="both"/>
      </w:pPr>
      <w:r>
        <w:rPr>
          <w:sz w:val="24"/>
          <w:szCs w:val="24"/>
        </w:rPr>
        <w:t xml:space="preserve">2.1. Общая стоимость </w:t>
      </w:r>
      <w:r>
        <w:rPr>
          <w:bCs/>
          <w:sz w:val="24"/>
          <w:szCs w:val="24"/>
        </w:rPr>
        <w:t>Имущества</w:t>
      </w:r>
      <w:r>
        <w:rPr>
          <w:sz w:val="24"/>
          <w:szCs w:val="24"/>
        </w:rPr>
        <w:t xml:space="preserve"> составляет________________________ руб.</w:t>
      </w:r>
    </w:p>
    <w:p w14:paraId="1FF4E693" w14:textId="77777777" w:rsidR="0070161D" w:rsidRDefault="0070161D">
      <w:pPr>
        <w:jc w:val="both"/>
      </w:pPr>
      <w:r>
        <w:rPr>
          <w:sz w:val="24"/>
          <w:szCs w:val="24"/>
        </w:rPr>
        <w:tab/>
        <w:t>2.2. Задаток в сумме ______________________ руб.,</w:t>
      </w:r>
      <w:r>
        <w:rPr>
          <w:bCs/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перечислен на расчетный счет электронной площадки</w:t>
      </w:r>
      <w:r>
        <w:rPr>
          <w:sz w:val="24"/>
        </w:rPr>
        <w:t xml:space="preserve"> </w:t>
      </w:r>
      <w:r>
        <w:rPr>
          <w:sz w:val="24"/>
          <w:szCs w:val="24"/>
        </w:rPr>
        <w:t xml:space="preserve">Покупателем по Договору о задатке от «__» ______ 2025 года, засчитывается в счет оплаты Имущества. </w:t>
      </w:r>
    </w:p>
    <w:p w14:paraId="113E4BCE" w14:textId="77777777" w:rsidR="0070161D" w:rsidRDefault="0070161D">
      <w:pPr>
        <w:numPr>
          <w:ilvl w:val="1"/>
          <w:numId w:val="2"/>
        </w:numPr>
        <w:jc w:val="both"/>
      </w:pPr>
      <w:r>
        <w:rPr>
          <w:sz w:val="24"/>
          <w:szCs w:val="24"/>
        </w:rPr>
        <w:t>За вычетом суммы задатка Покупатель должен уплатить_________________ руб. Оплата производиться по следующим реквизитам:</w:t>
      </w:r>
    </w:p>
    <w:p w14:paraId="1DEECC5E" w14:textId="77777777" w:rsidR="0070161D" w:rsidRDefault="0070161D">
      <w:pPr>
        <w:jc w:val="both"/>
      </w:pPr>
    </w:p>
    <w:p w14:paraId="6D230444" w14:textId="77777777" w:rsidR="0070161D" w:rsidRDefault="0070161D">
      <w:pPr>
        <w:ind w:left="709"/>
        <w:rPr>
          <w:sz w:val="24"/>
          <w:szCs w:val="24"/>
        </w:rPr>
      </w:pPr>
      <w:r>
        <w:rPr>
          <w:sz w:val="24"/>
          <w:szCs w:val="24"/>
        </w:rPr>
        <w:t>Валюта Российский рубль</w:t>
      </w:r>
    </w:p>
    <w:p w14:paraId="2761E247" w14:textId="77777777" w:rsidR="00060CE6" w:rsidRPr="00060CE6" w:rsidRDefault="00060CE6" w:rsidP="00060CE6">
      <w:pPr>
        <w:ind w:firstLine="709"/>
        <w:jc w:val="both"/>
        <w:rPr>
          <w:sz w:val="24"/>
        </w:rPr>
      </w:pPr>
      <w:r w:rsidRPr="00060CE6">
        <w:rPr>
          <w:sz w:val="24"/>
        </w:rPr>
        <w:t>Наименование получателя АЛЕКСАНДРОВА ОЛЬГА ГЕННАДЬЕВНА</w:t>
      </w:r>
    </w:p>
    <w:p w14:paraId="71327683" w14:textId="77777777" w:rsidR="00060CE6" w:rsidRPr="00060CE6" w:rsidRDefault="00060CE6" w:rsidP="00060CE6">
      <w:pPr>
        <w:ind w:firstLine="709"/>
        <w:jc w:val="both"/>
        <w:rPr>
          <w:sz w:val="24"/>
        </w:rPr>
      </w:pPr>
      <w:r w:rsidRPr="00060CE6">
        <w:rPr>
          <w:sz w:val="24"/>
        </w:rPr>
        <w:t>ИНН получателя 470413150300</w:t>
      </w:r>
    </w:p>
    <w:p w14:paraId="37F96CB0" w14:textId="77777777" w:rsidR="00060CE6" w:rsidRPr="00060CE6" w:rsidRDefault="00060CE6" w:rsidP="00060CE6">
      <w:pPr>
        <w:ind w:firstLine="709"/>
        <w:jc w:val="both"/>
        <w:rPr>
          <w:sz w:val="24"/>
        </w:rPr>
      </w:pPr>
      <w:r w:rsidRPr="00060CE6">
        <w:rPr>
          <w:sz w:val="24"/>
        </w:rPr>
        <w:t>Счет получателя 40817810850189004309</w:t>
      </w:r>
    </w:p>
    <w:p w14:paraId="2448249D" w14:textId="77777777" w:rsidR="00060CE6" w:rsidRDefault="00060CE6" w:rsidP="00060CE6">
      <w:pPr>
        <w:ind w:firstLine="709"/>
        <w:jc w:val="both"/>
        <w:rPr>
          <w:sz w:val="24"/>
        </w:rPr>
      </w:pPr>
      <w:r w:rsidRPr="00060CE6">
        <w:rPr>
          <w:sz w:val="24"/>
        </w:rPr>
        <w:t xml:space="preserve">Наименование банка получателя ФИЛИАЛ "ЦЕНТРАЛЬНЫЙ" </w:t>
      </w:r>
    </w:p>
    <w:p w14:paraId="76CB6165" w14:textId="5EB015FB" w:rsidR="00060CE6" w:rsidRPr="00060CE6" w:rsidRDefault="00060CE6" w:rsidP="00060CE6">
      <w:pPr>
        <w:ind w:firstLine="709"/>
        <w:jc w:val="both"/>
        <w:rPr>
          <w:sz w:val="24"/>
        </w:rPr>
      </w:pPr>
      <w:r w:rsidRPr="00060CE6">
        <w:rPr>
          <w:sz w:val="24"/>
        </w:rPr>
        <w:t>ПАО "СОВКОМБАНК"(БЕРДСК)</w:t>
      </w:r>
    </w:p>
    <w:p w14:paraId="73644823" w14:textId="77777777" w:rsidR="00060CE6" w:rsidRPr="00060CE6" w:rsidRDefault="00060CE6" w:rsidP="00060CE6">
      <w:pPr>
        <w:ind w:firstLine="709"/>
        <w:jc w:val="both"/>
        <w:rPr>
          <w:sz w:val="24"/>
        </w:rPr>
      </w:pPr>
      <w:r w:rsidRPr="00060CE6">
        <w:rPr>
          <w:sz w:val="24"/>
        </w:rPr>
        <w:t>Корреспондентский счет 30101810150040000763</w:t>
      </w:r>
    </w:p>
    <w:p w14:paraId="01624621" w14:textId="69306F02" w:rsidR="004D73F6" w:rsidRDefault="00060CE6" w:rsidP="00060CE6">
      <w:pPr>
        <w:ind w:firstLine="709"/>
        <w:jc w:val="both"/>
        <w:rPr>
          <w:sz w:val="24"/>
        </w:rPr>
      </w:pPr>
      <w:r w:rsidRPr="00060CE6">
        <w:rPr>
          <w:sz w:val="24"/>
        </w:rPr>
        <w:t>БИК 045004763</w:t>
      </w:r>
    </w:p>
    <w:p w14:paraId="0EDD6673" w14:textId="77777777" w:rsidR="00060CE6" w:rsidRDefault="00060CE6" w:rsidP="00060CE6">
      <w:pPr>
        <w:ind w:firstLine="709"/>
        <w:jc w:val="both"/>
        <w:rPr>
          <w:sz w:val="24"/>
        </w:rPr>
      </w:pPr>
    </w:p>
    <w:p w14:paraId="76AD8F51" w14:textId="77777777" w:rsidR="0070161D" w:rsidRDefault="0070161D">
      <w:pPr>
        <w:ind w:firstLine="709"/>
        <w:jc w:val="both"/>
      </w:pPr>
      <w:r>
        <w:rPr>
          <w:sz w:val="24"/>
          <w:szCs w:val="24"/>
        </w:rPr>
        <w:t>2.4. Оплата производится в течении 30 дней с момента подписания настоящего Договора.</w:t>
      </w:r>
    </w:p>
    <w:p w14:paraId="7B601FB1" w14:textId="77777777" w:rsidR="0070161D" w:rsidRDefault="0070161D">
      <w:pPr>
        <w:shd w:val="clear" w:color="auto" w:fill="FFFFFF"/>
        <w:jc w:val="both"/>
        <w:rPr>
          <w:sz w:val="24"/>
          <w:szCs w:val="24"/>
        </w:rPr>
      </w:pPr>
    </w:p>
    <w:p w14:paraId="31ACC083" w14:textId="77777777" w:rsidR="0070161D" w:rsidRDefault="0070161D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III</w:t>
      </w:r>
      <w:r>
        <w:rPr>
          <w:b/>
          <w:sz w:val="24"/>
          <w:szCs w:val="24"/>
        </w:rPr>
        <w:t>. Передача Имущества</w:t>
      </w:r>
    </w:p>
    <w:p w14:paraId="4B623B21" w14:textId="77777777" w:rsidR="0070161D" w:rsidRDefault="0070161D">
      <w:pPr>
        <w:ind w:firstLine="720"/>
        <w:jc w:val="both"/>
      </w:pPr>
      <w:r>
        <w:rPr>
          <w:sz w:val="24"/>
          <w:szCs w:val="24"/>
        </w:rPr>
        <w:t>3.1. Передача Имущества Продавцом и принятие его Покупателем осуществляется по подписываемому сторонами передаточному акту или иному документу о передаче.</w:t>
      </w:r>
    </w:p>
    <w:p w14:paraId="12833D27" w14:textId="77777777" w:rsidR="0070161D" w:rsidRDefault="0070161D">
      <w:pPr>
        <w:tabs>
          <w:tab w:val="center" w:pos="8505"/>
        </w:tabs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3.2. Передача Имущества должна быть осуществлена в течение пяти рабочих дней со дня его оплаты.</w:t>
      </w:r>
      <w:r>
        <w:rPr>
          <w:sz w:val="24"/>
          <w:szCs w:val="24"/>
        </w:rPr>
        <w:tab/>
      </w:r>
    </w:p>
    <w:p w14:paraId="4FCDC4AD" w14:textId="77777777" w:rsidR="0070161D" w:rsidRDefault="0070161D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3.3. Принятое Покупателем Имущество возврату не подлежит. Продавец не несет ответственности за качество проданного Имущества.</w:t>
      </w:r>
    </w:p>
    <w:p w14:paraId="23FF13F1" w14:textId="77777777" w:rsidR="0070161D" w:rsidRDefault="0070161D">
      <w:pPr>
        <w:ind w:firstLine="720"/>
        <w:jc w:val="both"/>
        <w:rPr>
          <w:b/>
          <w:sz w:val="24"/>
          <w:szCs w:val="24"/>
        </w:rPr>
      </w:pPr>
      <w:r>
        <w:rPr>
          <w:sz w:val="24"/>
          <w:szCs w:val="24"/>
        </w:rPr>
        <w:t>3.4 Право собственности на имущество, указанное в п. 1.1. настоящего Договора переходит к Покупателю после выполнения Покупателем своих обязательств по перечислению денежных средств за приобретаемое имущество.</w:t>
      </w:r>
    </w:p>
    <w:p w14:paraId="0BACB808" w14:textId="77777777" w:rsidR="0070161D" w:rsidRDefault="0070161D">
      <w:pPr>
        <w:ind w:firstLine="720"/>
        <w:jc w:val="both"/>
        <w:rPr>
          <w:b/>
          <w:color w:val="FF0000"/>
          <w:sz w:val="24"/>
          <w:szCs w:val="24"/>
        </w:rPr>
      </w:pPr>
    </w:p>
    <w:p w14:paraId="7C1CB636" w14:textId="77777777" w:rsidR="0070161D" w:rsidRDefault="0070161D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IV</w:t>
      </w:r>
      <w:r>
        <w:rPr>
          <w:b/>
          <w:sz w:val="24"/>
          <w:szCs w:val="24"/>
        </w:rPr>
        <w:t>. Ответственность сторон</w:t>
      </w:r>
    </w:p>
    <w:p w14:paraId="7487355E" w14:textId="77777777" w:rsidR="0070161D" w:rsidRDefault="0070161D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4.1.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Договором.</w:t>
      </w:r>
    </w:p>
    <w:p w14:paraId="02174BD1" w14:textId="77777777" w:rsidR="0070161D" w:rsidRDefault="0070161D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4.2. Стороны договорились, что не поступление денежных средств в счет оплаты Имущества в сумме и в сроки, указанные в п. 2.3 настоящего Договора, считается отказом Покупателя от исполнения обязательств по оплате Имущества. В этом случае Продавец вправе отказаться от исполнения своих обязательств по настоящему Договору, письменно уведомив Покупателя о расторжении настоящего Договора.</w:t>
      </w:r>
    </w:p>
    <w:p w14:paraId="52C43D5C" w14:textId="77777777" w:rsidR="0070161D" w:rsidRDefault="0070161D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Настоящий Договор считается расторгнутым с момента направления Продавцом указанного уведомления, при этом Покупатель теряет право на получение Имущества и утрачивает внесенный задаток. В данном случае оформление Сторонами дополнительного соглашения о расторжении настоящего Договора не требуется.</w:t>
      </w:r>
    </w:p>
    <w:p w14:paraId="4D72C140" w14:textId="77777777" w:rsidR="0070161D" w:rsidRDefault="0070161D">
      <w:pPr>
        <w:ind w:firstLine="720"/>
        <w:jc w:val="both"/>
        <w:rPr>
          <w:sz w:val="24"/>
          <w:szCs w:val="24"/>
        </w:rPr>
      </w:pPr>
      <w:r w:rsidRPr="00EB0C2E">
        <w:rPr>
          <w:sz w:val="24"/>
          <w:szCs w:val="24"/>
        </w:rPr>
        <w:t xml:space="preserve">4.3. В случае наличия ограничений на регистрационные действия, Покупатель самостоятельно предпринимает меры по снятию данных ограничений. </w:t>
      </w:r>
    </w:p>
    <w:p w14:paraId="466C8207" w14:textId="77777777" w:rsidR="0070161D" w:rsidRDefault="0070161D">
      <w:pPr>
        <w:ind w:firstLine="720"/>
        <w:jc w:val="both"/>
        <w:rPr>
          <w:sz w:val="24"/>
          <w:szCs w:val="24"/>
        </w:rPr>
      </w:pPr>
    </w:p>
    <w:p w14:paraId="4BC50ED9" w14:textId="77777777" w:rsidR="0070161D" w:rsidRDefault="0070161D">
      <w:pPr>
        <w:ind w:firstLine="720"/>
        <w:jc w:val="both"/>
        <w:rPr>
          <w:sz w:val="24"/>
          <w:szCs w:val="24"/>
        </w:rPr>
      </w:pPr>
    </w:p>
    <w:p w14:paraId="61D77F89" w14:textId="77777777" w:rsidR="0070161D" w:rsidRDefault="0070161D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V</w:t>
      </w:r>
      <w:r>
        <w:rPr>
          <w:b/>
          <w:sz w:val="24"/>
          <w:szCs w:val="24"/>
        </w:rPr>
        <w:t>. Прочие условия</w:t>
      </w:r>
    </w:p>
    <w:p w14:paraId="23448968" w14:textId="77777777" w:rsidR="0070161D" w:rsidRDefault="0070161D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5.1. Настоящий Договор вступает в силу с момента его подписания и прекращает свое действие при:</w:t>
      </w:r>
    </w:p>
    <w:tbl>
      <w:tblPr>
        <w:tblW w:w="10261" w:type="dxa"/>
        <w:tblInd w:w="-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81"/>
        <w:gridCol w:w="9380"/>
      </w:tblGrid>
      <w:tr w:rsidR="0070161D" w14:paraId="7DC5BF9F" w14:textId="77777777">
        <w:tc>
          <w:tcPr>
            <w:tcW w:w="881" w:type="dxa"/>
          </w:tcPr>
          <w:p w14:paraId="17581E12" w14:textId="77777777" w:rsidR="0070161D" w:rsidRDefault="0070161D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380" w:type="dxa"/>
            <w:vAlign w:val="bottom"/>
          </w:tcPr>
          <w:p w14:paraId="2A86505D" w14:textId="77777777" w:rsidR="0070161D" w:rsidRDefault="0070161D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надлежащем исполнении Сторонами своих обязательств;</w:t>
            </w:r>
          </w:p>
        </w:tc>
      </w:tr>
      <w:tr w:rsidR="0070161D" w14:paraId="4381A53C" w14:textId="77777777">
        <w:tc>
          <w:tcPr>
            <w:tcW w:w="881" w:type="dxa"/>
          </w:tcPr>
          <w:p w14:paraId="26552DAD" w14:textId="77777777" w:rsidR="0070161D" w:rsidRDefault="0070161D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380" w:type="dxa"/>
            <w:vAlign w:val="bottom"/>
          </w:tcPr>
          <w:p w14:paraId="2CC60384" w14:textId="77777777" w:rsidR="0070161D" w:rsidRDefault="0070161D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расторжении в предусмотренных федеральным законодательством и настоящим Договором случаях;</w:t>
            </w:r>
          </w:p>
        </w:tc>
      </w:tr>
      <w:tr w:rsidR="0070161D" w14:paraId="7697AAA4" w14:textId="77777777">
        <w:tc>
          <w:tcPr>
            <w:tcW w:w="881" w:type="dxa"/>
          </w:tcPr>
          <w:p w14:paraId="5FACD72C" w14:textId="77777777" w:rsidR="0070161D" w:rsidRDefault="0070161D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380" w:type="dxa"/>
            <w:vAlign w:val="bottom"/>
          </w:tcPr>
          <w:p w14:paraId="04C78DCD" w14:textId="77777777" w:rsidR="0070161D" w:rsidRDefault="0070161D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возникновении  оснований, предусмотренных законодательством Российской Федерации.</w:t>
            </w:r>
          </w:p>
        </w:tc>
      </w:tr>
    </w:tbl>
    <w:p w14:paraId="337A461F" w14:textId="77777777" w:rsidR="0070161D" w:rsidRDefault="0070161D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5.2. Любые изменения и дополнения к настоящему Договору действительны только в том случае, если они совершены в письменной форме и подписаны Сторонами или надлежаще уполномоченными на то представителями Сторон.</w:t>
      </w:r>
    </w:p>
    <w:p w14:paraId="74E0E681" w14:textId="77777777" w:rsidR="0070161D" w:rsidRDefault="0070161D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5.3. Все уведомления и сообщения должны направляться в письменной форме.</w:t>
      </w:r>
    </w:p>
    <w:p w14:paraId="72F7DB7F" w14:textId="77777777" w:rsidR="0070161D" w:rsidRDefault="0070161D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5.4. Во всем остальном, что не предусмотрено настоящим Договором, Стороны руководствуются федеральным законодательством.</w:t>
      </w:r>
    </w:p>
    <w:p w14:paraId="29AC8210" w14:textId="77777777" w:rsidR="0070161D" w:rsidRDefault="0070161D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5.5. Все споры и разногласия, возникающие между Сторонами по вопросам, не нашедшим своего разрешения в тексте данного Договора, будут разрешаться путем переговоров на основе федерального законодательства.</w:t>
      </w:r>
    </w:p>
    <w:p w14:paraId="5A065B14" w14:textId="77777777" w:rsidR="0070161D" w:rsidRDefault="0070161D">
      <w:pPr>
        <w:ind w:firstLine="720"/>
        <w:jc w:val="both"/>
        <w:rPr>
          <w:sz w:val="24"/>
          <w:szCs w:val="24"/>
        </w:rPr>
      </w:pPr>
    </w:p>
    <w:p w14:paraId="40E1021B" w14:textId="77777777" w:rsidR="0070161D" w:rsidRDefault="0070161D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VI</w:t>
      </w:r>
      <w:r>
        <w:rPr>
          <w:b/>
          <w:sz w:val="24"/>
          <w:szCs w:val="24"/>
        </w:rPr>
        <w:t>. Заключительные положения</w:t>
      </w:r>
    </w:p>
    <w:p w14:paraId="131A989C" w14:textId="77777777" w:rsidR="0070161D" w:rsidRDefault="0070161D">
      <w:pPr>
        <w:numPr>
          <w:ilvl w:val="1"/>
          <w:numId w:val="3"/>
        </w:numPr>
        <w:ind w:left="0" w:firstLine="720"/>
        <w:jc w:val="both"/>
        <w:rPr>
          <w:sz w:val="24"/>
          <w:szCs w:val="24"/>
        </w:rPr>
      </w:pPr>
      <w:r>
        <w:rPr>
          <w:sz w:val="24"/>
          <w:szCs w:val="24"/>
        </w:rPr>
        <w:t>Настоящий Договор составлен в трех экземплярах, имеющих одинаковую юридическую силу, по одному экземпляру для каждой из Сторон и регистрационный орган.</w:t>
      </w:r>
    </w:p>
    <w:p w14:paraId="7E5D4121" w14:textId="77777777" w:rsidR="0070161D" w:rsidRDefault="0070161D">
      <w:pPr>
        <w:ind w:firstLine="720"/>
        <w:jc w:val="both"/>
      </w:pPr>
    </w:p>
    <w:p w14:paraId="5A98927C" w14:textId="77777777" w:rsidR="0070161D" w:rsidRDefault="0070161D">
      <w:pPr>
        <w:ind w:firstLine="720"/>
        <w:jc w:val="center"/>
      </w:pPr>
      <w:r>
        <w:rPr>
          <w:b/>
          <w:sz w:val="24"/>
          <w:szCs w:val="24"/>
          <w:lang w:val="en-US"/>
        </w:rPr>
        <w:t>VII</w:t>
      </w:r>
      <w:r>
        <w:rPr>
          <w:b/>
          <w:sz w:val="24"/>
          <w:szCs w:val="24"/>
        </w:rPr>
        <w:t>. Место нахождения и банковские реквизиты Сторон</w:t>
      </w:r>
    </w:p>
    <w:p w14:paraId="2A3896DC" w14:textId="77777777" w:rsidR="0070161D" w:rsidRDefault="0070161D">
      <w:pPr>
        <w:ind w:firstLine="720"/>
        <w:jc w:val="center"/>
        <w:rPr>
          <w:b/>
          <w:sz w:val="24"/>
          <w:szCs w:val="24"/>
        </w:rPr>
      </w:pPr>
    </w:p>
    <w:tbl>
      <w:tblPr>
        <w:tblW w:w="10421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5210"/>
        <w:gridCol w:w="5211"/>
      </w:tblGrid>
      <w:tr w:rsidR="0070161D" w14:paraId="31C4DDE2" w14:textId="77777777">
        <w:tc>
          <w:tcPr>
            <w:tcW w:w="5210" w:type="dxa"/>
          </w:tcPr>
          <w:p w14:paraId="58003A68" w14:textId="77777777" w:rsidR="0070161D" w:rsidRDefault="0070161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Продавец</w:t>
            </w:r>
          </w:p>
          <w:p w14:paraId="1BCD825F" w14:textId="58A3A298" w:rsidR="0070161D" w:rsidRDefault="0070161D">
            <w:pPr>
              <w:rPr>
                <w:sz w:val="24"/>
                <w:szCs w:val="24"/>
              </w:rPr>
            </w:pPr>
            <w:r w:rsidRPr="00706A8F">
              <w:rPr>
                <w:sz w:val="24"/>
                <w:szCs w:val="24"/>
              </w:rPr>
              <w:t xml:space="preserve">Финансовый управляющий </w:t>
            </w:r>
            <w:r w:rsidR="00060CE6" w:rsidRPr="00060CE6">
              <w:rPr>
                <w:noProof/>
                <w:sz w:val="24"/>
                <w:szCs w:val="24"/>
              </w:rPr>
              <w:t>Александровой Ольги Геннадьевны</w:t>
            </w:r>
            <w:r w:rsidRPr="00706A8F">
              <w:rPr>
                <w:sz w:val="24"/>
                <w:szCs w:val="24"/>
              </w:rPr>
              <w:t xml:space="preserve"> </w:t>
            </w:r>
            <w:r w:rsidRPr="000C4B89">
              <w:rPr>
                <w:noProof/>
                <w:sz w:val="24"/>
                <w:szCs w:val="24"/>
              </w:rPr>
              <w:t>(</w:t>
            </w:r>
            <w:r w:rsidR="00060CE6" w:rsidRPr="00060CE6">
              <w:rPr>
                <w:noProof/>
                <w:sz w:val="24"/>
                <w:szCs w:val="24"/>
              </w:rPr>
              <w:t>дата/место рождения: 16.12.1967, гор. Душанбе Таджикская ССР, ИНН 470413150300, адрес регистрации: 188822, Ленинградская область, поселок Тарасово, ул Школьная, 26, ранее присвоенная фамилия - Трубчанинова</w:t>
            </w:r>
            <w:r w:rsidR="004D73F6" w:rsidRPr="004D73F6">
              <w:rPr>
                <w:noProof/>
                <w:sz w:val="24"/>
                <w:szCs w:val="24"/>
              </w:rPr>
              <w:t>)</w:t>
            </w:r>
            <w:r w:rsidRPr="00706A8F">
              <w:rPr>
                <w:sz w:val="24"/>
                <w:szCs w:val="24"/>
              </w:rPr>
              <w:t xml:space="preserve">, </w:t>
            </w:r>
            <w:r w:rsidRPr="000C4B89">
              <w:rPr>
                <w:b/>
                <w:noProof/>
                <w:sz w:val="24"/>
                <w:szCs w:val="24"/>
              </w:rPr>
              <w:t>Калашникова Наталья Александровна</w:t>
            </w:r>
          </w:p>
          <w:p w14:paraId="360F4124" w14:textId="77777777" w:rsidR="0070161D" w:rsidRDefault="0070161D">
            <w:pPr>
              <w:rPr>
                <w:sz w:val="24"/>
                <w:szCs w:val="24"/>
                <w:highlight w:val="yellow"/>
              </w:rPr>
            </w:pPr>
          </w:p>
          <w:p w14:paraId="0242D8A0" w14:textId="77777777" w:rsidR="0070161D" w:rsidRDefault="007016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Валюта Российский рубль</w:t>
            </w:r>
          </w:p>
          <w:p w14:paraId="71900767" w14:textId="18D466E9" w:rsidR="00060CE6" w:rsidRPr="00060CE6" w:rsidRDefault="00060CE6" w:rsidP="00060CE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Получатель</w:t>
            </w:r>
            <w:r w:rsidRPr="00060CE6">
              <w:rPr>
                <w:sz w:val="24"/>
                <w:szCs w:val="24"/>
              </w:rPr>
              <w:t xml:space="preserve"> Александров</w:t>
            </w:r>
            <w:r>
              <w:rPr>
                <w:sz w:val="24"/>
                <w:szCs w:val="24"/>
              </w:rPr>
              <w:t>а</w:t>
            </w:r>
            <w:r w:rsidRPr="00060CE6">
              <w:rPr>
                <w:sz w:val="24"/>
                <w:szCs w:val="24"/>
              </w:rPr>
              <w:t xml:space="preserve"> Ольг</w:t>
            </w:r>
            <w:r>
              <w:rPr>
                <w:sz w:val="24"/>
                <w:szCs w:val="24"/>
              </w:rPr>
              <w:t>а</w:t>
            </w:r>
            <w:r w:rsidRPr="00060CE6">
              <w:rPr>
                <w:sz w:val="24"/>
                <w:szCs w:val="24"/>
              </w:rPr>
              <w:t xml:space="preserve"> Геннадьевн</w:t>
            </w:r>
            <w:r>
              <w:rPr>
                <w:sz w:val="24"/>
                <w:szCs w:val="24"/>
              </w:rPr>
              <w:t>а</w:t>
            </w:r>
          </w:p>
          <w:p w14:paraId="3D78F347" w14:textId="77777777" w:rsidR="00060CE6" w:rsidRPr="00060CE6" w:rsidRDefault="00060CE6" w:rsidP="00060CE6">
            <w:pPr>
              <w:rPr>
                <w:sz w:val="24"/>
                <w:szCs w:val="24"/>
              </w:rPr>
            </w:pPr>
            <w:r w:rsidRPr="00060CE6">
              <w:rPr>
                <w:sz w:val="24"/>
                <w:szCs w:val="24"/>
              </w:rPr>
              <w:t>ИНН получателя 470413150300</w:t>
            </w:r>
          </w:p>
          <w:p w14:paraId="6419C42E" w14:textId="77777777" w:rsidR="00060CE6" w:rsidRPr="00060CE6" w:rsidRDefault="00060CE6" w:rsidP="00060CE6">
            <w:pPr>
              <w:rPr>
                <w:sz w:val="24"/>
                <w:szCs w:val="24"/>
              </w:rPr>
            </w:pPr>
            <w:r w:rsidRPr="00060CE6">
              <w:rPr>
                <w:sz w:val="24"/>
                <w:szCs w:val="24"/>
              </w:rPr>
              <w:t>Счет получателя 40817810850189004309</w:t>
            </w:r>
          </w:p>
          <w:p w14:paraId="4B880D4D" w14:textId="77777777" w:rsidR="00060CE6" w:rsidRPr="00060CE6" w:rsidRDefault="00060CE6" w:rsidP="00060CE6">
            <w:pPr>
              <w:rPr>
                <w:sz w:val="24"/>
                <w:szCs w:val="24"/>
              </w:rPr>
            </w:pPr>
            <w:r w:rsidRPr="00060CE6">
              <w:rPr>
                <w:sz w:val="24"/>
                <w:szCs w:val="24"/>
              </w:rPr>
              <w:t>Наименование банка получателя ФИЛИАЛ "ЦЕНТРАЛЬНЫЙ" ПАО "СОВКОМ</w:t>
            </w:r>
            <w:r w:rsidRPr="00060CE6">
              <w:rPr>
                <w:sz w:val="24"/>
                <w:szCs w:val="24"/>
              </w:rPr>
              <w:lastRenderedPageBreak/>
              <w:t>БАНК"(БЕРДСК)</w:t>
            </w:r>
          </w:p>
          <w:p w14:paraId="3D730EBA" w14:textId="77777777" w:rsidR="00060CE6" w:rsidRPr="00060CE6" w:rsidRDefault="00060CE6" w:rsidP="00060CE6">
            <w:pPr>
              <w:rPr>
                <w:sz w:val="24"/>
                <w:szCs w:val="24"/>
              </w:rPr>
            </w:pPr>
            <w:r w:rsidRPr="00060CE6">
              <w:rPr>
                <w:sz w:val="24"/>
                <w:szCs w:val="24"/>
              </w:rPr>
              <w:t>Корреспондентский счет 30101810150040000763</w:t>
            </w:r>
          </w:p>
          <w:p w14:paraId="42F906AE" w14:textId="77777777" w:rsidR="00060CE6" w:rsidRDefault="00060CE6" w:rsidP="00060CE6">
            <w:pPr>
              <w:rPr>
                <w:sz w:val="24"/>
                <w:szCs w:val="24"/>
              </w:rPr>
            </w:pPr>
            <w:r w:rsidRPr="00060CE6">
              <w:rPr>
                <w:sz w:val="24"/>
                <w:szCs w:val="24"/>
              </w:rPr>
              <w:t>БИК 045004763</w:t>
            </w:r>
          </w:p>
          <w:p w14:paraId="264C4ACE" w14:textId="77777777" w:rsidR="00060CE6" w:rsidRDefault="00060CE6" w:rsidP="00060CE6">
            <w:pPr>
              <w:rPr>
                <w:sz w:val="24"/>
                <w:szCs w:val="24"/>
              </w:rPr>
            </w:pPr>
          </w:p>
          <w:p w14:paraId="748A4E90" w14:textId="66820D7C" w:rsidR="004D73F6" w:rsidRDefault="0070161D" w:rsidP="00060CE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Финансовый управляющий </w:t>
            </w:r>
          </w:p>
          <w:p w14:paraId="3F562C2A" w14:textId="02E41B85" w:rsidR="0070161D" w:rsidRDefault="00060CE6">
            <w:pPr>
              <w:rPr>
                <w:b/>
                <w:noProof/>
                <w:sz w:val="24"/>
                <w:szCs w:val="24"/>
              </w:rPr>
            </w:pPr>
            <w:r w:rsidRPr="00060CE6">
              <w:rPr>
                <w:b/>
                <w:noProof/>
                <w:sz w:val="24"/>
                <w:szCs w:val="24"/>
              </w:rPr>
              <w:t>Александрова Ольга Геннадьевна</w:t>
            </w:r>
          </w:p>
          <w:p w14:paraId="223B732B" w14:textId="77777777" w:rsidR="00060CE6" w:rsidRDefault="00060CE6">
            <w:pPr>
              <w:rPr>
                <w:sz w:val="22"/>
                <w:szCs w:val="22"/>
              </w:rPr>
            </w:pPr>
          </w:p>
          <w:p w14:paraId="67E92C7C" w14:textId="77777777" w:rsidR="0070161D" w:rsidRDefault="0070161D" w:rsidP="00717507">
            <w:r>
              <w:rPr>
                <w:sz w:val="24"/>
                <w:szCs w:val="24"/>
              </w:rPr>
              <w:t xml:space="preserve">_____________________ </w:t>
            </w:r>
            <w:r w:rsidRPr="000C4B89">
              <w:rPr>
                <w:b/>
                <w:noProof/>
                <w:sz w:val="24"/>
                <w:szCs w:val="24"/>
              </w:rPr>
              <w:t>Калашникова Н.А.</w:t>
            </w:r>
          </w:p>
        </w:tc>
        <w:tc>
          <w:tcPr>
            <w:tcW w:w="5211" w:type="dxa"/>
          </w:tcPr>
          <w:p w14:paraId="775C7A18" w14:textId="77777777" w:rsidR="0070161D" w:rsidRDefault="0070161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Покупатель</w:t>
            </w:r>
          </w:p>
        </w:tc>
      </w:tr>
    </w:tbl>
    <w:p w14:paraId="688107FB" w14:textId="77777777" w:rsidR="0070161D" w:rsidRDefault="0070161D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391C2311" w14:textId="77777777" w:rsidR="0070161D" w:rsidRDefault="0070161D"/>
    <w:p w14:paraId="077A18D3" w14:textId="77777777" w:rsidR="0070161D" w:rsidRDefault="0070161D"/>
    <w:p w14:paraId="7216FB5D" w14:textId="77777777" w:rsidR="0070161D" w:rsidRDefault="0070161D">
      <w:pPr>
        <w:sectPr w:rsidR="0070161D" w:rsidSect="0070161D">
          <w:headerReference w:type="default" r:id="rId7"/>
          <w:pgSz w:w="11906" w:h="16838"/>
          <w:pgMar w:top="453" w:right="567" w:bottom="776" w:left="1134" w:header="397" w:footer="720" w:gutter="0"/>
          <w:pgNumType w:start="1"/>
          <w:cols w:space="720"/>
          <w:formProt w:val="0"/>
          <w:docGrid w:linePitch="600" w:charSpace="40960"/>
        </w:sectPr>
      </w:pPr>
    </w:p>
    <w:p w14:paraId="76B61F22" w14:textId="77777777" w:rsidR="0070161D" w:rsidRDefault="0070161D"/>
    <w:sectPr w:rsidR="0070161D" w:rsidSect="0070161D">
      <w:headerReference w:type="default" r:id="rId8"/>
      <w:type w:val="continuous"/>
      <w:pgSz w:w="11906" w:h="16838"/>
      <w:pgMar w:top="453" w:right="567" w:bottom="776" w:left="1134" w:header="397" w:footer="720" w:gutter="0"/>
      <w:cols w:space="720"/>
      <w:formProt w:val="0"/>
      <w:docGrid w:linePitch="600" w:charSpace="409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4DF241" w14:textId="77777777" w:rsidR="00E01BC8" w:rsidRDefault="00E01BC8">
      <w:r>
        <w:separator/>
      </w:r>
    </w:p>
  </w:endnote>
  <w:endnote w:type="continuationSeparator" w:id="0">
    <w:p w14:paraId="066F7549" w14:textId="77777777" w:rsidR="00E01BC8" w:rsidRDefault="00E01B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 Sans">
    <w:altName w:val="Calibri"/>
    <w:charset w:val="CC"/>
    <w:family w:val="swiss"/>
    <w:pitch w:val="variable"/>
    <w:sig w:usb0="E7002EFF" w:usb1="D200FDFF" w:usb2="0A24602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811B4D" w14:textId="77777777" w:rsidR="00E01BC8" w:rsidRDefault="00E01BC8">
      <w:r>
        <w:separator/>
      </w:r>
    </w:p>
  </w:footnote>
  <w:footnote w:type="continuationSeparator" w:id="0">
    <w:p w14:paraId="1C4D2931" w14:textId="77777777" w:rsidR="00E01BC8" w:rsidRDefault="00E01B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34D9E2" w14:textId="77777777" w:rsidR="0070161D" w:rsidRDefault="0070161D">
    <w:pPr>
      <w:pStyle w:val="a8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DE8D09" w14:textId="77777777" w:rsidR="00717507" w:rsidRDefault="00717507">
    <w:pPr>
      <w:pStyle w:val="a8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6F92EA3"/>
    <w:multiLevelType w:val="multilevel"/>
    <w:tmpl w:val="C58AC6B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1">
    <w:nsid w:val="2843559E"/>
    <w:multiLevelType w:val="multilevel"/>
    <w:tmpl w:val="C4266036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1">
    <w:nsid w:val="48A76B1C"/>
    <w:multiLevelType w:val="multilevel"/>
    <w:tmpl w:val="9984DD2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num w:numId="1" w16cid:durableId="1431469894">
    <w:abstractNumId w:val="1"/>
  </w:num>
  <w:num w:numId="2" w16cid:durableId="1092437389">
    <w:abstractNumId w:val="2"/>
  </w:num>
  <w:num w:numId="3" w16cid:durableId="16560591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46B46"/>
    <w:rsid w:val="0001661F"/>
    <w:rsid w:val="00060CE6"/>
    <w:rsid w:val="000E3921"/>
    <w:rsid w:val="0017761B"/>
    <w:rsid w:val="003D4128"/>
    <w:rsid w:val="00404670"/>
    <w:rsid w:val="00445CCD"/>
    <w:rsid w:val="004D73F6"/>
    <w:rsid w:val="006765D8"/>
    <w:rsid w:val="00700330"/>
    <w:rsid w:val="0070161D"/>
    <w:rsid w:val="00706A8F"/>
    <w:rsid w:val="00717507"/>
    <w:rsid w:val="00783F55"/>
    <w:rsid w:val="00946B46"/>
    <w:rsid w:val="00A950CD"/>
    <w:rsid w:val="00B303D9"/>
    <w:rsid w:val="00B909C5"/>
    <w:rsid w:val="00BB4FB0"/>
    <w:rsid w:val="00C7180F"/>
    <w:rsid w:val="00D3247A"/>
    <w:rsid w:val="00D9648C"/>
    <w:rsid w:val="00DB2E41"/>
    <w:rsid w:val="00E01BC8"/>
    <w:rsid w:val="00E12AA8"/>
    <w:rsid w:val="00E15244"/>
    <w:rsid w:val="00E238A1"/>
    <w:rsid w:val="00EB0C2E"/>
    <w:rsid w:val="00F045D6"/>
    <w:rsid w:val="00FA0FF2"/>
    <w:rsid w:val="00FF0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66832C"/>
  <w15:docId w15:val="{07E88DE0-3898-43F7-A4C3-1E048CF4E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 w:val="0"/>
    </w:pPr>
    <w:rPr>
      <w:rFonts w:eastAsia="Times New Roman" w:cs="Times New Roman"/>
      <w:color w:val="000000"/>
      <w:sz w:val="20"/>
      <w:szCs w:val="20"/>
      <w:lang w:val="ru-RU" w:bidi="ar-SA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after="120"/>
      <w:outlineLvl w:val="0"/>
    </w:pPr>
    <w:rPr>
      <w:rFonts w:ascii="Arial" w:hAnsi="Arial" w:cs="Arial"/>
      <w:b/>
      <w:sz w:val="36"/>
      <w:szCs w:val="36"/>
    </w:rPr>
  </w:style>
  <w:style w:type="paragraph" w:styleId="2">
    <w:name w:val="heading 2"/>
    <w:basedOn w:val="1"/>
    <w:next w:val="a"/>
    <w:qFormat/>
    <w:pPr>
      <w:numPr>
        <w:ilvl w:val="1"/>
      </w:numPr>
      <w:outlineLvl w:val="1"/>
    </w:pPr>
    <w:rPr>
      <w:sz w:val="32"/>
      <w:szCs w:val="32"/>
    </w:rPr>
  </w:style>
  <w:style w:type="paragraph" w:styleId="3">
    <w:name w:val="heading 3"/>
    <w:basedOn w:val="2"/>
    <w:next w:val="a"/>
    <w:qFormat/>
    <w:pPr>
      <w:numPr>
        <w:ilvl w:val="2"/>
      </w:numPr>
      <w:outlineLvl w:val="2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30">
    <w:name w:val="Основной шрифт абзаца3"/>
    <w:qFormat/>
  </w:style>
  <w:style w:type="character" w:customStyle="1" w:styleId="20">
    <w:name w:val="Основной шрифт абзаца2"/>
    <w:qFormat/>
  </w:style>
  <w:style w:type="character" w:customStyle="1" w:styleId="WW8Num1zfalse">
    <w:name w:val="WW8Num1zfalse"/>
    <w:qFormat/>
  </w:style>
  <w:style w:type="character" w:customStyle="1" w:styleId="WW8Num1ztrue">
    <w:name w:val="WW8Num1ztrue"/>
    <w:qFormat/>
  </w:style>
  <w:style w:type="character" w:customStyle="1" w:styleId="WW-WW8Num1ztrue">
    <w:name w:val="WW-WW8Num1ztrue"/>
    <w:qFormat/>
  </w:style>
  <w:style w:type="character" w:customStyle="1" w:styleId="WW-WW8Num1ztrue1">
    <w:name w:val="WW-WW8Num1ztrue1"/>
    <w:qFormat/>
  </w:style>
  <w:style w:type="character" w:customStyle="1" w:styleId="WW-WW8Num1ztrue12">
    <w:name w:val="WW-WW8Num1ztrue12"/>
    <w:qFormat/>
  </w:style>
  <w:style w:type="character" w:customStyle="1" w:styleId="WW-WW8Num1ztrue123">
    <w:name w:val="WW-WW8Num1ztrue123"/>
    <w:qFormat/>
  </w:style>
  <w:style w:type="character" w:customStyle="1" w:styleId="WW-WW8Num1ztrue1234">
    <w:name w:val="WW-WW8Num1ztrue1234"/>
    <w:qFormat/>
  </w:style>
  <w:style w:type="character" w:customStyle="1" w:styleId="WW-WW8Num1ztrue12345">
    <w:name w:val="WW-WW8Num1ztrue12345"/>
    <w:qFormat/>
  </w:style>
  <w:style w:type="character" w:customStyle="1" w:styleId="WW-WW8Num1ztrue123456">
    <w:name w:val="WW-WW8Num1ztrue123456"/>
    <w:qFormat/>
  </w:style>
  <w:style w:type="character" w:customStyle="1" w:styleId="10">
    <w:name w:val="Основной шрифт абзаца1"/>
    <w:qFormat/>
  </w:style>
  <w:style w:type="character" w:customStyle="1" w:styleId="a3">
    <w:name w:val="Нижний колонтитул Знак"/>
    <w:qFormat/>
    <w:rPr>
      <w:color w:val="000000"/>
    </w:rPr>
  </w:style>
  <w:style w:type="character" w:customStyle="1" w:styleId="ubi1">
    <w:name w:val="ubi1"/>
    <w:qFormat/>
    <w:rPr>
      <w:b/>
      <w:bCs/>
      <w:i/>
      <w:iCs/>
      <w:u w:val="single"/>
    </w:rPr>
  </w:style>
  <w:style w:type="character" w:customStyle="1" w:styleId="a4">
    <w:name w:val="Символ нумерации"/>
    <w:qFormat/>
  </w:style>
  <w:style w:type="paragraph" w:customStyle="1" w:styleId="Heading">
    <w:name w:val="Heading"/>
    <w:basedOn w:val="a"/>
    <w:next w:val="a5"/>
    <w:qFormat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5">
    <w:name w:val="Body Text"/>
    <w:basedOn w:val="a"/>
    <w:pPr>
      <w:spacing w:after="120"/>
    </w:pPr>
  </w:style>
  <w:style w:type="paragraph" w:styleId="a6">
    <w:name w:val="List"/>
    <w:basedOn w:val="a5"/>
    <w:rPr>
      <w:rFonts w:cs="Mangal"/>
    </w:rPr>
  </w:style>
  <w:style w:type="paragraph" w:styleId="a7">
    <w:name w:val="caption"/>
    <w:basedOn w:val="a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11">
    <w:name w:val="Заголовок1"/>
    <w:basedOn w:val="a"/>
    <w:next w:val="a5"/>
    <w:qFormat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21">
    <w:name w:val="Название2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31">
    <w:name w:val="Указатель3"/>
    <w:basedOn w:val="a"/>
    <w:qFormat/>
    <w:pPr>
      <w:suppressLineNumbers/>
    </w:pPr>
    <w:rPr>
      <w:rFonts w:cs="Arial"/>
    </w:rPr>
  </w:style>
  <w:style w:type="paragraph" w:customStyle="1" w:styleId="12">
    <w:name w:val="Название1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22">
    <w:name w:val="Указатель2"/>
    <w:basedOn w:val="a"/>
    <w:qFormat/>
    <w:pPr>
      <w:suppressLineNumbers/>
    </w:pPr>
    <w:rPr>
      <w:rFonts w:cs="Arial"/>
    </w:rPr>
  </w:style>
  <w:style w:type="paragraph" w:customStyle="1" w:styleId="13">
    <w:name w:val="Название объекта1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4">
    <w:name w:val="Указатель1"/>
    <w:basedOn w:val="a"/>
    <w:qFormat/>
    <w:pPr>
      <w:suppressLineNumbers/>
    </w:pPr>
    <w:rPr>
      <w:rFonts w:cs="Mangal"/>
    </w:rPr>
  </w:style>
  <w:style w:type="paragraph" w:customStyle="1" w:styleId="HeaderandFooter">
    <w:name w:val="Header and Footer"/>
    <w:basedOn w:val="a"/>
    <w:qFormat/>
    <w:pPr>
      <w:suppressLineNumbers/>
      <w:tabs>
        <w:tab w:val="center" w:pos="4819"/>
        <w:tab w:val="right" w:pos="9638"/>
      </w:tabs>
    </w:pPr>
  </w:style>
  <w:style w:type="paragraph" w:styleId="a8">
    <w:name w:val="header"/>
    <w:basedOn w:val="a"/>
    <w:pPr>
      <w:tabs>
        <w:tab w:val="center" w:pos="4153"/>
        <w:tab w:val="right" w:pos="8306"/>
      </w:tabs>
    </w:pPr>
  </w:style>
  <w:style w:type="paragraph" w:styleId="a9">
    <w:name w:val="footer"/>
    <w:basedOn w:val="a"/>
    <w:pPr>
      <w:tabs>
        <w:tab w:val="center" w:pos="4153"/>
        <w:tab w:val="right" w:pos="8306"/>
      </w:tabs>
    </w:pPr>
  </w:style>
  <w:style w:type="paragraph" w:styleId="aa">
    <w:name w:val="Balloon Text"/>
    <w:basedOn w:val="a"/>
    <w:qFormat/>
    <w:rPr>
      <w:rFonts w:ascii="Tahoma" w:hAnsi="Tahoma" w:cs="Tahoma"/>
      <w:sz w:val="16"/>
      <w:szCs w:val="16"/>
    </w:rPr>
  </w:style>
  <w:style w:type="paragraph" w:customStyle="1" w:styleId="ab">
    <w:name w:val="Нормальный (таблица)"/>
    <w:basedOn w:val="a"/>
    <w:next w:val="a"/>
    <w:qFormat/>
    <w:pPr>
      <w:widowControl w:val="0"/>
      <w:autoSpaceDE w:val="0"/>
      <w:jc w:val="both"/>
    </w:pPr>
    <w:rPr>
      <w:rFonts w:ascii="Arial" w:hAnsi="Arial" w:cs="Arial"/>
      <w:sz w:val="24"/>
      <w:szCs w:val="24"/>
    </w:rPr>
  </w:style>
  <w:style w:type="paragraph" w:customStyle="1" w:styleId="ac">
    <w:name w:val="Содержимое таблицы"/>
    <w:basedOn w:val="a"/>
    <w:qFormat/>
    <w:pPr>
      <w:suppressLineNumbers/>
    </w:pPr>
  </w:style>
  <w:style w:type="paragraph" w:customStyle="1" w:styleId="ad">
    <w:name w:val="Заголовок таблицы"/>
    <w:basedOn w:val="ac"/>
    <w:qFormat/>
    <w:pPr>
      <w:jc w:val="center"/>
    </w:pPr>
    <w:rPr>
      <w:b/>
      <w:bCs/>
    </w:rPr>
  </w:style>
  <w:style w:type="paragraph" w:styleId="ae">
    <w:name w:val="No Spacing"/>
    <w:qFormat/>
    <w:rPr>
      <w:rFonts w:ascii="Calibri" w:eastAsia="Times New Roman" w:hAnsi="Calibri" w:cs="Calibri"/>
      <w:sz w:val="22"/>
      <w:szCs w:val="22"/>
      <w:lang w:val="ru-RU" w:bidi="ar-SA"/>
    </w:rPr>
  </w:style>
  <w:style w:type="paragraph" w:customStyle="1" w:styleId="TableContents">
    <w:name w:val="Table Contents"/>
    <w:basedOn w:val="a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839</Words>
  <Characters>4787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1</vt:lpstr>
    </vt:vector>
  </TitlesOfParts>
  <Company>Microsoft</Company>
  <LinksUpToDate>false</LinksUpToDate>
  <CharactersWithSpaces>5615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1</dc:title>
  <dc:creator>Prof-PetuhovaOV</dc:creator>
  <cp:lastModifiedBy>Yuliya .</cp:lastModifiedBy>
  <cp:revision>4</cp:revision>
  <cp:lastPrinted>2018-05-12T10:19:00Z</cp:lastPrinted>
  <dcterms:created xsi:type="dcterms:W3CDTF">2025-05-06T07:59:00Z</dcterms:created>
  <dcterms:modified xsi:type="dcterms:W3CDTF">2025-08-04T10:57:00Z</dcterms:modified>
  <dc:language>en-US</dc:language>
</cp:coreProperties>
</file>