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160193DA" w:rsidR="006329D6" w:rsidRPr="00AC2150" w:rsidRDefault="00991C2C" w:rsidP="006329D6">
      <w:pPr>
        <w:ind w:firstLine="708"/>
        <w:jc w:val="both"/>
        <w:rPr>
          <w:sz w:val="22"/>
          <w:szCs w:val="22"/>
        </w:rPr>
      </w:pPr>
      <w:r w:rsidRPr="00991C2C">
        <w:rPr>
          <w:noProof/>
          <w:sz w:val="22"/>
          <w:szCs w:val="22"/>
        </w:rPr>
        <w:t>Мальцев Александр Сергеевич</w:t>
      </w:r>
      <w:r w:rsidRPr="00991C2C">
        <w:rPr>
          <w:sz w:val="22"/>
          <w:szCs w:val="22"/>
        </w:rPr>
        <w:t xml:space="preserve"> (дата рождения: </w:t>
      </w:r>
      <w:r w:rsidRPr="00991C2C">
        <w:rPr>
          <w:noProof/>
          <w:sz w:val="22"/>
          <w:szCs w:val="22"/>
        </w:rPr>
        <w:t>15.09.1987</w:t>
      </w:r>
      <w:r w:rsidRPr="00991C2C">
        <w:rPr>
          <w:sz w:val="22"/>
          <w:szCs w:val="22"/>
        </w:rPr>
        <w:t xml:space="preserve">, место рождения: </w:t>
      </w:r>
      <w:r w:rsidRPr="00991C2C">
        <w:rPr>
          <w:noProof/>
          <w:sz w:val="22"/>
          <w:szCs w:val="22"/>
        </w:rPr>
        <w:t>с. Еленинка, Карталинский р-н Челябинская обл</w:t>
      </w:r>
      <w:r w:rsidRPr="00991C2C">
        <w:rPr>
          <w:sz w:val="22"/>
          <w:szCs w:val="22"/>
        </w:rPr>
        <w:t xml:space="preserve">, СНИЛС: </w:t>
      </w:r>
      <w:r w:rsidRPr="00991C2C">
        <w:rPr>
          <w:noProof/>
          <w:sz w:val="22"/>
          <w:szCs w:val="22"/>
        </w:rPr>
        <w:t>151-301-198 06</w:t>
      </w:r>
      <w:r w:rsidRPr="00991C2C">
        <w:rPr>
          <w:sz w:val="22"/>
          <w:szCs w:val="22"/>
        </w:rPr>
        <w:t xml:space="preserve">, ИНН </w:t>
      </w:r>
      <w:r w:rsidRPr="00991C2C">
        <w:rPr>
          <w:noProof/>
          <w:sz w:val="22"/>
          <w:szCs w:val="22"/>
        </w:rPr>
        <w:t>740706882550</w:t>
      </w:r>
      <w:r w:rsidRPr="00991C2C">
        <w:rPr>
          <w:sz w:val="22"/>
          <w:szCs w:val="22"/>
        </w:rPr>
        <w:t xml:space="preserve">, </w:t>
      </w:r>
      <w:r w:rsidRPr="00991C2C">
        <w:rPr>
          <w:noProof/>
          <w:sz w:val="22"/>
          <w:szCs w:val="22"/>
        </w:rPr>
        <w:t>регистрация по месту жительства: 457388, Челябинская область, с. Еленинка, ул. Бердниковой, д.44, кв.1</w:t>
      </w:r>
      <w:r w:rsidRPr="00991C2C">
        <w:rPr>
          <w:sz w:val="22"/>
          <w:szCs w:val="22"/>
        </w:rPr>
        <w:t xml:space="preserve">)  </w:t>
      </w:r>
      <w:r w:rsidR="00AC2150" w:rsidRPr="00AC2150">
        <w:rPr>
          <w:color w:val="000000" w:themeColor="text1"/>
          <w:sz w:val="22"/>
          <w:szCs w:val="22"/>
        </w:rPr>
        <w:t xml:space="preserve">в лице финансового управляющего Беляева Дениса Викторовича, действующего на основании Решения Арбитражного суда Челябинской области </w:t>
      </w:r>
      <w:r>
        <w:rPr>
          <w:noProof/>
        </w:rPr>
        <w:t xml:space="preserve">от </w:t>
      </w:r>
      <w:r w:rsidRPr="00991C2C">
        <w:rPr>
          <w:noProof/>
          <w:sz w:val="22"/>
          <w:szCs w:val="22"/>
        </w:rPr>
        <w:t>29.01.2025 г. по делу № А76-41681/2024</w:t>
      </w:r>
      <w:r w:rsidR="00EB438D" w:rsidRPr="00AC2150">
        <w:rPr>
          <w:rFonts w:eastAsia="Calibri"/>
          <w:sz w:val="22"/>
          <w:szCs w:val="22"/>
        </w:rPr>
        <w:t xml:space="preserve">, именуемый в дальнейшем </w:t>
      </w:r>
      <w:r w:rsidR="00EB438D" w:rsidRPr="00AC2150">
        <w:rPr>
          <w:sz w:val="22"/>
          <w:szCs w:val="22"/>
        </w:rPr>
        <w:t>«</w:t>
      </w:r>
      <w:r w:rsidR="009D373A" w:rsidRPr="00AC2150">
        <w:rPr>
          <w:sz w:val="22"/>
          <w:szCs w:val="22"/>
        </w:rPr>
        <w:t>Организатор торгов</w:t>
      </w:r>
      <w:r w:rsidR="00EB438D" w:rsidRPr="00AC2150">
        <w:rPr>
          <w:sz w:val="22"/>
          <w:szCs w:val="22"/>
        </w:rPr>
        <w:t>» с одной стороны,</w:t>
      </w:r>
      <w:r w:rsidR="0093571A" w:rsidRPr="00AC2150">
        <w:rPr>
          <w:sz w:val="22"/>
          <w:szCs w:val="22"/>
        </w:rPr>
        <w:t xml:space="preserve"> </w:t>
      </w:r>
      <w:r w:rsidR="00EB438D" w:rsidRPr="00AC2150">
        <w:rPr>
          <w:sz w:val="22"/>
          <w:szCs w:val="22"/>
        </w:rPr>
        <w:t>и _______________________________________________________, именуемый в дальнейшем «</w:t>
      </w:r>
      <w:r w:rsidR="009D373A" w:rsidRPr="00AC2150">
        <w:rPr>
          <w:rFonts w:eastAsia="Calibri"/>
          <w:sz w:val="22"/>
          <w:szCs w:val="22"/>
        </w:rPr>
        <w:t>Претендент</w:t>
      </w:r>
      <w:r w:rsidR="00EB438D" w:rsidRPr="00AC2150">
        <w:rPr>
          <w:rFonts w:eastAsia="Calibri"/>
          <w:sz w:val="22"/>
          <w:szCs w:val="22"/>
        </w:rPr>
        <w:t>»</w:t>
      </w:r>
      <w:r w:rsidR="00EB438D" w:rsidRPr="00AC2150">
        <w:rPr>
          <w:sz w:val="22"/>
          <w:szCs w:val="22"/>
        </w:rPr>
        <w:t>, совместно в дальнейшем именуемые «Стороны», заключили настоящий договор о нижеследующем:</w:t>
      </w:r>
    </w:p>
    <w:p w14:paraId="5DFBA14C" w14:textId="77777777" w:rsidR="006329D6" w:rsidRPr="00AC2150" w:rsidRDefault="006329D6" w:rsidP="004B1E3E">
      <w:pPr>
        <w:jc w:val="center"/>
        <w:rPr>
          <w:b/>
          <w:sz w:val="22"/>
          <w:szCs w:val="22"/>
        </w:rPr>
      </w:pPr>
      <w:r w:rsidRPr="00AC2150">
        <w:rPr>
          <w:b/>
          <w:sz w:val="22"/>
          <w:szCs w:val="22"/>
        </w:rPr>
        <w:t>I. Предмет договора</w:t>
      </w:r>
    </w:p>
    <w:p w14:paraId="1967D0A1" w14:textId="64A01CE0" w:rsidR="000839C4" w:rsidRDefault="006329D6" w:rsidP="004B1E3E">
      <w:pPr>
        <w:pStyle w:val="aa"/>
        <w:numPr>
          <w:ilvl w:val="1"/>
          <w:numId w:val="3"/>
        </w:numPr>
        <w:spacing w:before="120"/>
        <w:ind w:left="0" w:firstLine="654"/>
        <w:jc w:val="both"/>
        <w:rPr>
          <w:color w:val="000000" w:themeColor="text1"/>
          <w:sz w:val="22"/>
          <w:szCs w:val="22"/>
        </w:rPr>
      </w:pPr>
      <w:r w:rsidRPr="00BC23CE">
        <w:rPr>
          <w:sz w:val="22"/>
          <w:szCs w:val="22"/>
        </w:rPr>
        <w:t>В соответствии с у</w:t>
      </w:r>
      <w:r w:rsidRPr="00BC23CE">
        <w:rPr>
          <w:color w:val="000000" w:themeColor="text1"/>
          <w:sz w:val="22"/>
          <w:szCs w:val="22"/>
        </w:rPr>
        <w:t xml:space="preserve">словиями настоящего договора, «Претендент», для участия </w:t>
      </w:r>
      <w:r w:rsidR="00FE5002">
        <w:rPr>
          <w:color w:val="000000" w:themeColor="text1"/>
          <w:sz w:val="22"/>
          <w:szCs w:val="22"/>
        </w:rPr>
        <w:t>в торгах посредством публичного предложения</w:t>
      </w:r>
      <w:r w:rsidR="00EF5E59">
        <w:rPr>
          <w:color w:val="000000" w:themeColor="text1"/>
          <w:sz w:val="22"/>
          <w:szCs w:val="22"/>
        </w:rPr>
        <w:t xml:space="preserve"> </w:t>
      </w:r>
      <w:r w:rsidRPr="00BC23CE">
        <w:rPr>
          <w:color w:val="000000" w:themeColor="text1"/>
          <w:sz w:val="22"/>
          <w:szCs w:val="22"/>
        </w:rPr>
        <w:t>по продаже</w:t>
      </w:r>
      <w:r w:rsidR="00F7462A" w:rsidRPr="00BC23CE">
        <w:rPr>
          <w:color w:val="000000" w:themeColor="text1"/>
          <w:sz w:val="22"/>
          <w:szCs w:val="22"/>
        </w:rPr>
        <w:t xml:space="preserve"> имущества, п</w:t>
      </w:r>
      <w:r w:rsidR="00D8768C" w:rsidRPr="00BC23CE">
        <w:rPr>
          <w:color w:val="000000" w:themeColor="text1"/>
          <w:sz w:val="22"/>
          <w:szCs w:val="22"/>
        </w:rPr>
        <w:t>ринадлежащ</w:t>
      </w:r>
      <w:r w:rsidR="005F29A4" w:rsidRPr="00BC23CE">
        <w:rPr>
          <w:color w:val="000000" w:themeColor="text1"/>
          <w:sz w:val="22"/>
          <w:szCs w:val="22"/>
        </w:rPr>
        <w:t>его</w:t>
      </w:r>
      <w:r w:rsidR="00221E97" w:rsidRPr="00BC23CE">
        <w:rPr>
          <w:color w:val="000000" w:themeColor="text1"/>
          <w:sz w:val="22"/>
          <w:szCs w:val="22"/>
        </w:rPr>
        <w:t xml:space="preserve"> </w:t>
      </w:r>
      <w:r w:rsidR="00991C2C" w:rsidRPr="00991C2C">
        <w:rPr>
          <w:noProof/>
          <w:sz w:val="22"/>
          <w:szCs w:val="22"/>
        </w:rPr>
        <w:t>Мальцев</w:t>
      </w:r>
      <w:r w:rsidR="00991C2C">
        <w:rPr>
          <w:noProof/>
          <w:sz w:val="22"/>
          <w:szCs w:val="22"/>
        </w:rPr>
        <w:t>у</w:t>
      </w:r>
      <w:r w:rsidR="00991C2C" w:rsidRPr="00991C2C">
        <w:rPr>
          <w:noProof/>
          <w:sz w:val="22"/>
          <w:szCs w:val="22"/>
        </w:rPr>
        <w:t xml:space="preserve"> Александр</w:t>
      </w:r>
      <w:r w:rsidR="00991C2C">
        <w:rPr>
          <w:noProof/>
          <w:sz w:val="22"/>
          <w:szCs w:val="22"/>
        </w:rPr>
        <w:t>у</w:t>
      </w:r>
      <w:r w:rsidR="00991C2C" w:rsidRPr="00991C2C">
        <w:rPr>
          <w:noProof/>
          <w:sz w:val="22"/>
          <w:szCs w:val="22"/>
        </w:rPr>
        <w:t xml:space="preserve"> Сергеевич</w:t>
      </w:r>
      <w:r w:rsidR="00991C2C">
        <w:rPr>
          <w:noProof/>
          <w:sz w:val="22"/>
          <w:szCs w:val="22"/>
        </w:rPr>
        <w:t>у</w:t>
      </w:r>
      <w:r w:rsidR="008F3950" w:rsidRPr="00BC23CE">
        <w:rPr>
          <w:color w:val="000000" w:themeColor="text1"/>
          <w:sz w:val="22"/>
          <w:szCs w:val="22"/>
        </w:rPr>
        <w:t>,</w:t>
      </w:r>
      <w:r w:rsidRPr="00BC23CE">
        <w:rPr>
          <w:color w:val="000000" w:themeColor="text1"/>
          <w:sz w:val="22"/>
          <w:szCs w:val="22"/>
        </w:rPr>
        <w:t xml:space="preserve"> проводим</w:t>
      </w:r>
      <w:r w:rsidR="00EF5E59">
        <w:rPr>
          <w:color w:val="000000" w:themeColor="text1"/>
          <w:sz w:val="22"/>
          <w:szCs w:val="22"/>
        </w:rPr>
        <w:t>ом</w:t>
      </w:r>
      <w:r w:rsidR="00D71DBD" w:rsidRPr="00BC23CE">
        <w:rPr>
          <w:color w:val="000000" w:themeColor="text1"/>
          <w:sz w:val="22"/>
          <w:szCs w:val="22"/>
        </w:rPr>
        <w:t xml:space="preserve"> </w:t>
      </w:r>
      <w:r w:rsidR="00FE5002">
        <w:rPr>
          <w:color w:val="000000" w:themeColor="text1"/>
          <w:sz w:val="22"/>
          <w:szCs w:val="22"/>
        </w:rPr>
        <w:t xml:space="preserve">с </w:t>
      </w:r>
      <w:r w:rsidR="00EF5E59">
        <w:rPr>
          <w:color w:val="000000" w:themeColor="text1"/>
          <w:sz w:val="22"/>
          <w:szCs w:val="22"/>
        </w:rPr>
        <w:t>0</w:t>
      </w:r>
      <w:r w:rsidR="00FE5002">
        <w:rPr>
          <w:color w:val="000000" w:themeColor="text1"/>
          <w:sz w:val="22"/>
          <w:szCs w:val="22"/>
        </w:rPr>
        <w:t>8</w:t>
      </w:r>
      <w:r w:rsidR="00EF5E59">
        <w:rPr>
          <w:color w:val="000000" w:themeColor="text1"/>
          <w:sz w:val="22"/>
          <w:szCs w:val="22"/>
        </w:rPr>
        <w:t>.10.</w:t>
      </w:r>
      <w:r w:rsidR="00BC23CE">
        <w:rPr>
          <w:color w:val="000000" w:themeColor="text1"/>
          <w:sz w:val="22"/>
          <w:szCs w:val="22"/>
        </w:rPr>
        <w:t>2025 г.</w:t>
      </w:r>
      <w:r w:rsidR="00C76855" w:rsidRPr="00BC23CE">
        <w:rPr>
          <w:color w:val="000000" w:themeColor="text1"/>
          <w:sz w:val="22"/>
          <w:szCs w:val="22"/>
        </w:rPr>
        <w:t xml:space="preserve"> </w:t>
      </w:r>
      <w:r w:rsidR="00BC23CE">
        <w:rPr>
          <w:color w:val="000000" w:themeColor="text1"/>
          <w:sz w:val="22"/>
          <w:szCs w:val="22"/>
        </w:rPr>
        <w:t>(</w:t>
      </w:r>
      <w:r w:rsidR="00FE5002">
        <w:rPr>
          <w:color w:val="000000" w:themeColor="text1"/>
          <w:sz w:val="22"/>
          <w:szCs w:val="22"/>
        </w:rPr>
        <w:t>09</w:t>
      </w:r>
      <w:r w:rsidR="00BC23CE">
        <w:rPr>
          <w:color w:val="000000" w:themeColor="text1"/>
          <w:sz w:val="22"/>
          <w:szCs w:val="22"/>
        </w:rPr>
        <w:t xml:space="preserve">:00 </w:t>
      </w:r>
      <w:r w:rsidR="00EF5E59">
        <w:rPr>
          <w:color w:val="000000" w:themeColor="text1"/>
          <w:sz w:val="22"/>
          <w:szCs w:val="22"/>
        </w:rPr>
        <w:t>Московское</w:t>
      </w:r>
      <w:r w:rsidR="00BC23CE">
        <w:rPr>
          <w:color w:val="000000" w:themeColor="text1"/>
          <w:sz w:val="22"/>
          <w:szCs w:val="22"/>
        </w:rPr>
        <w:t xml:space="preserve"> время) </w:t>
      </w:r>
      <w:r w:rsidRPr="00BC23CE">
        <w:rPr>
          <w:color w:val="000000" w:themeColor="text1"/>
          <w:sz w:val="22"/>
          <w:szCs w:val="22"/>
        </w:rPr>
        <w:t xml:space="preserve">перечисляет денежные средства в размере </w:t>
      </w:r>
      <w:r w:rsidR="0001304C" w:rsidRPr="00BC23CE">
        <w:rPr>
          <w:color w:val="000000" w:themeColor="text1"/>
          <w:sz w:val="22"/>
          <w:szCs w:val="22"/>
        </w:rPr>
        <w:t>________</w:t>
      </w:r>
      <w:r w:rsidR="00A2191D" w:rsidRPr="00BC23CE">
        <w:rPr>
          <w:color w:val="000000" w:themeColor="text1"/>
          <w:sz w:val="22"/>
          <w:szCs w:val="22"/>
        </w:rPr>
        <w:t>___</w:t>
      </w:r>
      <w:r w:rsidRPr="00BC23CE">
        <w:rPr>
          <w:color w:val="000000" w:themeColor="text1"/>
          <w:sz w:val="22"/>
          <w:szCs w:val="22"/>
        </w:rPr>
        <w:t xml:space="preserve">руб. (далее - «Задаток»), </w:t>
      </w:r>
      <w:r w:rsidR="007C6885" w:rsidRPr="00BC23CE">
        <w:rPr>
          <w:color w:val="000000" w:themeColor="text1"/>
          <w:sz w:val="22"/>
          <w:szCs w:val="22"/>
        </w:rPr>
        <w:t xml:space="preserve">а </w:t>
      </w:r>
      <w:r w:rsidR="005C1663" w:rsidRPr="00BC23CE">
        <w:rPr>
          <w:color w:val="000000" w:themeColor="text1"/>
          <w:sz w:val="22"/>
          <w:szCs w:val="22"/>
        </w:rPr>
        <w:t>«Организатор торгов»</w:t>
      </w:r>
      <w:r w:rsidR="00BC232F" w:rsidRPr="00BC23CE">
        <w:rPr>
          <w:color w:val="000000" w:themeColor="text1"/>
          <w:sz w:val="22"/>
          <w:szCs w:val="22"/>
        </w:rPr>
        <w:t xml:space="preserve"> принимает задаток на</w:t>
      </w:r>
      <w:r w:rsidR="0093571A" w:rsidRPr="00BC23CE">
        <w:rPr>
          <w:color w:val="000000" w:themeColor="text1"/>
          <w:sz w:val="22"/>
          <w:szCs w:val="22"/>
        </w:rPr>
        <w:t xml:space="preserve"> </w:t>
      </w:r>
      <w:r w:rsidR="00E6020B" w:rsidRPr="00BC23CE">
        <w:rPr>
          <w:color w:val="000000" w:themeColor="text1"/>
          <w:sz w:val="22"/>
          <w:szCs w:val="22"/>
        </w:rPr>
        <w:t>расчетный счет:</w:t>
      </w:r>
    </w:p>
    <w:p w14:paraId="091CE467" w14:textId="77777777" w:rsidR="00991C2C" w:rsidRPr="00991C2C" w:rsidRDefault="00991C2C" w:rsidP="00AC2150">
      <w:pPr>
        <w:jc w:val="both"/>
        <w:rPr>
          <w:color w:val="000000" w:themeColor="text1"/>
          <w:sz w:val="22"/>
          <w:szCs w:val="22"/>
        </w:rPr>
      </w:pPr>
      <w:r w:rsidRPr="00991C2C">
        <w:rPr>
          <w:color w:val="000000" w:themeColor="text1"/>
          <w:sz w:val="22"/>
          <w:szCs w:val="22"/>
        </w:rPr>
        <w:t xml:space="preserve">получатель Мальцев Александр Сергеевич, </w:t>
      </w:r>
    </w:p>
    <w:p w14:paraId="3BD50593" w14:textId="08766648" w:rsidR="00991C2C" w:rsidRPr="00991C2C" w:rsidRDefault="00991C2C" w:rsidP="00AC2150">
      <w:pPr>
        <w:jc w:val="both"/>
        <w:rPr>
          <w:color w:val="000000" w:themeColor="text1"/>
          <w:sz w:val="22"/>
          <w:szCs w:val="22"/>
        </w:rPr>
      </w:pPr>
      <w:r w:rsidRPr="00991C2C">
        <w:rPr>
          <w:color w:val="000000" w:themeColor="text1"/>
          <w:sz w:val="22"/>
          <w:szCs w:val="22"/>
        </w:rPr>
        <w:t xml:space="preserve">р/с </w:t>
      </w:r>
      <w:r w:rsidRPr="00991C2C">
        <w:rPr>
          <w:color w:val="222222"/>
          <w:sz w:val="22"/>
          <w:szCs w:val="22"/>
          <w:shd w:val="clear" w:color="auto" w:fill="FFFFFF"/>
        </w:rPr>
        <w:t>40817810050200465685</w:t>
      </w:r>
      <w:r w:rsidRPr="00991C2C">
        <w:rPr>
          <w:color w:val="000000" w:themeColor="text1"/>
          <w:sz w:val="22"/>
          <w:szCs w:val="22"/>
        </w:rPr>
        <w:t xml:space="preserve">, </w:t>
      </w:r>
    </w:p>
    <w:p w14:paraId="1FF410DC" w14:textId="77777777" w:rsidR="00991C2C" w:rsidRPr="00991C2C" w:rsidRDefault="00991C2C" w:rsidP="00AC2150">
      <w:pPr>
        <w:jc w:val="both"/>
        <w:rPr>
          <w:color w:val="000000" w:themeColor="text1"/>
          <w:sz w:val="22"/>
          <w:szCs w:val="22"/>
        </w:rPr>
      </w:pPr>
      <w:r w:rsidRPr="00991C2C">
        <w:rPr>
          <w:color w:val="000000" w:themeColor="text1"/>
          <w:sz w:val="22"/>
          <w:szCs w:val="22"/>
        </w:rPr>
        <w:t xml:space="preserve">ПАО "СОВКОМБАНК", </w:t>
      </w:r>
    </w:p>
    <w:p w14:paraId="7A0CB823" w14:textId="169460CE" w:rsidR="00991C2C" w:rsidRPr="00991C2C" w:rsidRDefault="00991C2C" w:rsidP="00AC2150">
      <w:pPr>
        <w:jc w:val="both"/>
        <w:rPr>
          <w:color w:val="000000" w:themeColor="text1"/>
          <w:sz w:val="22"/>
          <w:szCs w:val="22"/>
        </w:rPr>
      </w:pPr>
      <w:r w:rsidRPr="00991C2C">
        <w:rPr>
          <w:color w:val="000000" w:themeColor="text1"/>
          <w:sz w:val="22"/>
          <w:szCs w:val="22"/>
        </w:rPr>
        <w:t xml:space="preserve">БИК </w:t>
      </w:r>
      <w:r w:rsidRPr="00991C2C">
        <w:rPr>
          <w:color w:val="000000"/>
          <w:sz w:val="22"/>
          <w:szCs w:val="22"/>
          <w:shd w:val="clear" w:color="auto" w:fill="FFFFFF"/>
        </w:rPr>
        <w:t>045004763</w:t>
      </w:r>
      <w:r w:rsidRPr="00991C2C">
        <w:rPr>
          <w:color w:val="000000" w:themeColor="text1"/>
          <w:sz w:val="22"/>
          <w:szCs w:val="22"/>
        </w:rPr>
        <w:t xml:space="preserve">, </w:t>
      </w:r>
    </w:p>
    <w:p w14:paraId="020E3729" w14:textId="27583247" w:rsidR="00AC2150" w:rsidRPr="00991C2C" w:rsidRDefault="00991C2C" w:rsidP="00AC2150">
      <w:pPr>
        <w:jc w:val="both"/>
        <w:rPr>
          <w:color w:val="000000" w:themeColor="text1"/>
          <w:sz w:val="22"/>
          <w:szCs w:val="22"/>
        </w:rPr>
      </w:pPr>
      <w:r w:rsidRPr="00991C2C">
        <w:rPr>
          <w:color w:val="000000" w:themeColor="text1"/>
          <w:sz w:val="22"/>
          <w:szCs w:val="22"/>
        </w:rPr>
        <w:t xml:space="preserve">к/с </w:t>
      </w:r>
      <w:r w:rsidRPr="00991C2C">
        <w:rPr>
          <w:color w:val="000000"/>
          <w:sz w:val="22"/>
          <w:szCs w:val="22"/>
          <w:shd w:val="clear" w:color="auto" w:fill="FFFFFF"/>
        </w:rPr>
        <w:t>30101810150040000763</w:t>
      </w:r>
    </w:p>
    <w:p w14:paraId="5343A3A6" w14:textId="77777777" w:rsidR="00AC2150" w:rsidRDefault="00AC2150" w:rsidP="00AC2150">
      <w:pPr>
        <w:ind w:firstLine="709"/>
        <w:jc w:val="both"/>
        <w:rPr>
          <w:b/>
          <w:color w:val="000000" w:themeColor="text1"/>
          <w:sz w:val="22"/>
          <w:szCs w:val="22"/>
        </w:rPr>
      </w:pPr>
      <w:r>
        <w:rPr>
          <w:b/>
          <w:color w:val="000000" w:themeColor="text1"/>
          <w:sz w:val="22"/>
          <w:szCs w:val="22"/>
        </w:rPr>
        <w:t xml:space="preserve">            </w:t>
      </w:r>
    </w:p>
    <w:p w14:paraId="7693CA6E" w14:textId="408F2E1A" w:rsidR="00117634" w:rsidRPr="00AC2150" w:rsidRDefault="00711073" w:rsidP="00AC2150">
      <w:pPr>
        <w:spacing w:after="120"/>
        <w:ind w:firstLine="709"/>
        <w:jc w:val="both"/>
        <w:rPr>
          <w:color w:val="000000" w:themeColor="text1"/>
          <w:sz w:val="22"/>
          <w:szCs w:val="22"/>
        </w:rPr>
      </w:pPr>
      <w:r w:rsidRPr="00AC2150">
        <w:rPr>
          <w:b/>
          <w:color w:val="000000" w:themeColor="text1"/>
          <w:sz w:val="22"/>
          <w:szCs w:val="22"/>
        </w:rPr>
        <w:t xml:space="preserve">Назначение платежа: </w:t>
      </w:r>
      <w:r w:rsidR="00EB438D" w:rsidRPr="00AC2150">
        <w:rPr>
          <w:color w:val="000000" w:themeColor="text1"/>
          <w:sz w:val="22"/>
          <w:szCs w:val="22"/>
        </w:rPr>
        <w:t xml:space="preserve">задаток для участия </w:t>
      </w:r>
      <w:r w:rsidR="00FE5002">
        <w:rPr>
          <w:color w:val="000000" w:themeColor="text1"/>
          <w:sz w:val="22"/>
          <w:szCs w:val="22"/>
        </w:rPr>
        <w:t xml:space="preserve">в торгах посредством публичного предложения </w:t>
      </w:r>
      <w:r w:rsidR="00EB438D" w:rsidRPr="00AC2150">
        <w:rPr>
          <w:color w:val="000000" w:themeColor="text1"/>
          <w:sz w:val="22"/>
          <w:szCs w:val="22"/>
        </w:rPr>
        <w:t>по продаже имущества</w:t>
      </w:r>
      <w:r w:rsidR="0093571A" w:rsidRPr="00AC2150">
        <w:rPr>
          <w:color w:val="000000" w:themeColor="text1"/>
          <w:sz w:val="22"/>
          <w:szCs w:val="22"/>
        </w:rPr>
        <w:t xml:space="preserve"> </w:t>
      </w:r>
      <w:r w:rsidR="00991C2C" w:rsidRPr="00991C2C">
        <w:rPr>
          <w:noProof/>
          <w:sz w:val="22"/>
          <w:szCs w:val="22"/>
        </w:rPr>
        <w:t>Мальцев</w:t>
      </w:r>
      <w:r w:rsidR="00991C2C">
        <w:rPr>
          <w:noProof/>
          <w:sz w:val="22"/>
          <w:szCs w:val="22"/>
        </w:rPr>
        <w:t>а</w:t>
      </w:r>
      <w:r w:rsidR="00991C2C" w:rsidRPr="00991C2C">
        <w:rPr>
          <w:noProof/>
          <w:sz w:val="22"/>
          <w:szCs w:val="22"/>
        </w:rPr>
        <w:t xml:space="preserve"> Александр</w:t>
      </w:r>
      <w:r w:rsidR="00991C2C">
        <w:rPr>
          <w:noProof/>
          <w:sz w:val="22"/>
          <w:szCs w:val="22"/>
        </w:rPr>
        <w:t>а</w:t>
      </w:r>
      <w:r w:rsidR="00991C2C" w:rsidRPr="00991C2C">
        <w:rPr>
          <w:noProof/>
          <w:sz w:val="22"/>
          <w:szCs w:val="22"/>
        </w:rPr>
        <w:t xml:space="preserve"> Сергеевич</w:t>
      </w:r>
      <w:r w:rsidR="00991C2C">
        <w:rPr>
          <w:noProof/>
          <w:sz w:val="22"/>
          <w:szCs w:val="22"/>
        </w:rPr>
        <w:t>а</w:t>
      </w:r>
      <w:r w:rsidR="00991C2C" w:rsidRPr="00991C2C">
        <w:rPr>
          <w:sz w:val="22"/>
          <w:szCs w:val="22"/>
        </w:rPr>
        <w:t xml:space="preserve"> </w:t>
      </w:r>
      <w:r w:rsidR="001D6C46" w:rsidRPr="00AC2150">
        <w:rPr>
          <w:color w:val="000000" w:themeColor="text1"/>
          <w:sz w:val="22"/>
          <w:szCs w:val="22"/>
        </w:rPr>
        <w:t>Лот №</w:t>
      </w:r>
      <w:r w:rsidR="00A0333D" w:rsidRPr="00AC2150">
        <w:rPr>
          <w:color w:val="000000" w:themeColor="text1"/>
          <w:sz w:val="22"/>
          <w:szCs w:val="22"/>
        </w:rPr>
        <w:t xml:space="preserve"> </w:t>
      </w:r>
      <w:r w:rsidR="00991C2C">
        <w:rPr>
          <w:color w:val="000000" w:themeColor="text1"/>
          <w:sz w:val="22"/>
          <w:szCs w:val="22"/>
        </w:rPr>
        <w:t>__________</w:t>
      </w:r>
      <w:r w:rsidR="00AC2150" w:rsidRPr="00AC2150">
        <w:rPr>
          <w:color w:val="000000" w:themeColor="text1"/>
          <w:sz w:val="22"/>
          <w:szCs w:val="22"/>
        </w:rPr>
        <w:t>.</w:t>
      </w:r>
    </w:p>
    <w:p w14:paraId="3FE373DE" w14:textId="77777777" w:rsidR="007C6885" w:rsidRPr="00264B46" w:rsidRDefault="00BC232F" w:rsidP="00855A3B">
      <w:pPr>
        <w:ind w:firstLine="708"/>
        <w:jc w:val="both"/>
        <w:rPr>
          <w:sz w:val="22"/>
          <w:szCs w:val="22"/>
        </w:rPr>
      </w:pPr>
      <w:r w:rsidRPr="00264B46">
        <w:rPr>
          <w:sz w:val="22"/>
          <w:szCs w:val="22"/>
        </w:rPr>
        <w:t>1</w:t>
      </w:r>
      <w:r w:rsidR="007C6885" w:rsidRPr="00264B46">
        <w:rPr>
          <w:sz w:val="22"/>
          <w:szCs w:val="22"/>
        </w:rPr>
        <w:t xml:space="preserve">.2. </w:t>
      </w:r>
      <w:r w:rsidR="00E6020B" w:rsidRPr="00264B46">
        <w:rPr>
          <w:sz w:val="22"/>
          <w:szCs w:val="22"/>
        </w:rPr>
        <w:t xml:space="preserve">Задаток вносится для обеспечения исполнения обязательств </w:t>
      </w:r>
      <w:r w:rsidR="006329D6" w:rsidRPr="00264B46">
        <w:rPr>
          <w:sz w:val="22"/>
          <w:szCs w:val="22"/>
        </w:rPr>
        <w:t>«Претендента»</w:t>
      </w:r>
      <w:r w:rsidR="00E6020B" w:rsidRPr="00264B46">
        <w:rPr>
          <w:sz w:val="22"/>
          <w:szCs w:val="22"/>
        </w:rPr>
        <w:t xml:space="preserve"> по подписанию протокола </w:t>
      </w:r>
      <w:r w:rsidR="00682C3D" w:rsidRPr="00264B46">
        <w:rPr>
          <w:sz w:val="22"/>
          <w:szCs w:val="22"/>
        </w:rPr>
        <w:t xml:space="preserve">о результатах </w:t>
      </w:r>
      <w:r w:rsidR="00482264" w:rsidRPr="00264B46">
        <w:rPr>
          <w:sz w:val="22"/>
          <w:szCs w:val="22"/>
        </w:rPr>
        <w:t>открытых торгов</w:t>
      </w:r>
      <w:r w:rsidR="00682C3D" w:rsidRPr="00264B46">
        <w:rPr>
          <w:sz w:val="22"/>
          <w:szCs w:val="22"/>
        </w:rPr>
        <w:t xml:space="preserve"> по продаже </w:t>
      </w:r>
      <w:r w:rsidR="00670CF6" w:rsidRPr="00264B46">
        <w:rPr>
          <w:sz w:val="22"/>
          <w:szCs w:val="22"/>
        </w:rPr>
        <w:t>имущества</w:t>
      </w:r>
      <w:r w:rsidR="004B69D9" w:rsidRPr="00264B46">
        <w:rPr>
          <w:sz w:val="22"/>
          <w:szCs w:val="22"/>
        </w:rPr>
        <w:t xml:space="preserve">, </w:t>
      </w:r>
      <w:r w:rsidR="002C3D7F" w:rsidRPr="00264B46">
        <w:rPr>
          <w:sz w:val="22"/>
          <w:szCs w:val="22"/>
        </w:rPr>
        <w:t xml:space="preserve">по оплате цены продажи </w:t>
      </w:r>
      <w:r w:rsidR="00801647" w:rsidRPr="00264B46">
        <w:rPr>
          <w:sz w:val="22"/>
          <w:szCs w:val="22"/>
        </w:rPr>
        <w:t>предмета торгов</w:t>
      </w:r>
      <w:r w:rsidR="002C3D7F" w:rsidRPr="00264B46">
        <w:rPr>
          <w:sz w:val="22"/>
          <w:szCs w:val="22"/>
        </w:rPr>
        <w:t xml:space="preserve">, определенной по итогам </w:t>
      </w:r>
      <w:r w:rsidR="00482264" w:rsidRPr="00264B46">
        <w:rPr>
          <w:sz w:val="22"/>
          <w:szCs w:val="22"/>
        </w:rPr>
        <w:t>торгов,</w:t>
      </w:r>
      <w:r w:rsidR="002C3D7F" w:rsidRPr="00264B46">
        <w:rPr>
          <w:sz w:val="22"/>
          <w:szCs w:val="22"/>
        </w:rPr>
        <w:t xml:space="preserve"> в случае признания </w:t>
      </w:r>
      <w:r w:rsidR="006329D6" w:rsidRPr="00264B46">
        <w:rPr>
          <w:sz w:val="22"/>
          <w:szCs w:val="22"/>
        </w:rPr>
        <w:t>«</w:t>
      </w:r>
      <w:r w:rsidR="002C3D7F" w:rsidRPr="00264B46">
        <w:rPr>
          <w:sz w:val="22"/>
          <w:szCs w:val="22"/>
        </w:rPr>
        <w:t>Претендента</w:t>
      </w:r>
      <w:r w:rsidR="006329D6" w:rsidRPr="00264B46">
        <w:rPr>
          <w:sz w:val="22"/>
          <w:szCs w:val="22"/>
        </w:rPr>
        <w:t>»</w:t>
      </w:r>
      <w:r w:rsidR="002C3D7F" w:rsidRPr="00264B46">
        <w:rPr>
          <w:sz w:val="22"/>
          <w:szCs w:val="22"/>
        </w:rPr>
        <w:t xml:space="preserve"> победителем </w:t>
      </w:r>
      <w:r w:rsidR="00482264" w:rsidRPr="00264B46">
        <w:rPr>
          <w:sz w:val="22"/>
          <w:szCs w:val="22"/>
        </w:rPr>
        <w:t>торгов</w:t>
      </w:r>
      <w:r w:rsidR="002C3D7F" w:rsidRPr="00264B46">
        <w:rPr>
          <w:sz w:val="22"/>
          <w:szCs w:val="22"/>
        </w:rPr>
        <w:t>.</w:t>
      </w:r>
    </w:p>
    <w:p w14:paraId="13E0D0CF" w14:textId="77777777" w:rsidR="007C6885" w:rsidRPr="00264B46" w:rsidRDefault="007C6885" w:rsidP="00855A3B">
      <w:pPr>
        <w:jc w:val="both"/>
        <w:rPr>
          <w:sz w:val="22"/>
          <w:szCs w:val="22"/>
        </w:rPr>
      </w:pPr>
      <w:r w:rsidRPr="00264B46">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19201A1F" w:rsidR="00336792" w:rsidRPr="00264B46" w:rsidRDefault="00682C3D" w:rsidP="00336792">
      <w:pPr>
        <w:pStyle w:val="3"/>
        <w:ind w:left="0" w:firstLine="708"/>
        <w:rPr>
          <w:szCs w:val="22"/>
        </w:rPr>
      </w:pPr>
      <w:r w:rsidRPr="00264B46">
        <w:rPr>
          <w:szCs w:val="22"/>
        </w:rPr>
        <w:t>2.2.</w:t>
      </w:r>
      <w:r w:rsidR="00EF5E59">
        <w:rPr>
          <w:szCs w:val="22"/>
        </w:rPr>
        <w:t xml:space="preserve"> </w:t>
      </w:r>
      <w:r w:rsidRPr="00264B46">
        <w:rPr>
          <w:szCs w:val="22"/>
        </w:rPr>
        <w:t xml:space="preserve">Задаток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AC2150">
      <w:pPr>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AC2150">
      <w:pPr>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0" w:name="l526"/>
      <w:bookmarkEnd w:id="0"/>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1" w:name="l515"/>
      <w:bookmarkEnd w:id="1"/>
      <w:r w:rsidR="0093571A" w:rsidRPr="00264B46">
        <w:rPr>
          <w:sz w:val="22"/>
          <w:szCs w:val="22"/>
        </w:rPr>
        <w:t xml:space="preserve"> </w:t>
      </w:r>
      <w:r w:rsidR="007C6885" w:rsidRPr="00264B46">
        <w:rPr>
          <w:sz w:val="22"/>
          <w:szCs w:val="22"/>
        </w:rPr>
        <w:t>нарушение установленных настоящим 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lastRenderedPageBreak/>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0CBD26E2"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FE5002">
        <w:rPr>
          <w:sz w:val="22"/>
          <w:szCs w:val="22"/>
        </w:rPr>
        <w:t>торгов</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FE5002"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303DDDF3" w:rsidR="00AC2150" w:rsidRPr="00AC2150" w:rsidRDefault="00991C2C" w:rsidP="00AC2150">
            <w:pPr>
              <w:widowControl w:val="0"/>
              <w:rPr>
                <w:color w:val="000000" w:themeColor="text1"/>
                <w:sz w:val="22"/>
                <w:szCs w:val="22"/>
              </w:rPr>
            </w:pPr>
            <w:r w:rsidRPr="00991C2C">
              <w:rPr>
                <w:noProof/>
                <w:sz w:val="22"/>
                <w:szCs w:val="22"/>
              </w:rPr>
              <w:t>Мальцев</w:t>
            </w:r>
            <w:r>
              <w:rPr>
                <w:noProof/>
                <w:sz w:val="22"/>
                <w:szCs w:val="22"/>
              </w:rPr>
              <w:t>а</w:t>
            </w:r>
            <w:r w:rsidRPr="00991C2C">
              <w:rPr>
                <w:noProof/>
                <w:sz w:val="22"/>
                <w:szCs w:val="22"/>
              </w:rPr>
              <w:t xml:space="preserve"> Александр</w:t>
            </w:r>
            <w:r>
              <w:rPr>
                <w:noProof/>
                <w:sz w:val="22"/>
                <w:szCs w:val="22"/>
              </w:rPr>
              <w:t>а</w:t>
            </w:r>
            <w:r w:rsidRPr="00991C2C">
              <w:rPr>
                <w:noProof/>
                <w:sz w:val="22"/>
                <w:szCs w:val="22"/>
              </w:rPr>
              <w:t xml:space="preserve"> Сергеевич</w:t>
            </w:r>
            <w:r>
              <w:rPr>
                <w:noProof/>
                <w:sz w:val="22"/>
                <w:szCs w:val="22"/>
              </w:rPr>
              <w:t>а</w:t>
            </w:r>
            <w:r w:rsidRPr="00991C2C">
              <w:rPr>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Арбитражного суда Челябинской области от </w:t>
            </w:r>
            <w:r>
              <w:rPr>
                <w:noProof/>
              </w:rPr>
              <w:t xml:space="preserve">от </w:t>
            </w:r>
            <w:r w:rsidRPr="00991C2C">
              <w:rPr>
                <w:noProof/>
                <w:sz w:val="22"/>
                <w:szCs w:val="22"/>
              </w:rPr>
              <w:t>29.01.2025 г. по делу № А76-41681/2024</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EF5E59"/>
    <w:rsid w:val="00F01594"/>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5002"/>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822</Words>
  <Characters>5965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6</cp:revision>
  <cp:lastPrinted>2011-08-29T07:17:00Z</cp:lastPrinted>
  <dcterms:created xsi:type="dcterms:W3CDTF">2025-07-18T11:50:00Z</dcterms:created>
  <dcterms:modified xsi:type="dcterms:W3CDTF">2025-10-07T08:23:00Z</dcterms:modified>
</cp:coreProperties>
</file>