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468E1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8468E1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8468E1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7A48A161" w:rsidR="000A27D1" w:rsidRPr="008468E1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8468E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8468E1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577BE4A5" w:rsidR="007B18C5" w:rsidRPr="008468E1" w:rsidRDefault="00D135CD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Титаренко Дмитрий Владимирович</w:t>
      </w:r>
      <w:r w:rsidR="001F6458" w:rsidRPr="008468E1">
        <w:rPr>
          <w:rFonts w:ascii="Times New Roman" w:hAnsi="Times New Roman"/>
          <w:sz w:val="20"/>
          <w:szCs w:val="20"/>
        </w:rPr>
        <w:t>, именуемая</w:t>
      </w:r>
      <w:r w:rsidR="000E39B3" w:rsidRPr="008468E1">
        <w:rPr>
          <w:rFonts w:ascii="Times New Roman" w:hAnsi="Times New Roman"/>
          <w:sz w:val="20"/>
          <w:szCs w:val="20"/>
        </w:rPr>
        <w:t xml:space="preserve"> 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8468E1">
        <w:rPr>
          <w:rFonts w:ascii="Times New Roman" w:hAnsi="Times New Roman"/>
          <w:noProof/>
          <w:sz w:val="20"/>
          <w:szCs w:val="20"/>
        </w:rPr>
        <w:t xml:space="preserve"> </w:t>
      </w:r>
      <w:r w:rsidR="00933C88" w:rsidRPr="008468E1">
        <w:rPr>
          <w:rFonts w:ascii="Times New Roman" w:hAnsi="Times New Roman"/>
          <w:noProof/>
          <w:sz w:val="20"/>
          <w:szCs w:val="20"/>
        </w:rPr>
        <w:t>Носик Виктории Николаевны</w:t>
      </w:r>
      <w:r w:rsidR="007B18C5" w:rsidRPr="008468E1">
        <w:rPr>
          <w:rFonts w:ascii="Times New Roman" w:hAnsi="Times New Roman"/>
          <w:sz w:val="20"/>
          <w:szCs w:val="20"/>
        </w:rPr>
        <w:t xml:space="preserve">, </w:t>
      </w:r>
      <w:r w:rsidR="001F6458" w:rsidRPr="008468E1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8468E1">
        <w:rPr>
          <w:rFonts w:ascii="Times New Roman" w:hAnsi="Times New Roman"/>
          <w:sz w:val="20"/>
          <w:szCs w:val="20"/>
        </w:rPr>
        <w:t xml:space="preserve">на основании </w:t>
      </w:r>
      <w:r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 Ставропольского карая от 25.01.2023 по делу № А63-23595/2023</w:t>
      </w:r>
      <w:r w:rsidR="007B18C5" w:rsidRPr="008468E1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8468E1">
        <w:rPr>
          <w:rFonts w:ascii="Times New Roman" w:hAnsi="Times New Roman"/>
          <w:sz w:val="20"/>
          <w:szCs w:val="20"/>
        </w:rPr>
        <w:t>и</w:t>
      </w:r>
      <w:r w:rsidR="007F178A" w:rsidRPr="008468E1">
        <w:rPr>
          <w:rFonts w:ascii="Times New Roman" w:hAnsi="Times New Roman"/>
          <w:sz w:val="20"/>
          <w:szCs w:val="20"/>
        </w:rPr>
        <w:t xml:space="preserve">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8468E1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8468E1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8468E1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8468E1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8468E1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8468E1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434512" w14:textId="57118B83" w:rsidR="00B57BDB" w:rsidRPr="008468E1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Транспортное средство</w:t>
      </w:r>
      <w:r w:rsidR="00B57BDB" w:rsidRPr="008468E1">
        <w:rPr>
          <w:rFonts w:ascii="Times New Roman" w:hAnsi="Times New Roman"/>
          <w:sz w:val="20"/>
          <w:szCs w:val="20"/>
        </w:rPr>
        <w:t xml:space="preserve"> – </w:t>
      </w:r>
    </w:p>
    <w:p w14:paraId="7EBDB195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Марка и(или) модель: HONDA CR-V</w:t>
      </w:r>
    </w:p>
    <w:p w14:paraId="4E52A71A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Год выпуска: 2012</w:t>
      </w:r>
    </w:p>
    <w:p w14:paraId="53E16197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Идентификационный номер (VIN): SНSRЕ7870СU00З897</w:t>
      </w:r>
    </w:p>
    <w:p w14:paraId="0869D332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Двигатель: 5004373</w:t>
      </w:r>
    </w:p>
    <w:p w14:paraId="5ED7E9DF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Кузов: SНSRЕ7870СU00З897</w:t>
      </w:r>
    </w:p>
    <w:p w14:paraId="1C33FF82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 xml:space="preserve">Мощность двигателя </w:t>
      </w:r>
      <w:proofErr w:type="spellStart"/>
      <w:r w:rsidRPr="00D135CD">
        <w:rPr>
          <w:rFonts w:ascii="Times New Roman" w:hAnsi="Times New Roman"/>
          <w:sz w:val="20"/>
          <w:szCs w:val="20"/>
        </w:rPr>
        <w:t>л.с</w:t>
      </w:r>
      <w:proofErr w:type="spellEnd"/>
      <w:r w:rsidRPr="00D135CD">
        <w:rPr>
          <w:rFonts w:ascii="Times New Roman" w:hAnsi="Times New Roman"/>
          <w:sz w:val="20"/>
          <w:szCs w:val="20"/>
        </w:rPr>
        <w:t xml:space="preserve"> (кВт): 166,0</w:t>
      </w:r>
    </w:p>
    <w:p w14:paraId="11DDDC7F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ГРЗ: У574ХЕ26</w:t>
      </w:r>
    </w:p>
    <w:p w14:paraId="0F5DB225" w14:textId="0760A571" w:rsidR="00DA1B4C" w:rsidRPr="008468E1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СТС: 2605057205</w:t>
      </w:r>
      <w:r w:rsidR="00DA1B4C" w:rsidRPr="008468E1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8468E1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8468E1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8468E1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8468E1">
        <w:rPr>
          <w:rFonts w:ascii="Times New Roman" w:hAnsi="Times New Roman"/>
          <w:sz w:val="20"/>
          <w:szCs w:val="20"/>
        </w:rPr>
        <w:t>.</w:t>
      </w:r>
    </w:p>
    <w:p w14:paraId="6A6C2659" w14:textId="7ACABE97" w:rsidR="007B18C5" w:rsidRPr="008468E1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8468E1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8468E1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8468E1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8468E1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8468E1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Электронная торговая площадка «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АРБбитЛот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», адрес в сети Интернет https://torgi.lot- bankrot.com/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customer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proofErr w:type="spellStart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auctions</w:t>
      </w:r>
      <w:proofErr w:type="spellEnd"/>
      <w:r w:rsidR="00933C88" w:rsidRPr="008468E1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/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.</w:t>
      </w:r>
    </w:p>
    <w:p w14:paraId="0AF0340E" w14:textId="7D6A2965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8468E1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8468E1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8468E1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8468E1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8468E1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8468E1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Pr="008468E1">
        <w:rPr>
          <w:rFonts w:ascii="Times New Roman" w:hAnsi="Times New Roman"/>
          <w:sz w:val="20"/>
          <w:szCs w:val="20"/>
        </w:rPr>
        <w:t xml:space="preserve"> коп.</w:t>
      </w:r>
      <w:r w:rsidRPr="008468E1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8468E1">
        <w:rPr>
          <w:rFonts w:ascii="Times New Roman" w:hAnsi="Times New Roman"/>
          <w:sz w:val="20"/>
          <w:szCs w:val="20"/>
          <w:highlight w:val="cyan"/>
        </w:rPr>
        <w:t>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___</w:t>
      </w:r>
      <w:r w:rsidRPr="008468E1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8468E1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_____________</w:t>
      </w:r>
      <w:r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Pr="008468E1">
        <w:rPr>
          <w:rFonts w:ascii="Times New Roman" w:hAnsi="Times New Roman"/>
          <w:sz w:val="20"/>
          <w:szCs w:val="20"/>
        </w:rPr>
        <w:t xml:space="preserve"> (</w:t>
      </w:r>
      <w:r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8468E1">
        <w:rPr>
          <w:rFonts w:ascii="Times New Roman" w:hAnsi="Times New Roman"/>
          <w:sz w:val="20"/>
          <w:szCs w:val="20"/>
          <w:highlight w:val="cyan"/>
        </w:rPr>
        <w:t>______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) руб. </w:t>
      </w:r>
      <w:r w:rsidRPr="008468E1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8468E1">
        <w:rPr>
          <w:rFonts w:ascii="Times New Roman" w:hAnsi="Times New Roman"/>
          <w:sz w:val="20"/>
          <w:szCs w:val="20"/>
          <w:highlight w:val="cyan"/>
        </w:rPr>
        <w:t>____</w:t>
      </w:r>
      <w:r w:rsidRPr="008468E1">
        <w:rPr>
          <w:rFonts w:ascii="Times New Roman" w:hAnsi="Times New Roman"/>
          <w:sz w:val="20"/>
          <w:szCs w:val="20"/>
          <w:highlight w:val="cyan"/>
        </w:rPr>
        <w:t>__</w:t>
      </w:r>
      <w:r w:rsidRPr="008468E1">
        <w:rPr>
          <w:rFonts w:ascii="Times New Roman" w:hAnsi="Times New Roman"/>
          <w:sz w:val="20"/>
          <w:szCs w:val="20"/>
        </w:rPr>
        <w:t xml:space="preserve"> коп., </w:t>
      </w:r>
      <w:r w:rsidR="008C3EBB" w:rsidRPr="008468E1">
        <w:rPr>
          <w:rFonts w:ascii="Times New Roman" w:hAnsi="Times New Roman"/>
          <w:sz w:val="20"/>
          <w:szCs w:val="20"/>
        </w:rPr>
        <w:t>в течение 30 (тридцати)</w:t>
      </w:r>
      <w:r w:rsidRPr="008468E1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8468E1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lastRenderedPageBreak/>
        <w:t xml:space="preserve">4.2. Передача Имущества должна быть осуществлена </w:t>
      </w:r>
      <w:r w:rsidR="007062D6" w:rsidRPr="008468E1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8468E1">
        <w:rPr>
          <w:rFonts w:ascii="Times New Roman" w:hAnsi="Times New Roman"/>
          <w:sz w:val="20"/>
          <w:szCs w:val="20"/>
        </w:rPr>
        <w:t xml:space="preserve">после </w:t>
      </w:r>
      <w:r w:rsidRPr="008468E1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8468E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</w:t>
      </w:r>
      <w:r w:rsidR="00C068D9" w:rsidRPr="008468E1">
        <w:rPr>
          <w:rFonts w:ascii="Times New Roman" w:hAnsi="Times New Roman"/>
          <w:sz w:val="20"/>
          <w:szCs w:val="20"/>
        </w:rPr>
        <w:t>3</w:t>
      </w:r>
      <w:r w:rsidRPr="008468E1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8468E1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8468E1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8468E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8468E1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8468E1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8468E1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  <w:r w:rsidRPr="008468E1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8468E1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8468E1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8468E1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8468E1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8468E1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8468E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8468E1">
        <w:rPr>
          <w:rFonts w:ascii="Times New Roman" w:hAnsi="Times New Roman"/>
          <w:sz w:val="20"/>
          <w:szCs w:val="20"/>
        </w:rPr>
        <w:t>четырех</w:t>
      </w:r>
      <w:r w:rsidRPr="008468E1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8468E1">
        <w:rPr>
          <w:rFonts w:ascii="Times New Roman" w:hAnsi="Times New Roman"/>
          <w:sz w:val="20"/>
          <w:szCs w:val="20"/>
        </w:rPr>
        <w:t>равную</w:t>
      </w:r>
      <w:r w:rsidRPr="008468E1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8468E1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8468E1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8468E1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8468E1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8468E1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4E393951" w:rsidR="00E62913" w:rsidRPr="008468E1" w:rsidRDefault="00D135CD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35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Титаренко Дмитрий Владимирович</w:t>
            </w:r>
            <w:r w:rsidR="00E62913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7FD590EA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53D8703D" w14:textId="77777777" w:rsidR="00623578" w:rsidRPr="008468E1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8468E1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8468E1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8468E1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B9AAD4" w14:textId="31CDF3F4" w:rsidR="002E40E6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8468E1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8468E1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8468E1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8468E1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8468E1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8468E1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8468E1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8468E1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8468E1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8468E1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8468E1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8468E1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8468E1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8468E1">
        <w:rPr>
          <w:rFonts w:ascii="Times New Roman" w:hAnsi="Times New Roman"/>
          <w:noProof/>
          <w:sz w:val="20"/>
          <w:szCs w:val="20"/>
        </w:rPr>
        <w:t>«__</w:t>
      </w:r>
      <w:r w:rsidR="007822EC" w:rsidRPr="008468E1">
        <w:rPr>
          <w:rFonts w:ascii="Times New Roman" w:hAnsi="Times New Roman"/>
          <w:noProof/>
          <w:sz w:val="20"/>
          <w:szCs w:val="20"/>
        </w:rPr>
        <w:t xml:space="preserve">» </w:t>
      </w:r>
      <w:r w:rsidRPr="008468E1">
        <w:rPr>
          <w:rFonts w:ascii="Times New Roman" w:hAnsi="Times New Roman"/>
          <w:noProof/>
          <w:sz w:val="20"/>
          <w:szCs w:val="20"/>
        </w:rPr>
        <w:t>__________</w:t>
      </w:r>
      <w:r w:rsidR="00623578" w:rsidRPr="008468E1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8468E1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8468E1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314958" w14:textId="0AB57178" w:rsidR="003967A6" w:rsidRPr="008468E1" w:rsidRDefault="00D135CD" w:rsidP="003967A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Титаренко Дмитрий Владимирович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именуемая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9E397C" w:rsidRPr="008468E1">
        <w:rPr>
          <w:rFonts w:ascii="Times New Roman" w:hAnsi="Times New Roman"/>
          <w:noProof/>
          <w:sz w:val="20"/>
          <w:szCs w:val="20"/>
        </w:rPr>
        <w:t xml:space="preserve"> Носик Виктории Николаевны</w:t>
      </w:r>
      <w:r w:rsidR="009E397C" w:rsidRPr="008468E1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D135CD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>Решения Ставропольского карая от 25.01.2023 по делу № А63-23595/2023</w:t>
      </w:r>
      <w:r w:rsidR="009E397C" w:rsidRPr="008468E1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9E397C" w:rsidRPr="008468E1">
        <w:rPr>
          <w:rFonts w:ascii="Times New Roman" w:hAnsi="Times New Roman"/>
          <w:sz w:val="20"/>
          <w:szCs w:val="20"/>
        </w:rPr>
        <w:t xml:space="preserve">, именуемое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9E397C" w:rsidRPr="008468E1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9E397C" w:rsidRPr="008468E1">
        <w:rPr>
          <w:rFonts w:ascii="Times New Roman" w:hAnsi="Times New Roman"/>
          <w:sz w:val="20"/>
          <w:szCs w:val="20"/>
          <w:highlight w:val="cyan"/>
        </w:rPr>
        <w:t>)</w:t>
      </w:r>
      <w:r w:rsidR="009E397C" w:rsidRPr="008468E1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9E397C" w:rsidRPr="008468E1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9E397C" w:rsidRPr="008468E1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8468E1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535D1260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89CE260" w14:textId="07FA6460" w:rsidR="0050307D" w:rsidRPr="008468E1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F254F87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468E1">
        <w:rPr>
          <w:rFonts w:ascii="Times New Roman" w:hAnsi="Times New Roman"/>
          <w:sz w:val="20"/>
          <w:szCs w:val="20"/>
        </w:rPr>
        <w:t xml:space="preserve">Транспортное средство – </w:t>
      </w:r>
    </w:p>
    <w:p w14:paraId="21E0F067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Марка и(или) модель: HONDA CR-V</w:t>
      </w:r>
    </w:p>
    <w:p w14:paraId="4D7353DE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Год выпуска: 2012</w:t>
      </w:r>
    </w:p>
    <w:p w14:paraId="5C654B2E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Идентификационный номер (VIN): SНSRЕ7870СU00З897</w:t>
      </w:r>
    </w:p>
    <w:p w14:paraId="35021441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Двигатель: 5004373</w:t>
      </w:r>
    </w:p>
    <w:p w14:paraId="2BCFD4B6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Кузов: SНSRЕ7870СU00З897</w:t>
      </w:r>
    </w:p>
    <w:p w14:paraId="5F200E73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 xml:space="preserve">Мощность двигателя </w:t>
      </w:r>
      <w:proofErr w:type="spellStart"/>
      <w:r w:rsidRPr="00D135CD">
        <w:rPr>
          <w:rFonts w:ascii="Times New Roman" w:hAnsi="Times New Roman"/>
          <w:sz w:val="20"/>
          <w:szCs w:val="20"/>
        </w:rPr>
        <w:t>л.с</w:t>
      </w:r>
      <w:proofErr w:type="spellEnd"/>
      <w:r w:rsidRPr="00D135CD">
        <w:rPr>
          <w:rFonts w:ascii="Times New Roman" w:hAnsi="Times New Roman"/>
          <w:sz w:val="20"/>
          <w:szCs w:val="20"/>
        </w:rPr>
        <w:t xml:space="preserve"> (кВт): 166,0</w:t>
      </w:r>
    </w:p>
    <w:p w14:paraId="6BD744CA" w14:textId="77777777" w:rsidR="00D135CD" w:rsidRPr="00D135CD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ГРЗ: У574ХЕ26</w:t>
      </w:r>
    </w:p>
    <w:p w14:paraId="3C5C809A" w14:textId="3C76F29E" w:rsidR="0050307D" w:rsidRPr="008468E1" w:rsidRDefault="00D135CD" w:rsidP="00D135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135CD">
        <w:rPr>
          <w:rFonts w:ascii="Times New Roman" w:hAnsi="Times New Roman"/>
          <w:sz w:val="20"/>
          <w:szCs w:val="20"/>
        </w:rPr>
        <w:t>СТС: 2605057205</w:t>
      </w:r>
      <w:r w:rsidR="00147732" w:rsidRPr="008468E1">
        <w:rPr>
          <w:rFonts w:ascii="Times New Roman" w:hAnsi="Times New Roman"/>
          <w:sz w:val="20"/>
          <w:szCs w:val="20"/>
        </w:rPr>
        <w:t>.</w:t>
      </w:r>
    </w:p>
    <w:p w14:paraId="43BE713B" w14:textId="77777777" w:rsidR="0050307D" w:rsidRPr="008468E1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6F0AE15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8468E1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8468E1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70AFF12F" w:rsidR="007B18C5" w:rsidRPr="008468E1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8468E1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</w:t>
      </w:r>
      <w:r w:rsidR="00D90D32" w:rsidRPr="008468E1">
        <w:rPr>
          <w:rFonts w:ascii="Times New Roman" w:eastAsia="Times New Roman" w:hAnsi="Times New Roman"/>
          <w:sz w:val="20"/>
          <w:szCs w:val="20"/>
          <w:lang w:eastAsia="ru-RU"/>
        </w:rPr>
        <w:t xml:space="preserve">АС Ставропольского края в дело о банкротстве № </w:t>
      </w:r>
      <w:r w:rsidR="00D135CD" w:rsidRPr="00D135CD">
        <w:rPr>
          <w:rFonts w:ascii="Times New Roman" w:eastAsia="Times New Roman" w:hAnsi="Times New Roman"/>
          <w:sz w:val="20"/>
          <w:szCs w:val="20"/>
          <w:lang w:eastAsia="ru-RU"/>
        </w:rPr>
        <w:t>А63-23595/2023</w:t>
      </w:r>
      <w:r w:rsidR="008C3EBB" w:rsidRPr="008468E1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8468E1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8468E1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8468E1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8468E1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8468E1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2913" w:rsidRPr="008468E1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C7AE6" w14:textId="409B919D" w:rsidR="009E397C" w:rsidRPr="008468E1" w:rsidRDefault="00D135CD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35C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Титаренко Дмитрий Владимирович</w:t>
            </w:r>
            <w:r w:rsidR="009E397C"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4E0DA7E" w14:textId="6518CCFA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12B118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9B9BF2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913" w:rsidRPr="008468E1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79DAC7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6EDA553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C2A0E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016512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292B3" w14:textId="608E5D1B" w:rsidR="00E62913" w:rsidRPr="008468E1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6AE88A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BE094D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778824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35AEBD9F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AD4FDC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8468E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E62913" w:rsidRPr="008468E1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8468E1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8468E1" w:rsidRDefault="00CE4B37">
      <w:pPr>
        <w:rPr>
          <w:sz w:val="20"/>
          <w:szCs w:val="20"/>
        </w:rPr>
      </w:pPr>
    </w:p>
    <w:sectPr w:rsidR="00CE4B37" w:rsidRPr="008468E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468E1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56A5B"/>
    <w:rsid w:val="00995CF5"/>
    <w:rsid w:val="009C2951"/>
    <w:rsid w:val="009E397C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C0F83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135CD"/>
    <w:rsid w:val="00D31F3F"/>
    <w:rsid w:val="00D337EC"/>
    <w:rsid w:val="00D554D6"/>
    <w:rsid w:val="00D90D32"/>
    <w:rsid w:val="00DA0ACA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22</cp:revision>
  <dcterms:created xsi:type="dcterms:W3CDTF">2022-01-28T18:21:00Z</dcterms:created>
  <dcterms:modified xsi:type="dcterms:W3CDTF">2025-04-07T11:28:00Z</dcterms:modified>
</cp:coreProperties>
</file>