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:rsidR="00F34BAF" w:rsidRPr="0005350B" w:rsidRDefault="00F34BAF" w:rsidP="00187615">
      <w:pPr>
        <w:jc w:val="both"/>
        <w:rPr>
          <w:lang w:val="ru-RU"/>
        </w:rPr>
      </w:pPr>
    </w:p>
    <w:p w:rsidR="00F34BAF" w:rsidRPr="0005350B" w:rsidRDefault="0005350B" w:rsidP="005A262F">
      <w:pPr>
        <w:ind w:firstLine="709"/>
        <w:jc w:val="both"/>
        <w:rPr>
          <w:lang w:val="ru-RU"/>
        </w:rPr>
      </w:pPr>
      <w:proofErr w:type="gramStart"/>
      <w:r w:rsidRPr="0005350B">
        <w:rPr>
          <w:lang w:val="ru-RU"/>
        </w:rPr>
        <w:t xml:space="preserve">Организатор торгов – финансовый управляющий </w:t>
      </w:r>
      <w:r w:rsidR="005A262F" w:rsidRPr="005A262F">
        <w:rPr>
          <w:lang w:val="ru-RU"/>
        </w:rPr>
        <w:t>Макаровой Юлии Валерьевны (дата рождения: 12.03.1984, место рождения: гор.</w:t>
      </w:r>
      <w:proofErr w:type="gramEnd"/>
      <w:r w:rsidR="005A262F" w:rsidRPr="005A262F">
        <w:rPr>
          <w:lang w:val="ru-RU"/>
        </w:rPr>
        <w:t xml:space="preserve"> </w:t>
      </w:r>
      <w:proofErr w:type="gramStart"/>
      <w:r w:rsidR="005A262F" w:rsidRPr="005A262F">
        <w:rPr>
          <w:lang w:val="ru-RU"/>
        </w:rPr>
        <w:t xml:space="preserve">Петропавловск, Северо-Казахстанская область, Казахстан, адрес регистрации: 630096, Новосибирская область, д. </w:t>
      </w:r>
      <w:proofErr w:type="spellStart"/>
      <w:r w:rsidR="005A262F" w:rsidRPr="005A262F">
        <w:rPr>
          <w:lang w:val="ru-RU"/>
        </w:rPr>
        <w:t>Никоново</w:t>
      </w:r>
      <w:proofErr w:type="spellEnd"/>
      <w:r w:rsidR="005A262F" w:rsidRPr="005A262F">
        <w:rPr>
          <w:lang w:val="ru-RU"/>
        </w:rPr>
        <w:t xml:space="preserve">, ул. Советская, д.42, кв.2, СНИЛС: 108-543-723-54, ИНН: 540452192890), </w:t>
      </w:r>
      <w:proofErr w:type="spellStart"/>
      <w:r w:rsidR="005A262F" w:rsidRPr="005A262F">
        <w:rPr>
          <w:lang w:val="ru-RU"/>
        </w:rPr>
        <w:t>Кубрак</w:t>
      </w:r>
      <w:proofErr w:type="spellEnd"/>
      <w:r w:rsidR="005A262F" w:rsidRPr="005A262F">
        <w:rPr>
          <w:lang w:val="ru-RU"/>
        </w:rPr>
        <w:t xml:space="preserve"> Екатерина Александровна (ИНН 246417014946, </w:t>
      </w:r>
      <w:proofErr w:type="spellStart"/>
      <w:r w:rsidR="005A262F" w:rsidRPr="005A262F">
        <w:rPr>
          <w:lang w:val="ru-RU"/>
        </w:rPr>
        <w:t>рег</w:t>
      </w:r>
      <w:proofErr w:type="spellEnd"/>
      <w:r w:rsidR="005A262F" w:rsidRPr="005A262F">
        <w:rPr>
          <w:lang w:val="ru-RU"/>
        </w:rPr>
        <w:t xml:space="preserve">. № 22308), - утверждена </w:t>
      </w:r>
      <w:r w:rsidR="005A262F" w:rsidRPr="005A262F">
        <w:t> </w:t>
      </w:r>
      <w:r w:rsidR="005A262F" w:rsidRPr="005A262F">
        <w:rPr>
          <w:lang w:val="ru-RU"/>
        </w:rPr>
        <w:t>Решением Арбитражного суда Новосибирской области от 07.11.2025 г. по делу № А45-35098/2025</w:t>
      </w:r>
      <w:r w:rsidRPr="0005350B">
        <w:rPr>
          <w:lang w:val="ru-RU"/>
        </w:rPr>
        <w:t>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</w:t>
      </w:r>
      <w:proofErr w:type="gramEnd"/>
      <w:r w:rsidRPr="0005350B">
        <w:rPr>
          <w:lang w:val="ru-RU"/>
        </w:rPr>
        <w:t xml:space="preserve"> стороны, именуемые совместно «Стороны», заключили настоящий договор о нижеследующем:</w:t>
      </w:r>
    </w:p>
    <w:p w:rsidR="00F34BAF" w:rsidRDefault="0005350B" w:rsidP="005A262F">
      <w:pPr>
        <w:numPr>
          <w:ilvl w:val="0"/>
          <w:numId w:val="10"/>
        </w:numPr>
        <w:jc w:val="center"/>
      </w:pPr>
      <w:r>
        <w:rPr>
          <w:b/>
        </w:rPr>
        <w:t>Предмет договора</w:t>
      </w:r>
    </w:p>
    <w:p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20.11.2026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</w:p>
    <w:p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VOLKSWAGEN POLO, VIN XW8ZZZCKZMG055679, 2021 года выпуска.</w:t>
      </w:r>
    </w:p>
    <w:p w:rsidR="00F34BAF" w:rsidRPr="005A262F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 xml:space="preserve">Задаток учитывается </w:t>
      </w:r>
      <w:proofErr w:type="gramStart"/>
      <w:r w:rsidRPr="0005350B">
        <w:rPr>
          <w:lang w:val="ru-RU"/>
        </w:rPr>
        <w:t>в счет оплаты имущества при заключении с ПРЕТЕНДЕНТОМ договора купли-продажи в соответствии с Гражданским кодексом</w:t>
      </w:r>
      <w:proofErr w:type="gramEnd"/>
      <w:r w:rsidRPr="0005350B">
        <w:rPr>
          <w:lang w:val="ru-RU"/>
        </w:rPr>
        <w:t xml:space="preserve"> Российской Федерации.</w:t>
      </w:r>
    </w:p>
    <w:p w:rsidR="00F34BAF" w:rsidRDefault="0005350B" w:rsidP="005A262F">
      <w:pPr>
        <w:numPr>
          <w:ilvl w:val="0"/>
          <w:numId w:val="10"/>
        </w:numPr>
        <w:jc w:val="center"/>
      </w:pPr>
      <w:r>
        <w:rPr>
          <w:b/>
        </w:rPr>
        <w:t>Обязанности Сторон</w:t>
      </w:r>
    </w:p>
    <w:p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:rsidR="00F34BAF" w:rsidRDefault="0005350B" w:rsidP="005A262F">
      <w:pPr>
        <w:numPr>
          <w:ilvl w:val="1"/>
          <w:numId w:val="10"/>
        </w:numPr>
        <w:ind w:left="709"/>
      </w:pPr>
      <w:r>
        <w:t xml:space="preserve">ПРЕТЕНДЕНТ </w:t>
      </w:r>
      <w:proofErr w:type="spellStart"/>
      <w:r>
        <w:t>обязан</w:t>
      </w:r>
      <w:proofErr w:type="spellEnd"/>
    </w:p>
    <w:p w:rsidR="00F34BAF" w:rsidRPr="0005350B" w:rsidRDefault="0005350B" w:rsidP="005A262F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</w:r>
      <w:r w:rsidRPr="0005350B">
        <w:rPr>
          <w:lang w:val="ru-RU"/>
        </w:rPr>
        <w:br/>
        <w:t>б) в случае признания его победителем торгов — заключить договор купли-продажи в установленный срок;</w:t>
      </w:r>
      <w:r w:rsidRPr="0005350B">
        <w:rPr>
          <w:lang w:val="ru-RU"/>
        </w:rPr>
        <w:br/>
        <w:t>в) указать в назначении платежа при перечислении задатка: «Задаток за участие в торгах по лоту № 1 по делу № А32-15011/2025».</w:t>
      </w:r>
    </w:p>
    <w:p w:rsidR="00F34BAF" w:rsidRDefault="0005350B" w:rsidP="005A262F">
      <w:pPr>
        <w:numPr>
          <w:ilvl w:val="0"/>
          <w:numId w:val="10"/>
        </w:numPr>
        <w:jc w:val="center"/>
      </w:pPr>
      <w:r>
        <w:rPr>
          <w:b/>
        </w:rPr>
        <w:t>Срок действия договора</w:t>
      </w:r>
    </w:p>
    <w:p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F34BAF" w:rsidRPr="005A262F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01.12.2026 (в случае если ПРЕТЕНДЕНТ не признан победителем торгов).</w:t>
      </w:r>
    </w:p>
    <w:p w:rsidR="00F34BAF" w:rsidRDefault="0005350B" w:rsidP="005A262F">
      <w:pPr>
        <w:numPr>
          <w:ilvl w:val="0"/>
          <w:numId w:val="10"/>
        </w:numPr>
        <w:jc w:val="center"/>
      </w:pPr>
      <w:r>
        <w:rPr>
          <w:b/>
        </w:rPr>
        <w:t>Заключительные положения</w:t>
      </w:r>
    </w:p>
    <w:p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:rsidR="00F34BAF" w:rsidRPr="005A262F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:rsidR="00F34BAF" w:rsidRPr="005A262F" w:rsidRDefault="0005350B" w:rsidP="005A262F">
      <w:pPr>
        <w:numPr>
          <w:ilvl w:val="0"/>
          <w:numId w:val="10"/>
        </w:numPr>
        <w:jc w:val="center"/>
      </w:pPr>
      <w:proofErr w:type="spellStart"/>
      <w:r>
        <w:rPr>
          <w:b/>
        </w:rPr>
        <w:t>Реквизиты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</w:p>
    <w:tbl>
      <w:tblPr>
        <w:tblW w:w="0" w:type="auto"/>
        <w:tblLook w:val="04A0"/>
      </w:tblPr>
      <w:tblGrid>
        <w:gridCol w:w="4844"/>
        <w:gridCol w:w="4844"/>
      </w:tblGrid>
      <w:tr w:rsidR="00F34BAF" w:rsidRPr="00FE6D32">
        <w:tc>
          <w:tcPr>
            <w:tcW w:w="4844" w:type="dxa"/>
          </w:tcPr>
          <w:p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</w:r>
            <w:r w:rsidRPr="0005350B">
              <w:rPr>
                <w:b/>
                <w:lang w:val="ru-RU"/>
              </w:rPr>
              <w:br/>
            </w:r>
            <w:proofErr w:type="spellStart"/>
            <w:r w:rsidRPr="0005350B">
              <w:rPr>
                <w:b/>
                <w:lang w:val="ru-RU"/>
              </w:rPr>
              <w:t>Кубрак</w:t>
            </w:r>
            <w:proofErr w:type="spellEnd"/>
            <w:r w:rsidRPr="0005350B">
              <w:rPr>
                <w:b/>
                <w:lang w:val="ru-RU"/>
              </w:rPr>
              <w:t xml:space="preserve"> Екатерина Александровна</w:t>
            </w:r>
            <w:r w:rsidRPr="0005350B">
              <w:rPr>
                <w:b/>
                <w:lang w:val="ru-RU"/>
              </w:rPr>
              <w:br/>
              <w:t>ИНН 246417014946, рег. № 22308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b/>
                <w:lang w:val="ru-RU"/>
              </w:rPr>
              <w:br/>
              <w:t>Получатель: Дронин Евгений Владимирович</w:t>
            </w:r>
            <w:r w:rsidRPr="0005350B">
              <w:rPr>
                <w:b/>
                <w:lang w:val="ru-RU"/>
              </w:rPr>
              <w:br/>
              <w:t>Счёт: 40817810150231835935</w:t>
            </w:r>
            <w:r w:rsidRPr="0005350B">
              <w:rPr>
                <w:b/>
                <w:lang w:val="ru-RU"/>
              </w:rPr>
              <w:br/>
              <w:t>Банк: ФИЛИАЛ "ЦЕНТРАЛЬНЫЙ" ПАО "СОВКОМБАНК"</w:t>
            </w:r>
            <w:r w:rsidRPr="0005350B">
              <w:rPr>
                <w:b/>
                <w:lang w:val="ru-RU"/>
              </w:rPr>
              <w:br/>
              <w:t>БИК: 045004763</w:t>
            </w:r>
            <w:r w:rsidRPr="0005350B">
              <w:rPr>
                <w:b/>
                <w:lang w:val="ru-RU"/>
              </w:rPr>
              <w:br/>
              <w:t>К/с: 30101810150040000763</w:t>
            </w:r>
            <w:r w:rsidRPr="0005350B">
              <w:rPr>
                <w:b/>
                <w:lang w:val="ru-RU"/>
              </w:rPr>
              <w:br/>
              <w:t>ИНН банка: 4401116480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b/>
                <w:lang w:val="ru-RU"/>
              </w:rPr>
              <w:br/>
              <w:t>Подпись: ___________________________</w:t>
            </w:r>
            <w:r w:rsidRPr="0005350B">
              <w:rPr>
                <w:b/>
                <w:lang w:val="ru-RU"/>
              </w:rPr>
              <w:br/>
            </w:r>
            <w:proofErr w:type="spellStart"/>
            <w:r w:rsidRPr="0005350B">
              <w:rPr>
                <w:b/>
                <w:lang w:val="ru-RU"/>
              </w:rPr>
              <w:lastRenderedPageBreak/>
              <w:t>Кубрак</w:t>
            </w:r>
            <w:proofErr w:type="spellEnd"/>
            <w:r w:rsidRPr="0005350B">
              <w:rPr>
                <w:b/>
                <w:lang w:val="ru-RU"/>
              </w:rPr>
              <w:t xml:space="preserve"> Е.А.</w:t>
            </w:r>
          </w:p>
        </w:tc>
        <w:tc>
          <w:tcPr>
            <w:tcW w:w="4844" w:type="dxa"/>
          </w:tcPr>
          <w:p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:rsidR="00F34BAF" w:rsidRPr="0005350B" w:rsidRDefault="00FE6D32" w:rsidP="00187615">
      <w:pPr>
        <w:jc w:val="both"/>
        <w:rPr>
          <w:lang w:val="ru-RU"/>
        </w:rPr>
      </w:pPr>
      <w:r>
        <w:rPr>
          <w:noProof/>
          <w:lang w:val="ru-RU" w:eastAsia="ru-RU"/>
        </w:rPr>
        <w:lastRenderedPageBreak/>
        <w:pict>
          <v:roundrect id="Скругленный прямоугольник 1" o:spid="_x0000_s1026" style="position:absolute;left:0;text-align:left;margin-left:-18.6pt;margin-top:10.4pt;width:204.6pt;height:106.8pt;z-index:251658240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<v:textbox>
              <w:txbxContent>
                <w:p w:rsidR="00FE6D32" w:rsidRPr="006746EF" w:rsidRDefault="00FE6D32" w:rsidP="00FE6D32">
                  <w:pPr>
                    <w:jc w:val="center"/>
                    <w:rPr>
                      <w:lang w:val="ru-RU"/>
                    </w:rPr>
                  </w:pPr>
                  <w:r w:rsidRPr="006746EF">
                    <w:rPr>
                      <w:lang w:val="ru-RU"/>
                    </w:rPr>
                    <w:t>ДОКУМЕНТ ПОДПИСАН</w:t>
                  </w:r>
                  <w:r w:rsidRPr="006746EF">
                    <w:rPr>
                      <w:lang w:val="ru-RU"/>
                    </w:rPr>
                    <w:br/>
                    <w:t xml:space="preserve"> ЭЛЕКТРОННОЙ ПОДПИСЬЮ</w:t>
                  </w:r>
                </w:p>
                <w:p w:rsidR="00FE6D32" w:rsidRPr="006746EF" w:rsidRDefault="00FE6D32" w:rsidP="00FE6D32">
                  <w:pPr>
                    <w:jc w:val="both"/>
                    <w:rPr>
                      <w:lang w:val="ru-RU"/>
                    </w:rPr>
                  </w:pPr>
                </w:p>
                <w:p w:rsidR="00FE6D32" w:rsidRPr="006746EF" w:rsidRDefault="00FE6D32" w:rsidP="00FE6D32">
                  <w:pPr>
                    <w:rPr>
                      <w:sz w:val="16"/>
                      <w:szCs w:val="16"/>
                      <w:lang w:val="ru-RU"/>
                    </w:rPr>
                  </w:pPr>
                  <w:r w:rsidRPr="006746EF">
                    <w:rPr>
                      <w:sz w:val="16"/>
                      <w:szCs w:val="16"/>
                      <w:lang w:val="ru-RU"/>
                    </w:rPr>
                    <w:t>Сертификат: 2</w:t>
                  </w:r>
                  <w:r w:rsidRPr="00AA1028">
                    <w:rPr>
                      <w:sz w:val="16"/>
                      <w:szCs w:val="16"/>
                    </w:rPr>
                    <w:t>f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t>812</w:t>
                  </w:r>
                  <w:r w:rsidRPr="00AA1028">
                    <w:rPr>
                      <w:sz w:val="16"/>
                      <w:szCs w:val="16"/>
                    </w:rPr>
                    <w:t>b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t>1002</w:t>
                  </w:r>
                  <w:r w:rsidRPr="00AA1028">
                    <w:rPr>
                      <w:sz w:val="16"/>
                      <w:szCs w:val="16"/>
                    </w:rPr>
                    <w:t>eb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t>08</w:t>
                  </w:r>
                  <w:r w:rsidRPr="00AA1028">
                    <w:rPr>
                      <w:sz w:val="16"/>
                      <w:szCs w:val="16"/>
                    </w:rPr>
                    <w:t>aab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t>4</w:t>
                  </w:r>
                  <w:r w:rsidRPr="00AA1028">
                    <w:rPr>
                      <w:sz w:val="16"/>
                      <w:szCs w:val="16"/>
                    </w:rPr>
                    <w:t>ac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t>3395362</w:t>
                  </w:r>
                  <w:r w:rsidRPr="00AA1028">
                    <w:rPr>
                      <w:sz w:val="16"/>
                      <w:szCs w:val="16"/>
                    </w:rPr>
                    <w:t>c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t>6</w:t>
                  </w:r>
                  <w:r w:rsidRPr="00AA1028">
                    <w:rPr>
                      <w:sz w:val="16"/>
                      <w:szCs w:val="16"/>
                    </w:rPr>
                    <w:t>f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t>16</w:t>
                  </w:r>
                  <w:r w:rsidRPr="00AA1028">
                    <w:rPr>
                      <w:sz w:val="16"/>
                      <w:szCs w:val="16"/>
                    </w:rPr>
                    <w:t>a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br/>
                    <w:t>Владелец: Кубрак Екатерина Александровна</w:t>
                  </w:r>
                  <w:r w:rsidRPr="006746EF">
                    <w:rPr>
                      <w:sz w:val="16"/>
                      <w:szCs w:val="16"/>
                      <w:lang w:val="ru-RU"/>
                    </w:rPr>
                    <w:br/>
                    <w:t>Действителен: с 27.06.2023 до 28.04.2038</w:t>
                  </w:r>
                </w:p>
              </w:txbxContent>
            </v:textbox>
          </v:roundrect>
        </w:pic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20D" w:rsidRDefault="00DB420D" w:rsidP="005B236B">
      <w:pPr>
        <w:spacing w:after="0" w:line="240" w:lineRule="auto"/>
      </w:pPr>
      <w:r>
        <w:separator/>
      </w:r>
    </w:p>
  </w:endnote>
  <w:endnote w:type="continuationSeparator" w:id="0">
    <w:p w:rsidR="00DB420D" w:rsidRDefault="00DB420D" w:rsidP="005B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6B" w:rsidRDefault="005B236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20D" w:rsidRDefault="00DB420D" w:rsidP="005B236B">
      <w:pPr>
        <w:spacing w:after="0" w:line="240" w:lineRule="auto"/>
      </w:pPr>
      <w:r>
        <w:separator/>
      </w:r>
    </w:p>
  </w:footnote>
  <w:footnote w:type="continuationSeparator" w:id="0">
    <w:p w:rsidR="00DB420D" w:rsidRDefault="00DB420D" w:rsidP="005B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6B" w:rsidRDefault="005B236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5350B"/>
    <w:rsid w:val="0006063C"/>
    <w:rsid w:val="00135F0E"/>
    <w:rsid w:val="0015074B"/>
    <w:rsid w:val="00187615"/>
    <w:rsid w:val="0019760E"/>
    <w:rsid w:val="0029639D"/>
    <w:rsid w:val="003206DC"/>
    <w:rsid w:val="00326F90"/>
    <w:rsid w:val="005A262F"/>
    <w:rsid w:val="005B236B"/>
    <w:rsid w:val="006746EF"/>
    <w:rsid w:val="00AA1D8D"/>
    <w:rsid w:val="00B47730"/>
    <w:rsid w:val="00CB0664"/>
    <w:rsid w:val="00DB420D"/>
    <w:rsid w:val="00F34BAF"/>
    <w:rsid w:val="00FC693F"/>
    <w:rsid w:val="00FE6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864A48-E073-4897-B2B5-8649E7BA7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dcterms:created xsi:type="dcterms:W3CDTF">2013-12-23T23:15:00Z</dcterms:created>
  <dcterms:modified xsi:type="dcterms:W3CDTF">2026-10-14T09:07:00Z</dcterms:modified>
  <cp:category/>
</cp:coreProperties>
</file>