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Кыргыс Алдын-Сай Кежик-Ооловны (дата рождения: 02.03.1995, место рождения: с. О-Шынаа ТесХемский район Республика Тыва Россия, адрес регистрации: Республика Тыва, Тес-Хемский район, с. О-Шынаа, ул. Мира, д. 1, кв. 2, ИНН: 170605190153, СНИЛС: 144-501-207 15), Кубрак Екатерина Александровна (ИНН 246417014946, рег. № 22308), - утверждена Решением Арбитражного суда Республики Тыва от  г. по делу № А69-4106/2025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Модель: LEXUS ES 350; Год выпуска: 2013г, Идентификационный номер (VIN) JTHBK1GG102046869; Категория: В; Модель, № двигателя №2GRJ720460, Шасси (рама) отсутствует; Кузов (кабина, прицеп) JTHBK1GG102046869, ПТС № 78УТ339095. Имущество обременено залогом Банка «Левобережный» (ПАО).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Республики Тыва от  г. по делу № А69-4106/2025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