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Бузмакова Алексея Николаевича (дата рождения: 22.01.1979, место рождения: г. Невьянск, Свердловская обл., адрес регистрации: 624191, Свердловская область, Невьянский р-он, г. Невьянск, ул. Осипенко, д. 8, ИНН: 662100428246, СНИЛС: 074-585-168 96), Кубрак Екатерина Александровна (ИНН 246417014946, рег. № 22308), - утверждена Решением Арбитражного суда Свердловской области от 28.07.2025 г. по делу № А60-37514/2025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седан марки LADA GRANTA 219040, 2022 г.в., ГРЗ Р736УО196, VIN XTA219040P0855495, цвет черный.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Свердловской области от 28.07.2025 г. по делу № А60-37514/2025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