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Сувановой Татьяны Петровны (дата рождения: 11.07.1981, место рождения: с.Подгорное Енисейского р-на Красноярского края, адрес регистрации: 663180, г. Енисейск, Красноярский край, ул. Перенсона 63-6, ИНН: 244700156153, СНИЛС: 105-491-563 46), Кубрак Екатерина Александровна (ИНН 246417014946, рег. № 22308), - утверждена Решением Арбитражного суда Красноярского края от 02.10.2025 г. по делу № А33-18056/2025,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14.10.2026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1/3 доли на земельный участок расположенный по адресу: Красноярский край, р-н Енисейский, с. Подгорное, ул. Димитрова, дом 5, квартира 2, Кадастровый номер: 24:12:0500101:58, площадь: 2400 кв.м., с расположенным на нем жилым помещением, Общая долевая собственность, 1/3, находящийся по адресу: Красноярский край, р-н Енисейский, с. Подгорное, ул. Димитрова, дом 5, квартира 2, Кадастровый номер: 24:12:0000000:2562, площадь: 47,5 кв.м..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А33-18056/2025».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23.10.2026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Суванова Татьяна Петровна</w:t>
              <w:br/>
              <w:t>Счёт: 40817810550226177897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