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CE0AAB">
        <w:rPr>
          <w:rFonts w:ascii="Times New Roman" w:hAnsi="Times New Roman"/>
          <w:sz w:val="24"/>
          <w:szCs w:val="24"/>
        </w:rPr>
        <w:t>1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CE0AAB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EA5080" w:rsidRPr="00842FA3">
        <w:rPr>
          <w:rFonts w:ascii="Times New Roman" w:hAnsi="Times New Roman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EA5080" w:rsidRPr="00842FA3">
        <w:rPr>
          <w:rFonts w:ascii="Times New Roman" w:hAnsi="Times New Roman"/>
          <w:sz w:val="24"/>
          <w:szCs w:val="24"/>
        </w:rPr>
        <w:t xml:space="preserve">. Передача Имущества должна быть осуществлена в течение 5 рабочих дней со дня его полной оплаты, </w:t>
      </w:r>
      <w:proofErr w:type="gramStart"/>
      <w:r w:rsidR="00EA5080"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="00EA5080"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EA5080" w:rsidRPr="00842FA3">
        <w:rPr>
          <w:rFonts w:ascii="Times New Roman" w:hAnsi="Times New Roman"/>
          <w:sz w:val="24"/>
          <w:szCs w:val="24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="00EA5080"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DF306B">
        <w:rPr>
          <w:rFonts w:ascii="Times New Roman" w:hAnsi="Times New Roman"/>
          <w:noProof/>
          <w:sz w:val="24"/>
          <w:szCs w:val="24"/>
        </w:rPr>
        <w:t>Республики Татарстан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F306B" w:rsidRDefault="00DF306B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F306B" w:rsidRDefault="00DF306B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DF306B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D269FD" w:rsidRPr="00842FA3" w:rsidRDefault="00D269FD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A682B"/>
    <w:rsid w:val="00AB5424"/>
    <w:rsid w:val="00AC002B"/>
    <w:rsid w:val="00AD5716"/>
    <w:rsid w:val="00AF4E51"/>
    <w:rsid w:val="00B17F65"/>
    <w:rsid w:val="00B6534A"/>
    <w:rsid w:val="00B73E04"/>
    <w:rsid w:val="00B97FA4"/>
    <w:rsid w:val="00BA09BB"/>
    <w:rsid w:val="00C25D69"/>
    <w:rsid w:val="00C3500B"/>
    <w:rsid w:val="00C653A0"/>
    <w:rsid w:val="00CE0AAB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DF306B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9</cp:revision>
  <dcterms:created xsi:type="dcterms:W3CDTF">2025-10-23T07:12:00Z</dcterms:created>
  <dcterms:modified xsi:type="dcterms:W3CDTF">2026-08-27T10:48:00Z</dcterms:modified>
</cp:coreProperties>
</file>