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Уртеновой Марины Муратовны (дата рождения: 07.08.1974, место рождения: с. Бавуко Хабезского района Ставропольского края, адрес регистрации: 369303, Карачаево-Черкесская Республика, Усть-Джегутинский район, г. Усть-Джегута, мкр. Московский, д. 8, кв. 60, ИНН: 090900686703, СНИЛС: 063-932-028 57), Кубрак Екатерина Александровна (ИНН 246417014946, рег. № 22308), - утверждена Решением Арбитражного суда Карачаево-Черкесской Республики от 19.05.2023 г. по делу № А25-1434/2022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1/18 доля земельного участка, площадь 2942 кв.м, вид разрешенного использования: для ведения личного подсобного хозяйства, кадастровый номер 09:02:0090103:213, с расположенной на нём 1/18 долей жилого здания, площадь 65,7 кв.м, кадастровый номер 09:02:0000000:16991, по адресу: Карачаево-Черкесская Республика, Прикубанский р-н, с. Дружба, ул. Комсомольская, д. 56. Принадлежит на праве собственности Уртенову Аслану Хаджи-Махмутовичу, является совместно нажитым имуществом супругов..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19.05.2023 г. по делу № А25-1434/2022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