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Pr="000F16F7" w:rsidRDefault="00155D7D">
      <w:pPr>
        <w:spacing w:line="293" w:lineRule="exact"/>
        <w:ind w:right="2"/>
        <w:rPr>
          <w:b/>
          <w:spacing w:val="-7"/>
          <w:sz w:val="22"/>
        </w:rPr>
      </w:pPr>
      <w:r w:rsidRPr="000F16F7">
        <w:rPr>
          <w:b/>
          <w:spacing w:val="-9"/>
          <w:sz w:val="22"/>
        </w:rPr>
        <w:t xml:space="preserve">ДОГОВОР </w:t>
      </w:r>
      <w:r w:rsidRPr="000F16F7"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Pr="000F16F7" w:rsidRDefault="00155D7D">
      <w:pPr>
        <w:spacing w:line="293" w:lineRule="exact"/>
        <w:ind w:right="2"/>
        <w:rPr>
          <w:sz w:val="22"/>
        </w:rPr>
      </w:pPr>
      <w:r w:rsidRPr="000F16F7">
        <w:rPr>
          <w:b/>
          <w:spacing w:val="-7"/>
          <w:sz w:val="22"/>
        </w:rPr>
        <w:t xml:space="preserve"> </w:t>
      </w:r>
    </w:p>
    <w:p w14:paraId="0A9FC3A0" w14:textId="391E5EE1" w:rsidR="005D4BF4" w:rsidRPr="000F16F7" w:rsidRDefault="00155D7D">
      <w:pPr>
        <w:tabs>
          <w:tab w:val="left" w:pos="709"/>
        </w:tabs>
        <w:rPr>
          <w:spacing w:val="-6"/>
          <w:sz w:val="22"/>
        </w:rPr>
      </w:pPr>
      <w:r w:rsidRPr="000F16F7">
        <w:rPr>
          <w:spacing w:val="-6"/>
        </w:rPr>
        <w:tab/>
      </w:r>
      <w:r w:rsidRPr="000F16F7">
        <w:rPr>
          <w:spacing w:val="-6"/>
          <w:sz w:val="22"/>
        </w:rPr>
        <w:t>г. Самара</w:t>
      </w:r>
      <w:r w:rsidRPr="000F16F7">
        <w:rPr>
          <w:sz w:val="22"/>
        </w:rPr>
        <w:tab/>
      </w:r>
      <w:r w:rsidRPr="000F16F7">
        <w:rPr>
          <w:sz w:val="22"/>
        </w:rPr>
        <w:tab/>
      </w:r>
      <w:r w:rsidRPr="000F16F7">
        <w:rPr>
          <w:sz w:val="22"/>
        </w:rPr>
        <w:tab/>
      </w:r>
      <w:r w:rsidRPr="000F16F7">
        <w:rPr>
          <w:sz w:val="22"/>
        </w:rPr>
        <w:tab/>
      </w:r>
      <w:r w:rsidRPr="000F16F7">
        <w:rPr>
          <w:sz w:val="22"/>
        </w:rPr>
        <w:tab/>
      </w:r>
      <w:r w:rsidRPr="000F16F7">
        <w:rPr>
          <w:sz w:val="22"/>
        </w:rPr>
        <w:tab/>
        <w:t xml:space="preserve">           </w:t>
      </w:r>
      <w:proofErr w:type="gramStart"/>
      <w:r w:rsidRPr="000F16F7">
        <w:rPr>
          <w:sz w:val="22"/>
        </w:rPr>
        <w:t xml:space="preserve">   </w:t>
      </w:r>
      <w:r w:rsidRPr="000F16F7">
        <w:rPr>
          <w:spacing w:val="-6"/>
          <w:sz w:val="22"/>
        </w:rPr>
        <w:t>«</w:t>
      </w:r>
      <w:proofErr w:type="gramEnd"/>
      <w:r w:rsidRPr="000F16F7">
        <w:rPr>
          <w:spacing w:val="-6"/>
          <w:sz w:val="22"/>
        </w:rPr>
        <w:t>___» _______2026 года.</w:t>
      </w:r>
    </w:p>
    <w:p w14:paraId="2E2079D0" w14:textId="77777777" w:rsidR="005D4BF4" w:rsidRPr="000F16F7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5D163D39" w:rsidR="005D4BF4" w:rsidRPr="000F16F7" w:rsidRDefault="000F16F7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proofErr w:type="spellStart"/>
      <w:r w:rsidRPr="000F16F7">
        <w:rPr>
          <w:spacing w:val="-4"/>
          <w:sz w:val="22"/>
        </w:rPr>
        <w:t>Гарифов</w:t>
      </w:r>
      <w:proofErr w:type="spellEnd"/>
      <w:r w:rsidRPr="000F16F7">
        <w:rPr>
          <w:spacing w:val="-4"/>
          <w:sz w:val="22"/>
        </w:rPr>
        <w:t xml:space="preserve"> </w:t>
      </w:r>
      <w:proofErr w:type="spellStart"/>
      <w:r w:rsidRPr="000F16F7">
        <w:rPr>
          <w:spacing w:val="-4"/>
          <w:sz w:val="22"/>
        </w:rPr>
        <w:t>Энвар</w:t>
      </w:r>
      <w:proofErr w:type="spellEnd"/>
      <w:r w:rsidRPr="000F16F7">
        <w:rPr>
          <w:spacing w:val="-4"/>
          <w:sz w:val="22"/>
        </w:rPr>
        <w:t xml:space="preserve"> </w:t>
      </w:r>
      <w:proofErr w:type="spellStart"/>
      <w:r w:rsidRPr="000F16F7">
        <w:rPr>
          <w:spacing w:val="-4"/>
          <w:sz w:val="22"/>
        </w:rPr>
        <w:t>Мингадыевич</w:t>
      </w:r>
      <w:proofErr w:type="spellEnd"/>
      <w:r w:rsidRPr="000F16F7">
        <w:rPr>
          <w:spacing w:val="-4"/>
          <w:sz w:val="22"/>
        </w:rPr>
        <w:t xml:space="preserve"> 18.08.1962 года рождения; место рождения: дер. Денискино Шенталинского р-на Куйбышевской обл., адрес регистрации: Самарская обл., г. Самара, ул. Пятая просека, д.110 Д, кв. 30; ИНН 631814342018, СНИЛС 050-471-706 29</w:t>
      </w:r>
      <w:r w:rsidR="008B5A30" w:rsidRPr="000F16F7">
        <w:rPr>
          <w:spacing w:val="-4"/>
          <w:sz w:val="22"/>
        </w:rPr>
        <w:t>,</w:t>
      </w:r>
      <w:r w:rsidR="00155D7D" w:rsidRPr="000F16F7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 w:rsidRPr="000F16F7">
        <w:rPr>
          <w:spacing w:val="-4"/>
          <w:sz w:val="22"/>
        </w:rPr>
        <w:t xml:space="preserve"> основании</w:t>
      </w:r>
      <w:r w:rsidR="00155D7D" w:rsidRPr="000F16F7">
        <w:rPr>
          <w:spacing w:val="-4"/>
          <w:sz w:val="22"/>
        </w:rPr>
        <w:t xml:space="preserve"> </w:t>
      </w:r>
      <w:r w:rsidR="008B5A30" w:rsidRPr="000F16F7">
        <w:rPr>
          <w:spacing w:val="-4"/>
          <w:sz w:val="22"/>
        </w:rPr>
        <w:t xml:space="preserve">Решения Арбитражного суда  Самарской области от </w:t>
      </w:r>
      <w:r w:rsidRPr="000F16F7">
        <w:rPr>
          <w:spacing w:val="-4"/>
          <w:sz w:val="22"/>
        </w:rPr>
        <w:t>16.07.2025 по делу № А55-20929/2025</w:t>
      </w:r>
      <w:r w:rsidR="00155D7D" w:rsidRPr="000F16F7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 w:rsidRPr="000F16F7">
        <w:rPr>
          <w:spacing w:val="-5"/>
          <w:sz w:val="22"/>
        </w:rPr>
        <w:t>торгов</w:t>
      </w:r>
      <w:r w:rsidR="00155D7D" w:rsidRPr="000F16F7">
        <w:rPr>
          <w:i/>
          <w:sz w:val="22"/>
        </w:rPr>
        <w:t xml:space="preserve"> </w:t>
      </w:r>
      <w:r w:rsidR="00155D7D" w:rsidRPr="000F16F7">
        <w:rPr>
          <w:sz w:val="22"/>
        </w:rPr>
        <w:t xml:space="preserve">в форме открытого предложения  </w:t>
      </w:r>
      <w:r w:rsidR="00155D7D" w:rsidRPr="000F16F7">
        <w:rPr>
          <w:spacing w:val="-5"/>
          <w:sz w:val="22"/>
        </w:rPr>
        <w:t>по лоту № 1 согласно протокола № ______</w:t>
      </w:r>
      <w:r w:rsidR="00155D7D" w:rsidRPr="000F16F7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Pr="000F16F7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Pr="000F16F7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 w:rsidRPr="000F16F7">
        <w:rPr>
          <w:b/>
          <w:spacing w:val="-6"/>
          <w:sz w:val="22"/>
        </w:rPr>
        <w:t>Предмет договора</w:t>
      </w:r>
    </w:p>
    <w:p w14:paraId="74016149" w14:textId="18956A3C" w:rsidR="005D4BF4" w:rsidRPr="000F16F7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 w:rsidRPr="000F16F7">
        <w:rPr>
          <w:spacing w:val="-4"/>
          <w:sz w:val="22"/>
        </w:rPr>
        <w:t>1.1.</w:t>
      </w:r>
      <w:r w:rsidRPr="000F16F7"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539656DA" w14:textId="0386F156" w:rsidR="000F16F7" w:rsidRPr="000F16F7" w:rsidRDefault="000F16F7" w:rsidP="00666CFA">
      <w:pPr>
        <w:spacing w:before="0" w:after="0"/>
        <w:jc w:val="both"/>
      </w:pPr>
      <w:r w:rsidRPr="000F16F7">
        <w:t xml:space="preserve">- </w:t>
      </w:r>
      <w:r w:rsidRPr="000F16F7">
        <w:t>Грузовой фургон 2790000001001, идентификационный номер (VIN) X5J27900А90000480, 2008 г. в., кузов № 33020090556014, шасси № 33020092355912, цвет – сине-сиреневый, гос. номер А 764 ВР 163.</w:t>
      </w:r>
    </w:p>
    <w:p w14:paraId="2B6EBE57" w14:textId="72541EB6" w:rsidR="00666CFA" w:rsidRPr="000F16F7" w:rsidRDefault="00666CFA" w:rsidP="00666CFA">
      <w:pPr>
        <w:spacing w:before="0" w:after="0"/>
        <w:jc w:val="both"/>
        <w:rPr>
          <w:spacing w:val="-3"/>
          <w:sz w:val="22"/>
        </w:rPr>
      </w:pPr>
      <w:r w:rsidRPr="000F16F7">
        <w:rPr>
          <w:spacing w:val="-3"/>
          <w:sz w:val="22"/>
        </w:rPr>
        <w:t xml:space="preserve">Марка, модель: </w:t>
      </w:r>
      <w:r w:rsidR="000F16F7" w:rsidRPr="000F16F7">
        <w:rPr>
          <w:spacing w:val="-3"/>
          <w:sz w:val="22"/>
        </w:rPr>
        <w:t>2790000001001</w:t>
      </w:r>
    </w:p>
    <w:p w14:paraId="5288D8A9" w14:textId="5E20C32E" w:rsidR="00666CFA" w:rsidRPr="000F16F7" w:rsidRDefault="00666CFA" w:rsidP="00666CFA">
      <w:pPr>
        <w:spacing w:before="0" w:after="0"/>
        <w:jc w:val="both"/>
        <w:rPr>
          <w:spacing w:val="-3"/>
          <w:sz w:val="22"/>
        </w:rPr>
      </w:pPr>
      <w:r w:rsidRPr="000F16F7">
        <w:rPr>
          <w:spacing w:val="-3"/>
          <w:sz w:val="22"/>
        </w:rPr>
        <w:t xml:space="preserve">Идентификационный номер (VIN): </w:t>
      </w:r>
      <w:r w:rsidR="000F16F7" w:rsidRPr="000F16F7">
        <w:t>X5J27900А90000480</w:t>
      </w:r>
    </w:p>
    <w:p w14:paraId="201E59E0" w14:textId="582BB122" w:rsidR="00666CFA" w:rsidRPr="000F16F7" w:rsidRDefault="00666CFA" w:rsidP="00666CFA">
      <w:pPr>
        <w:spacing w:before="0" w:after="0"/>
        <w:jc w:val="both"/>
        <w:rPr>
          <w:spacing w:val="-3"/>
          <w:sz w:val="22"/>
        </w:rPr>
      </w:pPr>
      <w:r w:rsidRPr="000F16F7">
        <w:rPr>
          <w:spacing w:val="-3"/>
          <w:sz w:val="22"/>
        </w:rPr>
        <w:t xml:space="preserve">Тип: </w:t>
      </w:r>
      <w:r w:rsidR="000F16F7" w:rsidRPr="000F16F7">
        <w:rPr>
          <w:spacing w:val="-3"/>
          <w:sz w:val="22"/>
        </w:rPr>
        <w:t>Грузовые фургоны</w:t>
      </w:r>
    </w:p>
    <w:p w14:paraId="476AAD68" w14:textId="2A336B1F" w:rsidR="00666CFA" w:rsidRPr="000F16F7" w:rsidRDefault="00666CFA" w:rsidP="00666CFA">
      <w:pPr>
        <w:spacing w:before="0" w:after="0"/>
        <w:jc w:val="both"/>
        <w:rPr>
          <w:spacing w:val="-3"/>
          <w:sz w:val="22"/>
        </w:rPr>
      </w:pPr>
      <w:r w:rsidRPr="000F16F7">
        <w:rPr>
          <w:spacing w:val="-3"/>
          <w:sz w:val="22"/>
        </w:rPr>
        <w:t xml:space="preserve">Мощность двигателя: </w:t>
      </w:r>
      <w:r w:rsidR="000F16F7" w:rsidRPr="000F16F7">
        <w:rPr>
          <w:spacing w:val="-3"/>
          <w:sz w:val="22"/>
        </w:rPr>
        <w:t>91 кВт.</w:t>
      </w:r>
      <w:r w:rsidRPr="000F16F7">
        <w:rPr>
          <w:spacing w:val="-3"/>
          <w:sz w:val="22"/>
        </w:rPr>
        <w:t xml:space="preserve"> </w:t>
      </w:r>
    </w:p>
    <w:p w14:paraId="628B501C" w14:textId="3702E858" w:rsidR="00666CFA" w:rsidRPr="000F16F7" w:rsidRDefault="00666CFA" w:rsidP="00666CFA">
      <w:pPr>
        <w:spacing w:before="0" w:after="0"/>
        <w:jc w:val="both"/>
        <w:rPr>
          <w:spacing w:val="-3"/>
          <w:sz w:val="22"/>
        </w:rPr>
      </w:pPr>
      <w:r w:rsidRPr="000F16F7">
        <w:rPr>
          <w:spacing w:val="-3"/>
          <w:sz w:val="22"/>
        </w:rPr>
        <w:t xml:space="preserve">Номер шасси, рамы: </w:t>
      </w:r>
      <w:r w:rsidR="000F16F7" w:rsidRPr="000F16F7">
        <w:rPr>
          <w:spacing w:val="-3"/>
          <w:sz w:val="22"/>
        </w:rPr>
        <w:t>33020092355912</w:t>
      </w:r>
      <w:r w:rsidRPr="000F16F7">
        <w:rPr>
          <w:spacing w:val="-3"/>
          <w:sz w:val="22"/>
        </w:rPr>
        <w:t xml:space="preserve">. </w:t>
      </w:r>
    </w:p>
    <w:p w14:paraId="158D4081" w14:textId="4D0449EF" w:rsidR="00666CFA" w:rsidRPr="000F16F7" w:rsidRDefault="00666CFA" w:rsidP="00666CFA">
      <w:pPr>
        <w:spacing w:before="0" w:after="0"/>
        <w:jc w:val="both"/>
        <w:rPr>
          <w:spacing w:val="-3"/>
          <w:sz w:val="22"/>
        </w:rPr>
      </w:pPr>
      <w:r w:rsidRPr="000F16F7">
        <w:rPr>
          <w:spacing w:val="-3"/>
          <w:sz w:val="22"/>
        </w:rPr>
        <w:t>Год изготовления: 20</w:t>
      </w:r>
      <w:r w:rsidR="000F16F7" w:rsidRPr="000F16F7">
        <w:rPr>
          <w:spacing w:val="-3"/>
          <w:sz w:val="22"/>
        </w:rPr>
        <w:t>8</w:t>
      </w:r>
    </w:p>
    <w:p w14:paraId="66F051C7" w14:textId="1A424814" w:rsidR="00666CFA" w:rsidRPr="000F16F7" w:rsidRDefault="00666CFA" w:rsidP="00666CFA">
      <w:pPr>
        <w:spacing w:before="0" w:after="0"/>
        <w:jc w:val="both"/>
        <w:rPr>
          <w:spacing w:val="-3"/>
          <w:sz w:val="22"/>
        </w:rPr>
      </w:pPr>
      <w:r w:rsidRPr="000F16F7">
        <w:rPr>
          <w:spacing w:val="-3"/>
          <w:sz w:val="22"/>
        </w:rPr>
        <w:t xml:space="preserve">Цвет кузова: </w:t>
      </w:r>
      <w:r w:rsidR="000F16F7" w:rsidRPr="000F16F7">
        <w:rPr>
          <w:spacing w:val="-3"/>
          <w:sz w:val="22"/>
        </w:rPr>
        <w:t xml:space="preserve">Сине-сиреневый </w:t>
      </w:r>
    </w:p>
    <w:p w14:paraId="2C7E32FC" w14:textId="2F557291" w:rsidR="00666CFA" w:rsidRPr="000F16F7" w:rsidRDefault="00666CFA" w:rsidP="00666CFA">
      <w:pPr>
        <w:spacing w:before="0" w:after="0"/>
        <w:jc w:val="both"/>
        <w:rPr>
          <w:spacing w:val="-3"/>
          <w:sz w:val="22"/>
        </w:rPr>
      </w:pPr>
      <w:r w:rsidRPr="000F16F7">
        <w:rPr>
          <w:spacing w:val="-3"/>
          <w:sz w:val="22"/>
        </w:rPr>
        <w:t xml:space="preserve">Номер кузова: </w:t>
      </w:r>
      <w:r w:rsidR="000F16F7" w:rsidRPr="000F16F7">
        <w:t>33020090556014</w:t>
      </w:r>
    </w:p>
    <w:p w14:paraId="0076B269" w14:textId="0157699D" w:rsidR="00666CFA" w:rsidRPr="000F16F7" w:rsidRDefault="00666CFA" w:rsidP="00666CFA">
      <w:pPr>
        <w:spacing w:before="0" w:after="0"/>
        <w:jc w:val="both"/>
        <w:rPr>
          <w:spacing w:val="-3"/>
          <w:sz w:val="22"/>
        </w:rPr>
      </w:pPr>
      <w:r w:rsidRPr="000F16F7">
        <w:rPr>
          <w:spacing w:val="-3"/>
          <w:sz w:val="22"/>
        </w:rPr>
        <w:t xml:space="preserve">Паспорт ТС, серия/номер: </w:t>
      </w:r>
      <w:r w:rsidR="000F16F7" w:rsidRPr="000F16F7">
        <w:rPr>
          <w:spacing w:val="-3"/>
          <w:sz w:val="22"/>
        </w:rPr>
        <w:t>52</w:t>
      </w:r>
      <w:r w:rsidRPr="000F16F7">
        <w:rPr>
          <w:spacing w:val="-3"/>
          <w:sz w:val="22"/>
        </w:rPr>
        <w:t xml:space="preserve"> </w:t>
      </w:r>
      <w:r w:rsidR="000F16F7" w:rsidRPr="000F16F7">
        <w:rPr>
          <w:spacing w:val="-3"/>
          <w:sz w:val="22"/>
        </w:rPr>
        <w:t>МС</w:t>
      </w:r>
      <w:r w:rsidRPr="000F16F7">
        <w:rPr>
          <w:spacing w:val="-3"/>
          <w:sz w:val="22"/>
        </w:rPr>
        <w:t xml:space="preserve"> </w:t>
      </w:r>
      <w:r w:rsidR="000F16F7" w:rsidRPr="000F16F7">
        <w:rPr>
          <w:spacing w:val="-3"/>
          <w:sz w:val="22"/>
        </w:rPr>
        <w:t>671353</w:t>
      </w:r>
    </w:p>
    <w:p w14:paraId="66483AFE" w14:textId="65A93A5C" w:rsidR="00666CFA" w:rsidRPr="000F16F7" w:rsidRDefault="00666CFA" w:rsidP="00666CFA">
      <w:pPr>
        <w:spacing w:before="0" w:after="0"/>
        <w:jc w:val="both"/>
        <w:rPr>
          <w:spacing w:val="-3"/>
          <w:sz w:val="22"/>
        </w:rPr>
      </w:pPr>
      <w:r w:rsidRPr="000F16F7">
        <w:rPr>
          <w:spacing w:val="-3"/>
          <w:sz w:val="22"/>
        </w:rPr>
        <w:t xml:space="preserve">Гос. Номер: </w:t>
      </w:r>
      <w:r w:rsidR="000F16F7" w:rsidRPr="000F16F7">
        <w:rPr>
          <w:spacing w:val="-3"/>
          <w:sz w:val="22"/>
          <w:u w:val="single"/>
        </w:rPr>
        <w:t>А764ВР163</w:t>
      </w:r>
      <w:r w:rsidRPr="000F16F7">
        <w:rPr>
          <w:spacing w:val="-3"/>
          <w:sz w:val="22"/>
        </w:rPr>
        <w:t>,</w:t>
      </w:r>
    </w:p>
    <w:p w14:paraId="73FE2D0B" w14:textId="7C0C1E93" w:rsidR="005D4BF4" w:rsidRPr="000F16F7" w:rsidRDefault="00155D7D" w:rsidP="00666CFA">
      <w:pPr>
        <w:spacing w:before="0" w:after="0"/>
        <w:jc w:val="both"/>
        <w:rPr>
          <w:spacing w:val="-3"/>
          <w:sz w:val="22"/>
        </w:rPr>
      </w:pPr>
      <w:r w:rsidRPr="000F16F7"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Pr="000F16F7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 w:rsidRPr="000F16F7"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2EC69C70" w:rsidR="005D4BF4" w:rsidRPr="000F16F7" w:rsidRDefault="00155D7D">
      <w:pPr>
        <w:ind w:firstLine="709"/>
        <w:jc w:val="both"/>
        <w:rPr>
          <w:sz w:val="22"/>
        </w:rPr>
      </w:pPr>
      <w:r w:rsidRPr="000F16F7">
        <w:rPr>
          <w:sz w:val="22"/>
        </w:rPr>
        <w:t xml:space="preserve">1.3. </w:t>
      </w:r>
      <w:r w:rsidRPr="000F16F7"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0F16F7" w:rsidRPr="000F16F7">
        <w:rPr>
          <w:spacing w:val="-4"/>
          <w:sz w:val="22"/>
        </w:rPr>
        <w:t>А55-20929/2025</w:t>
      </w:r>
      <w:r w:rsidRPr="000F16F7">
        <w:rPr>
          <w:spacing w:val="-3"/>
          <w:sz w:val="22"/>
        </w:rPr>
        <w:t>.</w:t>
      </w:r>
    </w:p>
    <w:p w14:paraId="48388A1E" w14:textId="62E5FCBA" w:rsidR="005D4BF4" w:rsidRPr="000F16F7" w:rsidRDefault="00155D7D">
      <w:pPr>
        <w:tabs>
          <w:tab w:val="left" w:pos="709"/>
        </w:tabs>
        <w:ind w:firstLine="709"/>
        <w:jc w:val="both"/>
        <w:rPr>
          <w:sz w:val="22"/>
        </w:rPr>
      </w:pPr>
      <w:r w:rsidRPr="000F16F7"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3C176994" w14:textId="77777777" w:rsidR="005D4BF4" w:rsidRPr="000F16F7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Pr="000F16F7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 w:rsidRPr="000F16F7"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Pr="000F16F7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5FDB9C96" w:rsidR="005D4BF4" w:rsidRPr="000F16F7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0F16F7">
        <w:rPr>
          <w:sz w:val="22"/>
        </w:rPr>
        <w:t xml:space="preserve">Цена договора определена Положением о порядке, сроках и условиях </w:t>
      </w:r>
      <w:proofErr w:type="gramStart"/>
      <w:r w:rsidRPr="000F16F7">
        <w:rPr>
          <w:sz w:val="22"/>
        </w:rPr>
        <w:t>реализации  имущества</w:t>
      </w:r>
      <w:proofErr w:type="gramEnd"/>
      <w:r w:rsidRPr="000F16F7">
        <w:rPr>
          <w:sz w:val="22"/>
        </w:rPr>
        <w:t xml:space="preserve"> гражданина должника, утвержденным </w:t>
      </w:r>
      <w:r w:rsidR="00F26EBB" w:rsidRPr="000F16F7">
        <w:rPr>
          <w:sz w:val="22"/>
        </w:rPr>
        <w:t xml:space="preserve">кредитором, согласованным </w:t>
      </w:r>
      <w:r w:rsidRPr="000F16F7">
        <w:rPr>
          <w:sz w:val="22"/>
        </w:rPr>
        <w:t>Финансовым управляющим от 2</w:t>
      </w:r>
      <w:r w:rsidR="000F16F7" w:rsidRPr="000F16F7">
        <w:rPr>
          <w:sz w:val="22"/>
        </w:rPr>
        <w:t>1</w:t>
      </w:r>
      <w:r w:rsidRPr="000F16F7">
        <w:rPr>
          <w:sz w:val="22"/>
        </w:rPr>
        <w:t>.0</w:t>
      </w:r>
      <w:r w:rsidR="000F16F7" w:rsidRPr="000F16F7">
        <w:rPr>
          <w:sz w:val="22"/>
        </w:rPr>
        <w:t>4</w:t>
      </w:r>
      <w:r w:rsidRPr="000F16F7">
        <w:rPr>
          <w:sz w:val="22"/>
        </w:rPr>
        <w:t>.202</w:t>
      </w:r>
      <w:r w:rsidR="008B5A30" w:rsidRPr="000F16F7">
        <w:rPr>
          <w:sz w:val="22"/>
        </w:rPr>
        <w:t>6</w:t>
      </w:r>
      <w:r w:rsidRPr="000F16F7">
        <w:rPr>
          <w:spacing w:val="1"/>
          <w:sz w:val="22"/>
        </w:rPr>
        <w:t xml:space="preserve"> и </w:t>
      </w:r>
      <w:r w:rsidRPr="000F16F7">
        <w:rPr>
          <w:sz w:val="22"/>
        </w:rPr>
        <w:t>составляет ________ рублей.</w:t>
      </w:r>
    </w:p>
    <w:p w14:paraId="2220E693" w14:textId="77777777" w:rsidR="005D4BF4" w:rsidRPr="000F16F7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0F16F7"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0F16F7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F16F7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0F16F7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F16F7">
        <w:rPr>
          <w:sz w:val="22"/>
        </w:rPr>
        <w:t xml:space="preserve">кор. </w:t>
      </w:r>
      <w:proofErr w:type="spellStart"/>
      <w:r w:rsidRPr="000F16F7">
        <w:rPr>
          <w:sz w:val="22"/>
        </w:rPr>
        <w:t>cчет</w:t>
      </w:r>
      <w:proofErr w:type="spellEnd"/>
      <w:r w:rsidRPr="000F16F7">
        <w:rPr>
          <w:sz w:val="22"/>
        </w:rPr>
        <w:t xml:space="preserve"> 30101810150040000763</w:t>
      </w:r>
    </w:p>
    <w:p w14:paraId="363F3C98" w14:textId="77777777" w:rsidR="008B5A30" w:rsidRPr="000F16F7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F16F7">
        <w:rPr>
          <w:sz w:val="22"/>
        </w:rPr>
        <w:t>БИК 045004763</w:t>
      </w:r>
    </w:p>
    <w:p w14:paraId="33046079" w14:textId="77777777" w:rsidR="008B5A30" w:rsidRPr="000F16F7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F16F7">
        <w:rPr>
          <w:sz w:val="22"/>
        </w:rPr>
        <w:t>ИНН/КПП 4401116480/544543001</w:t>
      </w:r>
    </w:p>
    <w:p w14:paraId="49F5BFD9" w14:textId="77777777" w:rsidR="008B5A30" w:rsidRPr="000F16F7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F16F7">
        <w:rPr>
          <w:sz w:val="22"/>
        </w:rPr>
        <w:t>ОГРН 1144400000425</w:t>
      </w:r>
    </w:p>
    <w:p w14:paraId="1653CED3" w14:textId="77777777" w:rsidR="000F16F7" w:rsidRPr="000F16F7" w:rsidRDefault="000F16F7" w:rsidP="000F16F7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F16F7">
        <w:rPr>
          <w:sz w:val="22"/>
        </w:rPr>
        <w:t>счет 40817810050224950516</w:t>
      </w:r>
    </w:p>
    <w:p w14:paraId="44A2079C" w14:textId="2973720E" w:rsidR="008B5A30" w:rsidRPr="000F16F7" w:rsidRDefault="000F16F7" w:rsidP="000F16F7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F16F7">
        <w:rPr>
          <w:sz w:val="22"/>
        </w:rPr>
        <w:t xml:space="preserve">получатель: </w:t>
      </w:r>
      <w:proofErr w:type="spellStart"/>
      <w:r w:rsidRPr="000F16F7">
        <w:rPr>
          <w:sz w:val="22"/>
        </w:rPr>
        <w:t>Гарифов</w:t>
      </w:r>
      <w:proofErr w:type="spellEnd"/>
      <w:r w:rsidRPr="000F16F7">
        <w:rPr>
          <w:sz w:val="22"/>
        </w:rPr>
        <w:t xml:space="preserve"> </w:t>
      </w:r>
      <w:proofErr w:type="spellStart"/>
      <w:r w:rsidRPr="000F16F7">
        <w:rPr>
          <w:sz w:val="22"/>
        </w:rPr>
        <w:t>Энвар</w:t>
      </w:r>
      <w:proofErr w:type="spellEnd"/>
      <w:r w:rsidRPr="000F16F7">
        <w:rPr>
          <w:sz w:val="22"/>
        </w:rPr>
        <w:t xml:space="preserve"> </w:t>
      </w:r>
      <w:proofErr w:type="spellStart"/>
      <w:r w:rsidRPr="000F16F7">
        <w:rPr>
          <w:sz w:val="22"/>
        </w:rPr>
        <w:t>Мингадыевич</w:t>
      </w:r>
      <w:proofErr w:type="spellEnd"/>
    </w:p>
    <w:p w14:paraId="4CEB5223" w14:textId="77777777" w:rsidR="000F16F7" w:rsidRPr="000F16F7" w:rsidRDefault="000F16F7" w:rsidP="000F16F7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Pr="000F16F7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 w:rsidRPr="000F16F7"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Pr="000F16F7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Pr="000F16F7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 w:rsidRPr="000F16F7">
        <w:rPr>
          <w:spacing w:val="-9"/>
          <w:sz w:val="22"/>
        </w:rPr>
        <w:lastRenderedPageBreak/>
        <w:t>3.1.</w:t>
      </w:r>
      <w:r w:rsidRPr="000F16F7">
        <w:rPr>
          <w:sz w:val="22"/>
        </w:rPr>
        <w:tab/>
      </w:r>
      <w:proofErr w:type="gramStart"/>
      <w:r w:rsidRPr="000F16F7">
        <w:rPr>
          <w:spacing w:val="-5"/>
          <w:sz w:val="22"/>
        </w:rPr>
        <w:t>Передача  имущества</w:t>
      </w:r>
      <w:proofErr w:type="gramEnd"/>
      <w:r w:rsidRPr="000F16F7"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Pr="000F16F7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 w:rsidRPr="000F16F7">
        <w:rPr>
          <w:spacing w:val="-8"/>
          <w:sz w:val="22"/>
        </w:rPr>
        <w:t>3.2.</w:t>
      </w:r>
      <w:r w:rsidRPr="000F16F7">
        <w:rPr>
          <w:sz w:val="22"/>
        </w:rPr>
        <w:tab/>
      </w:r>
      <w:r w:rsidRPr="000F16F7"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 w:rsidRPr="000F16F7">
        <w:rPr>
          <w:spacing w:val="-5"/>
          <w:sz w:val="22"/>
        </w:rPr>
        <w:t xml:space="preserve">использованию </w:t>
      </w:r>
      <w:proofErr w:type="gramStart"/>
      <w:r w:rsidRPr="000F16F7">
        <w:rPr>
          <w:spacing w:val="-5"/>
          <w:sz w:val="22"/>
        </w:rPr>
        <w:t>имуществом  в</w:t>
      </w:r>
      <w:proofErr w:type="gramEnd"/>
      <w:r w:rsidRPr="000F16F7">
        <w:rPr>
          <w:spacing w:val="-5"/>
          <w:sz w:val="22"/>
        </w:rPr>
        <w:t xml:space="preserve"> своих интересах.</w:t>
      </w:r>
    </w:p>
    <w:p w14:paraId="4EAB3717" w14:textId="77777777" w:rsidR="005D4BF4" w:rsidRPr="000F16F7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 w:rsidRPr="000F16F7">
        <w:rPr>
          <w:spacing w:val="-9"/>
          <w:sz w:val="22"/>
        </w:rPr>
        <w:t>3.3.</w:t>
      </w:r>
      <w:r w:rsidRPr="000F16F7">
        <w:rPr>
          <w:sz w:val="22"/>
        </w:rPr>
        <w:tab/>
      </w:r>
      <w:r w:rsidRPr="000F16F7"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 w:rsidRPr="000F16F7">
        <w:rPr>
          <w:spacing w:val="-5"/>
          <w:sz w:val="22"/>
        </w:rPr>
        <w:t>эксплуатацией объекта.</w:t>
      </w:r>
    </w:p>
    <w:p w14:paraId="196D4AA5" w14:textId="77777777" w:rsidR="005D4BF4" w:rsidRPr="000F16F7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Pr="000F16F7" w:rsidRDefault="00155D7D">
      <w:pPr>
        <w:spacing w:before="5" w:after="0" w:line="250" w:lineRule="exact"/>
        <w:rPr>
          <w:b/>
          <w:spacing w:val="-6"/>
          <w:sz w:val="22"/>
        </w:rPr>
      </w:pPr>
      <w:r w:rsidRPr="000F16F7">
        <w:rPr>
          <w:b/>
          <w:spacing w:val="-12"/>
          <w:sz w:val="22"/>
        </w:rPr>
        <w:t xml:space="preserve">4. </w:t>
      </w:r>
      <w:r w:rsidRPr="000F16F7">
        <w:rPr>
          <w:b/>
          <w:spacing w:val="-6"/>
          <w:sz w:val="22"/>
        </w:rPr>
        <w:t>Обязанности сторон</w:t>
      </w:r>
    </w:p>
    <w:p w14:paraId="6326641A" w14:textId="77777777" w:rsidR="005D4BF4" w:rsidRPr="000F16F7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 w:rsidRPr="000F16F7">
        <w:rPr>
          <w:spacing w:val="-10"/>
          <w:sz w:val="22"/>
        </w:rPr>
        <w:t>4.1.</w:t>
      </w:r>
      <w:r w:rsidRPr="000F16F7">
        <w:rPr>
          <w:sz w:val="22"/>
        </w:rPr>
        <w:tab/>
      </w:r>
      <w:r w:rsidRPr="000F16F7">
        <w:rPr>
          <w:sz w:val="22"/>
        </w:rPr>
        <w:tab/>
      </w:r>
      <w:r w:rsidRPr="000F16F7">
        <w:rPr>
          <w:spacing w:val="-6"/>
          <w:sz w:val="22"/>
        </w:rPr>
        <w:t>Продавец обязан:</w:t>
      </w:r>
    </w:p>
    <w:p w14:paraId="52DB18E7" w14:textId="77777777" w:rsidR="005D4BF4" w:rsidRPr="000F16F7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 w:rsidRPr="000F16F7">
        <w:rPr>
          <w:spacing w:val="-9"/>
          <w:sz w:val="22"/>
        </w:rPr>
        <w:t>4.1.1.</w:t>
      </w:r>
      <w:r w:rsidRPr="000F16F7">
        <w:rPr>
          <w:sz w:val="22"/>
        </w:rPr>
        <w:tab/>
      </w:r>
      <w:r w:rsidRPr="000F16F7"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 w:rsidRPr="000F16F7">
        <w:rPr>
          <w:spacing w:val="-5"/>
          <w:sz w:val="22"/>
        </w:rPr>
        <w:t xml:space="preserve">Покупателю  </w:t>
      </w:r>
      <w:r w:rsidRPr="000F16F7">
        <w:rPr>
          <w:spacing w:val="-2"/>
          <w:sz w:val="22"/>
        </w:rPr>
        <w:t>протокол</w:t>
      </w:r>
      <w:proofErr w:type="gramEnd"/>
      <w:r w:rsidRPr="000F16F7"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Pr="000F16F7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 w:rsidRPr="000F16F7">
        <w:rPr>
          <w:spacing w:val="-9"/>
          <w:sz w:val="22"/>
        </w:rPr>
        <w:t>4.2.</w:t>
      </w:r>
      <w:r w:rsidRPr="000F16F7">
        <w:rPr>
          <w:sz w:val="22"/>
        </w:rPr>
        <w:tab/>
      </w:r>
      <w:r w:rsidRPr="000F16F7">
        <w:rPr>
          <w:sz w:val="22"/>
        </w:rPr>
        <w:tab/>
      </w:r>
      <w:r w:rsidRPr="000F16F7">
        <w:rPr>
          <w:spacing w:val="-6"/>
          <w:sz w:val="22"/>
        </w:rPr>
        <w:t>Покупатель обязан:</w:t>
      </w:r>
    </w:p>
    <w:p w14:paraId="402B9BFE" w14:textId="77777777" w:rsidR="005D4BF4" w:rsidRPr="000F16F7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 w:rsidRPr="000F16F7">
        <w:rPr>
          <w:spacing w:val="-10"/>
          <w:sz w:val="22"/>
        </w:rPr>
        <w:t>4.2.1.</w:t>
      </w:r>
      <w:r w:rsidRPr="000F16F7">
        <w:rPr>
          <w:sz w:val="22"/>
        </w:rPr>
        <w:tab/>
        <w:t>Принять имущество от Продавца по акту;</w:t>
      </w:r>
    </w:p>
    <w:p w14:paraId="640C233B" w14:textId="77777777" w:rsidR="005D4BF4" w:rsidRPr="000F16F7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 w:rsidRPr="000F16F7">
        <w:rPr>
          <w:sz w:val="22"/>
        </w:rPr>
        <w:t xml:space="preserve">4.2.2. </w:t>
      </w:r>
      <w:r w:rsidRPr="000F16F7">
        <w:rPr>
          <w:spacing w:val="-4"/>
          <w:sz w:val="22"/>
        </w:rPr>
        <w:t xml:space="preserve">Нести все расходы, указанные в </w:t>
      </w:r>
      <w:proofErr w:type="gramStart"/>
      <w:r w:rsidRPr="000F16F7">
        <w:rPr>
          <w:spacing w:val="-4"/>
          <w:sz w:val="22"/>
        </w:rPr>
        <w:t>пунктах  3.3.</w:t>
      </w:r>
      <w:proofErr w:type="gramEnd"/>
      <w:r w:rsidRPr="000F16F7"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0F16F7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 w:rsidRPr="000F16F7">
        <w:rPr>
          <w:b/>
          <w:spacing w:val="-6"/>
          <w:sz w:val="22"/>
        </w:rPr>
        <w:t xml:space="preserve">5. </w:t>
      </w:r>
      <w:r w:rsidR="00155D7D" w:rsidRPr="000F16F7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Pr="000F16F7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 w:rsidRPr="000F16F7">
        <w:rPr>
          <w:sz w:val="22"/>
        </w:rPr>
        <w:tab/>
        <w:t>5.1.</w:t>
      </w:r>
      <w:r w:rsidRPr="000F16F7"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Pr="000F16F7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0F16F7"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Pr="000F16F7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0F16F7"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Pr="000F16F7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Pr="000F16F7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 w:rsidRPr="000F16F7"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:rsidRPr="000F16F7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Pr="000F16F7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Pr="000F16F7" w:rsidRDefault="00155D7D">
            <w:pPr>
              <w:widowControl w:val="0"/>
              <w:rPr>
                <w:b/>
                <w:sz w:val="22"/>
              </w:rPr>
            </w:pPr>
            <w:r w:rsidRPr="000F16F7">
              <w:rPr>
                <w:b/>
                <w:sz w:val="22"/>
              </w:rPr>
              <w:t>Продавец:</w:t>
            </w:r>
          </w:p>
          <w:p w14:paraId="606BBF09" w14:textId="77777777" w:rsidR="005D4BF4" w:rsidRPr="000F16F7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 w:rsidRPr="000F16F7"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Pr="000F16F7" w:rsidRDefault="005D4BF4">
            <w:pPr>
              <w:widowControl w:val="0"/>
              <w:ind w:left="252"/>
              <w:jc w:val="both"/>
              <w:rPr>
                <w:b/>
                <w:sz w:val="22"/>
              </w:rPr>
            </w:pPr>
          </w:p>
          <w:p w14:paraId="4D1C99B2" w14:textId="77777777" w:rsidR="005D4BF4" w:rsidRPr="000F16F7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 w:rsidRPr="000F16F7"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Pr="000F16F7" w:rsidRDefault="005D4BF4">
            <w:pPr>
              <w:widowControl w:val="0"/>
              <w:ind w:left="252"/>
              <w:jc w:val="both"/>
              <w:rPr>
                <w:sz w:val="22"/>
              </w:rPr>
            </w:pPr>
          </w:p>
        </w:tc>
      </w:tr>
      <w:tr w:rsidR="005D4BF4" w:rsidRPr="000F16F7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Pr="000F16F7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Pr="000F16F7" w:rsidRDefault="005D4BF4">
            <w:pPr>
              <w:pStyle w:val="13"/>
              <w:widowControl w:val="0"/>
              <w:rPr>
                <w:sz w:val="22"/>
              </w:rPr>
            </w:pPr>
          </w:p>
        </w:tc>
      </w:tr>
    </w:tbl>
    <w:p w14:paraId="6AA6AFDB" w14:textId="77777777" w:rsidR="005D4BF4" w:rsidRPr="000F16F7" w:rsidRDefault="00155D7D">
      <w:pPr>
        <w:jc w:val="left"/>
        <w:rPr>
          <w:sz w:val="22"/>
        </w:rPr>
      </w:pPr>
      <w:r w:rsidRPr="000F16F7">
        <w:rPr>
          <w:sz w:val="22"/>
        </w:rPr>
        <w:t>Продавец:</w:t>
      </w:r>
    </w:p>
    <w:p w14:paraId="17B5594D" w14:textId="77777777" w:rsidR="005D4BF4" w:rsidRPr="000F16F7" w:rsidRDefault="005D4BF4">
      <w:pPr>
        <w:jc w:val="left"/>
        <w:rPr>
          <w:b/>
        </w:rPr>
      </w:pPr>
    </w:p>
    <w:p w14:paraId="232F924D" w14:textId="77777777" w:rsidR="005D4BF4" w:rsidRPr="000F16F7" w:rsidRDefault="00155D7D">
      <w:pPr>
        <w:jc w:val="left"/>
        <w:rPr>
          <w:b/>
        </w:rPr>
      </w:pPr>
      <w:r w:rsidRPr="000F16F7">
        <w:rPr>
          <w:b/>
        </w:rPr>
        <w:t>_____________________________________________________________________________</w:t>
      </w:r>
    </w:p>
    <w:p w14:paraId="730C57B4" w14:textId="77777777" w:rsidR="005D4BF4" w:rsidRPr="000F16F7" w:rsidRDefault="005D4BF4">
      <w:pPr>
        <w:jc w:val="left"/>
        <w:rPr>
          <w:b/>
        </w:rPr>
      </w:pPr>
    </w:p>
    <w:p w14:paraId="3B8D9C63" w14:textId="77777777" w:rsidR="005D4BF4" w:rsidRPr="000F16F7" w:rsidRDefault="00155D7D">
      <w:pPr>
        <w:jc w:val="left"/>
        <w:rPr>
          <w:sz w:val="22"/>
        </w:rPr>
      </w:pPr>
      <w:proofErr w:type="gramStart"/>
      <w:r w:rsidRPr="000F16F7">
        <w:rPr>
          <w:sz w:val="22"/>
        </w:rPr>
        <w:t>Покупатель :</w:t>
      </w:r>
      <w:proofErr w:type="gramEnd"/>
    </w:p>
    <w:p w14:paraId="42B54F84" w14:textId="77777777" w:rsidR="005D4BF4" w:rsidRPr="000F16F7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 w:rsidRPr="000F16F7"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0F16F7"/>
    <w:rsid w:val="00155D7D"/>
    <w:rsid w:val="002468A0"/>
    <w:rsid w:val="00396ED9"/>
    <w:rsid w:val="005D4BF4"/>
    <w:rsid w:val="00666CFA"/>
    <w:rsid w:val="008B5A30"/>
    <w:rsid w:val="009A2233"/>
    <w:rsid w:val="009B4F34"/>
    <w:rsid w:val="00A657F7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2026-07-22T06:16:00Z</dcterms:created>
  <dcterms:modified xsi:type="dcterms:W3CDTF">2026-07-22T06:16:00Z</dcterms:modified>
</cp:coreProperties>
</file>