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3E38C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44B30F68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2C2CCA41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0702D14F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По делу №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60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74761</w:t>
      </w:r>
      <w:r>
        <w:rPr>
          <w:sz w:val="22"/>
          <w:szCs w:val="22"/>
        </w:rPr>
        <w:t>/2024</w:t>
      </w:r>
    </w:p>
    <w:p w14:paraId="4B6CA230">
      <w:pPr>
        <w:jc w:val="right"/>
        <w:rPr>
          <w:rStyle w:val="4"/>
          <w:rFonts w:cs="Times New Roman"/>
          <w:i w:val="0"/>
          <w:sz w:val="22"/>
        </w:rPr>
      </w:pPr>
    </w:p>
    <w:p w14:paraId="2E62199C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FC88189">
      <w:pPr>
        <w:jc w:val="center"/>
        <w:rPr>
          <w:rFonts w:cs="Times New Roman"/>
          <w:b/>
          <w:color w:val="FF0000"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36B522E3">
      <w:pPr>
        <w:pStyle w:val="8"/>
        <w:ind w:left="0"/>
        <w:jc w:val="center"/>
        <w:rPr>
          <w:rFonts w:hint="default"/>
          <w:b/>
          <w:bCs/>
          <w:sz w:val="22"/>
          <w:szCs w:val="21"/>
          <w:lang w:val="ru-RU"/>
        </w:rPr>
      </w:pPr>
      <w:r>
        <w:rPr>
          <w:b/>
          <w:bCs/>
          <w:sz w:val="22"/>
          <w:szCs w:val="21"/>
          <w:lang w:val="ru-RU"/>
        </w:rPr>
        <w:t>Ошурковой</w:t>
      </w:r>
      <w:r>
        <w:rPr>
          <w:rFonts w:hint="default"/>
          <w:b/>
          <w:bCs/>
          <w:sz w:val="22"/>
          <w:szCs w:val="21"/>
          <w:lang w:val="ru-RU"/>
        </w:rPr>
        <w:t xml:space="preserve"> Надежды Владимировны</w:t>
      </w:r>
    </w:p>
    <w:p w14:paraId="7C37662B">
      <w:pPr>
        <w:pStyle w:val="8"/>
        <w:ind w:left="0"/>
        <w:rPr>
          <w:rFonts w:hint="default"/>
          <w:b/>
          <w:bCs/>
          <w:sz w:val="22"/>
          <w:szCs w:val="21"/>
          <w:lang w:val="ru-RU"/>
        </w:rPr>
      </w:pPr>
    </w:p>
    <w:p w14:paraId="45469F2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088109F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Должник</w:t>
      </w:r>
      <w:r>
        <w:rPr>
          <w:rFonts w:cs="Times New Roman"/>
          <w:sz w:val="22"/>
          <w:szCs w:val="22"/>
        </w:rPr>
        <w:t xml:space="preserve"> – гражданин </w:t>
      </w:r>
      <w:r>
        <w:rPr>
          <w:rFonts w:cs="Times New Roman"/>
          <w:sz w:val="22"/>
          <w:szCs w:val="22"/>
          <w:lang w:val="ru-RU"/>
        </w:rPr>
        <w:t>Ошуркова</w:t>
      </w:r>
      <w:r>
        <w:rPr>
          <w:rFonts w:hint="default" w:cs="Times New Roman"/>
          <w:sz w:val="22"/>
          <w:szCs w:val="22"/>
          <w:lang w:val="ru-RU"/>
        </w:rPr>
        <w:t xml:space="preserve"> Надежда Владимировна </w:t>
      </w:r>
      <w:r>
        <w:rPr>
          <w:sz w:val="22"/>
          <w:szCs w:val="21"/>
        </w:rPr>
        <w:t>(</w:t>
      </w:r>
      <w:r>
        <w:rPr>
          <w:sz w:val="22"/>
          <w:szCs w:val="21"/>
        </w:rPr>
        <w:t>23.05.1988 г.р., место рождения: пос. Сабик Шалинского р-на Свердловской обл., место регистрации: Свердловская обл., Шалинский р-н, с. Сылва, ул. 1 Мая, д.9, ИНН 665702390154, СНИЛС 097-224-378 89</w:t>
      </w:r>
      <w:r>
        <w:rPr>
          <w:sz w:val="22"/>
          <w:szCs w:val="21"/>
        </w:rPr>
        <w:t>)</w:t>
      </w:r>
      <w:r>
        <w:t xml:space="preserve"> </w:t>
      </w:r>
      <w:r>
        <w:rPr>
          <w:sz w:val="22"/>
          <w:szCs w:val="21"/>
        </w:rPr>
        <w:t>признан</w:t>
      </w:r>
      <w:r>
        <w:rPr>
          <w:sz w:val="22"/>
          <w:szCs w:val="21"/>
          <w:lang w:val="ru-RU"/>
        </w:rPr>
        <w:t>а</w:t>
      </w:r>
      <w:r>
        <w:rPr>
          <w:sz w:val="22"/>
          <w:szCs w:val="21"/>
        </w:rPr>
        <w:t xml:space="preserve"> несостоятельн</w:t>
      </w:r>
      <w:r>
        <w:rPr>
          <w:sz w:val="22"/>
          <w:szCs w:val="21"/>
          <w:lang w:val="ru-RU"/>
        </w:rPr>
        <w:t>ой</w:t>
      </w:r>
      <w:r>
        <w:rPr>
          <w:sz w:val="22"/>
          <w:szCs w:val="21"/>
        </w:rPr>
        <w:t xml:space="preserve"> (банкротом) решением Арбитражного суда </w:t>
      </w:r>
      <w:r>
        <w:rPr>
          <w:rFonts w:cs="Times New Roman"/>
          <w:sz w:val="22"/>
          <w:szCs w:val="22"/>
          <w:lang w:val="ru-RU"/>
        </w:rPr>
        <w:t>Свердловской</w:t>
      </w:r>
      <w:r>
        <w:rPr>
          <w:rFonts w:hint="default" w:cs="Times New Roman"/>
          <w:sz w:val="22"/>
          <w:szCs w:val="22"/>
          <w:lang w:val="ru-RU"/>
        </w:rPr>
        <w:t xml:space="preserve"> области</w:t>
      </w:r>
      <w:r>
        <w:rPr>
          <w:rFonts w:cs="Times New Roman"/>
          <w:sz w:val="22"/>
          <w:szCs w:val="22"/>
        </w:rPr>
        <w:t xml:space="preserve"> от </w:t>
      </w:r>
      <w:r>
        <w:rPr>
          <w:rFonts w:hint="default" w:cs="Times New Roman"/>
          <w:sz w:val="22"/>
          <w:szCs w:val="22"/>
          <w:lang w:val="ru-RU"/>
        </w:rPr>
        <w:t>10</w:t>
      </w:r>
      <w:r>
        <w:rPr>
          <w:rFonts w:cs="Times New Roman"/>
          <w:sz w:val="22"/>
          <w:szCs w:val="22"/>
        </w:rPr>
        <w:t>.0</w:t>
      </w:r>
      <w:r>
        <w:rPr>
          <w:rFonts w:hint="default" w:cs="Times New Roman"/>
          <w:sz w:val="22"/>
          <w:szCs w:val="22"/>
          <w:lang w:val="ru-RU"/>
        </w:rPr>
        <w:t>2</w:t>
      </w:r>
      <w:r>
        <w:rPr>
          <w:rFonts w:cs="Times New Roman"/>
          <w:sz w:val="22"/>
          <w:szCs w:val="22"/>
        </w:rPr>
        <w:t>.202</w:t>
      </w:r>
      <w:r>
        <w:rPr>
          <w:rFonts w:hint="default"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</w:rPr>
        <w:t xml:space="preserve"> 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60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74761</w:t>
      </w:r>
      <w:r>
        <w:rPr>
          <w:sz w:val="22"/>
          <w:szCs w:val="22"/>
        </w:rPr>
        <w:t>/2024</w:t>
      </w:r>
      <w:r>
        <w:rPr>
          <w:rFonts w:cs="Times New Roman"/>
          <w:sz w:val="22"/>
          <w:szCs w:val="22"/>
        </w:rPr>
        <w:t xml:space="preserve"> и в отношении не</w:t>
      </w:r>
      <w:r>
        <w:rPr>
          <w:rFonts w:cs="Times New Roman"/>
          <w:sz w:val="22"/>
          <w:szCs w:val="22"/>
          <w:lang w:val="ru-RU"/>
        </w:rPr>
        <w:t>го</w:t>
      </w:r>
      <w:r>
        <w:rPr>
          <w:rFonts w:cs="Times New Roman"/>
          <w:sz w:val="22"/>
          <w:szCs w:val="22"/>
        </w:rPr>
        <w:t xml:space="preserve"> введена процедура реализации имущества. </w:t>
      </w:r>
    </w:p>
    <w:p w14:paraId="71C6D57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Финансовым управляющим утверждена 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4219BE0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Информационное сообщение</w:t>
      </w:r>
      <w:r>
        <w:rPr>
          <w:rFonts w:cs="Times New Roman"/>
          <w:sz w:val="22"/>
          <w:szCs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7C8352E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</w:t>
      </w:r>
      <w:r>
        <w:rPr>
          <w:rFonts w:cs="Times New Roman"/>
          <w:sz w:val="22"/>
          <w:szCs w:val="22"/>
        </w:rPr>
        <w:t xml:space="preserve"> – финансовый управляющий. </w:t>
      </w:r>
    </w:p>
    <w:p w14:paraId="5147C96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День проведения торгов</w:t>
      </w:r>
      <w:r>
        <w:rPr>
          <w:rFonts w:cs="Times New Roman"/>
          <w:sz w:val="22"/>
          <w:szCs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26731A2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Имущество Должника / Имущество</w:t>
      </w:r>
      <w:r>
        <w:rPr>
          <w:rFonts w:cs="Times New Roman"/>
          <w:sz w:val="22"/>
          <w:szCs w:val="22"/>
        </w:rPr>
        <w:t xml:space="preserve"> </w:t>
      </w:r>
    </w:p>
    <w:p w14:paraId="5D50B7B0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 xml:space="preserve">1/4 доля в праве общей долевой собственности на жилое здание (помещение), находящееся по адресу: Свердловская область, р-н Шалинский, п. Сабик, ул. Таежная, д. 6, кв. 1. Площадь: 40,3 кв.м. Кадастровый номер: 66:31:2603003:41. </w:t>
      </w:r>
    </w:p>
    <w:p w14:paraId="40CE30D1">
      <w:pPr>
        <w:pStyle w:val="10"/>
        <w:spacing w:before="0" w:after="0"/>
        <w:ind w:firstLine="709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Предмет торгов</w:t>
      </w:r>
      <w:r>
        <w:rPr>
          <w:rFonts w:cs="Times New Roman"/>
          <w:sz w:val="22"/>
          <w:szCs w:val="22"/>
        </w:rPr>
        <w:t xml:space="preserve"> – выставленное на продажу имущество должника. </w:t>
      </w:r>
    </w:p>
    <w:p w14:paraId="711C5A5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Заявитель</w:t>
      </w:r>
      <w:r>
        <w:rPr>
          <w:rFonts w:cs="Times New Roman"/>
          <w:sz w:val="22"/>
          <w:szCs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6C7781B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Претендент</w:t>
      </w:r>
      <w:r>
        <w:rPr>
          <w:rFonts w:cs="Times New Roman"/>
          <w:sz w:val="22"/>
          <w:szCs w:val="22"/>
        </w:rPr>
        <w:t xml:space="preserve"> – лицо, подавшее заявку на участие в торгах по продаже Имущества. </w:t>
      </w:r>
    </w:p>
    <w:p w14:paraId="6059A26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Задаток</w:t>
      </w:r>
      <w:r>
        <w:rPr>
          <w:rFonts w:cs="Times New Roman"/>
          <w:sz w:val="22"/>
          <w:szCs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224F3E6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Участник торгов/участник</w:t>
      </w:r>
      <w:r>
        <w:rPr>
          <w:rFonts w:cs="Times New Roman"/>
          <w:sz w:val="22"/>
          <w:szCs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0221791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Начальная цена продажи Имущества / начальная цена</w:t>
      </w:r>
      <w:r>
        <w:rPr>
          <w:rFonts w:cs="Times New Roman"/>
          <w:sz w:val="22"/>
          <w:szCs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4CC0C2B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Начальная цена продажи при продаже Имущества Должника устанавливается в сумме: </w:t>
      </w:r>
    </w:p>
    <w:p w14:paraId="49668999">
      <w:pPr>
        <w:pStyle w:val="8"/>
        <w:ind w:left="0"/>
        <w:rPr>
          <w:rFonts w:hint="default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>Лот № 1 –</w:t>
      </w:r>
      <w:r>
        <w:rPr>
          <w:rFonts w:hint="default" w:cs="Times New Roman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  <w:lang w:val="ru-RU"/>
        </w:rPr>
        <w:t>87 486</w:t>
      </w:r>
      <w:bookmarkStart w:id="0" w:name="_GoBack"/>
      <w:bookmarkEnd w:id="0"/>
      <w:r>
        <w:rPr>
          <w:rFonts w:hint="default" w:cs="Times New Roman"/>
          <w:sz w:val="22"/>
          <w:szCs w:val="22"/>
          <w:lang w:val="ru-RU"/>
        </w:rPr>
        <w:t xml:space="preserve"> (восемьдесят семь тысяч четыреста восемьдесят шесть) рублей 97 коппек. </w:t>
      </w:r>
    </w:p>
    <w:p w14:paraId="3587001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Победитель торгов</w:t>
      </w:r>
      <w:r>
        <w:rPr>
          <w:rFonts w:cs="Times New Roman"/>
          <w:sz w:val="22"/>
          <w:szCs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561266A4">
      <w:pPr>
        <w:pStyle w:val="8"/>
        <w:ind w:left="0"/>
        <w:rPr>
          <w:rFonts w:cs="Times New Roman"/>
          <w:sz w:val="22"/>
          <w:szCs w:val="22"/>
        </w:rPr>
      </w:pPr>
    </w:p>
    <w:p w14:paraId="352E5563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1. Общие положения</w:t>
      </w:r>
    </w:p>
    <w:p w14:paraId="1BF90E5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723315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1.2. Продажа Имущества осуществляется следующими этапами: </w:t>
      </w:r>
    </w:p>
    <w:p w14:paraId="2DC7704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3B2132D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33400F3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Публичное предложение. </w:t>
      </w:r>
    </w:p>
    <w:p w14:paraId="0CF444BD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29BE23C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37ABE0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2D218BA5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 xml:space="preserve">1/4 доля в праве общей долевой собственности на жилое здание (помещение), находящееся по адресу: Свердловская область, р-н Шалинский, п. Сабик, ул. Таежная, д. 6, кв. 1. Площадь: 40,3 кв.м. Кадастровый номер: 66:31:2603003:41. </w:t>
      </w:r>
    </w:p>
    <w:p w14:paraId="7B9C9D60">
      <w:pPr>
        <w:pStyle w:val="10"/>
        <w:spacing w:before="0" w:after="0"/>
        <w:ind w:firstLine="709"/>
        <w:rPr>
          <w:rFonts w:hint="default"/>
          <w:b/>
          <w:sz w:val="22"/>
          <w:szCs w:val="22"/>
          <w:lang w:val="ru-RU"/>
        </w:rPr>
      </w:pPr>
    </w:p>
    <w:p w14:paraId="03EE49BA">
      <w:pPr>
        <w:pStyle w:val="10"/>
        <w:spacing w:before="0" w:after="0"/>
        <w:ind w:firstLine="0"/>
        <w:rPr>
          <w:sz w:val="22"/>
          <w:szCs w:val="22"/>
        </w:rPr>
      </w:pPr>
    </w:p>
    <w:p w14:paraId="7FD839F2">
      <w:pPr>
        <w:pStyle w:val="10"/>
        <w:spacing w:before="0" w:after="0"/>
        <w:ind w:firstLine="709"/>
        <w:rPr>
          <w:rFonts w:hint="default"/>
          <w:b/>
          <w:sz w:val="22"/>
          <w:szCs w:val="22"/>
          <w:lang w:val="ru-RU"/>
        </w:rPr>
      </w:pPr>
    </w:p>
    <w:p w14:paraId="0E744030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Порядок проведения торгов</w:t>
      </w:r>
    </w:p>
    <w:p w14:paraId="324A7A1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(банкротстве), в течение 30 рабочих дней с момента утверждения настоящего положения арбитражным судом. </w:t>
      </w:r>
    </w:p>
    <w:p w14:paraId="10B3B9A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</w:t>
      </w:r>
      <w:r>
        <w:rPr>
          <w:sz w:val="22"/>
          <w:szCs w:val="21"/>
        </w:rPr>
        <w:fldChar w:fldCharType="begin"/>
      </w:r>
      <w:r>
        <w:rPr>
          <w:sz w:val="22"/>
          <w:szCs w:val="21"/>
        </w:rPr>
        <w:instrText xml:space="preserve"> HYPERLINK "https://torgi.lot-bankrot.com/" </w:instrText>
      </w:r>
      <w:r>
        <w:rPr>
          <w:sz w:val="22"/>
          <w:szCs w:val="21"/>
        </w:rPr>
        <w:fldChar w:fldCharType="separate"/>
      </w:r>
      <w:r>
        <w:rPr>
          <w:rStyle w:val="5"/>
          <w:rFonts w:cs="Times New Roman"/>
          <w:color w:val="auto"/>
          <w:sz w:val="22"/>
          <w:szCs w:val="22"/>
        </w:rPr>
        <w:t>https://torgi.lot-bankrot.com/</w:t>
      </w:r>
      <w:r>
        <w:rPr>
          <w:rStyle w:val="5"/>
          <w:rFonts w:cs="Times New Roman"/>
          <w:color w:val="auto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6D7BCEEA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Перед организацией торгов в форме аукциона финансовым управляющим направляется предложение о заключении договора купли-продажи имущества по цене утвержденной настоящим положением в адрес иных собственников. В случае отказа иных собственников или неполучения ответа в течение двух месяцев с момента отправки предложения, финансовый управляющий приступает к проведению мероприятий по продаже имущества посредством открытых торгов в форме публичного предложения.</w:t>
      </w:r>
    </w:p>
    <w:p w14:paraId="4D37DB18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получения заявления о готовности заключения договора купли-продажи иным собственником только от одного из собственников, договор заключается с данным лицом.</w:t>
      </w:r>
    </w:p>
    <w:p w14:paraId="4F1E26C7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получения заявления о готовности заключения договора купли-продажи от нескольких собственников, договор заключается с участником, который предложил большую цену.</w:t>
      </w:r>
    </w:p>
    <w:p w14:paraId="386A7503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случае, если предложения о цене участников равны, договор заключается с участником, который первым направил заявление о готовности заключения договора купли-продажи в адрес финансового управляющего.</w:t>
      </w:r>
    </w:p>
    <w:p w14:paraId="7F4DD886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проведения торгов. </w:t>
      </w:r>
    </w:p>
    <w:p w14:paraId="68087CC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29D11BD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4696BF1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2B96B69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09BA3AD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2.8.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6AF5E80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2.9.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3F1EB30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2.10.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78F2CB7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2.11.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326F1E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2.12. Возврат и удержание задатков. </w:t>
      </w:r>
    </w:p>
    <w:p w14:paraId="5CDDF96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Задаток, внесенный для участия в торгах, возвращается: </w:t>
      </w:r>
    </w:p>
    <w:p w14:paraId="1B49DCB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58EFAD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688062E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067D15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07E9D2A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Внесенный задаток не возвращается Победителю торгов в случае: </w:t>
      </w:r>
    </w:p>
    <w:p w14:paraId="2308F13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672207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21A79D3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2.13.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2133454D">
      <w:pPr>
        <w:pStyle w:val="8"/>
        <w:ind w:left="0"/>
        <w:rPr>
          <w:rFonts w:cs="Times New Roman"/>
          <w:sz w:val="22"/>
          <w:szCs w:val="22"/>
        </w:rPr>
      </w:pPr>
    </w:p>
    <w:p w14:paraId="496AC061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3. Продажа Имущества Должника на повторных торгах</w:t>
      </w:r>
    </w:p>
    <w:p w14:paraId="42BF937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35E9069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1CCF361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7CCFFAF4">
      <w:pPr>
        <w:pStyle w:val="8"/>
        <w:ind w:left="0"/>
        <w:rPr>
          <w:rFonts w:cs="Times New Roman"/>
          <w:sz w:val="22"/>
          <w:szCs w:val="22"/>
        </w:rPr>
      </w:pPr>
    </w:p>
    <w:p w14:paraId="21D6598A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4. Продажа Имущества Должника посредством публичного предложения</w:t>
      </w:r>
    </w:p>
    <w:p w14:paraId="4CD4C74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0E9EE69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4F4F3C8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C548C9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5C4D38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61C3704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773DB4D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6F1F62F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 даты определения победителя торгов прием заявок прекращается.</w:t>
      </w:r>
    </w:p>
    <w:p w14:paraId="038B09A8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13AAF5C5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60BF7262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3D1552B4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22C45961">
      <w:pPr>
        <w:rPr>
          <w:rFonts w:cs="Times New Roman"/>
          <w:sz w:val="22"/>
          <w:szCs w:val="22"/>
        </w:rPr>
      </w:pPr>
    </w:p>
    <w:p w14:paraId="5746FC3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Финансовый управляющий</w:t>
      </w:r>
    </w:p>
    <w:p w14:paraId="288F0659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Кубрак Е.А.</w:t>
      </w:r>
    </w:p>
    <w:p w14:paraId="6E847E29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7742693B"/>
    <w:multiLevelType w:val="multilevel"/>
    <w:tmpl w:val="7742693B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87092"/>
    <w:rsid w:val="000C1D46"/>
    <w:rsid w:val="000D1766"/>
    <w:rsid w:val="000E49AC"/>
    <w:rsid w:val="000F3CB8"/>
    <w:rsid w:val="000F7A38"/>
    <w:rsid w:val="00105AC2"/>
    <w:rsid w:val="001166E5"/>
    <w:rsid w:val="001705B9"/>
    <w:rsid w:val="001F196D"/>
    <w:rsid w:val="001F3ED0"/>
    <w:rsid w:val="002104D0"/>
    <w:rsid w:val="002363E8"/>
    <w:rsid w:val="00297C30"/>
    <w:rsid w:val="002A03D8"/>
    <w:rsid w:val="002D6F3C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3F3"/>
    <w:rsid w:val="00437766"/>
    <w:rsid w:val="00437799"/>
    <w:rsid w:val="004450B7"/>
    <w:rsid w:val="004548BB"/>
    <w:rsid w:val="00456A79"/>
    <w:rsid w:val="00461D97"/>
    <w:rsid w:val="004678D9"/>
    <w:rsid w:val="00475AC7"/>
    <w:rsid w:val="00482962"/>
    <w:rsid w:val="004908CC"/>
    <w:rsid w:val="004A1532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F39D9"/>
    <w:rsid w:val="00614140"/>
    <w:rsid w:val="00656F1A"/>
    <w:rsid w:val="00661293"/>
    <w:rsid w:val="006813F8"/>
    <w:rsid w:val="00692E1A"/>
    <w:rsid w:val="006D030A"/>
    <w:rsid w:val="006E5AFE"/>
    <w:rsid w:val="006F5D57"/>
    <w:rsid w:val="0070152D"/>
    <w:rsid w:val="00706194"/>
    <w:rsid w:val="00737AC5"/>
    <w:rsid w:val="00761EF9"/>
    <w:rsid w:val="00780CAE"/>
    <w:rsid w:val="007D4BFB"/>
    <w:rsid w:val="00804DC3"/>
    <w:rsid w:val="0084149F"/>
    <w:rsid w:val="00874CED"/>
    <w:rsid w:val="008B031E"/>
    <w:rsid w:val="008D2CAA"/>
    <w:rsid w:val="008D5C8A"/>
    <w:rsid w:val="009136DC"/>
    <w:rsid w:val="00923A6C"/>
    <w:rsid w:val="00957D4C"/>
    <w:rsid w:val="00971E4E"/>
    <w:rsid w:val="009803BB"/>
    <w:rsid w:val="009939CC"/>
    <w:rsid w:val="00994DB5"/>
    <w:rsid w:val="009A1820"/>
    <w:rsid w:val="009B5C7E"/>
    <w:rsid w:val="009D2C89"/>
    <w:rsid w:val="009D508D"/>
    <w:rsid w:val="009F1D12"/>
    <w:rsid w:val="00A02A09"/>
    <w:rsid w:val="00A44C8D"/>
    <w:rsid w:val="00A92EF9"/>
    <w:rsid w:val="00AB441A"/>
    <w:rsid w:val="00AC6B4C"/>
    <w:rsid w:val="00AE1EEF"/>
    <w:rsid w:val="00AF2D6C"/>
    <w:rsid w:val="00B52A0D"/>
    <w:rsid w:val="00B85DC1"/>
    <w:rsid w:val="00BF3F47"/>
    <w:rsid w:val="00C021BB"/>
    <w:rsid w:val="00C122DB"/>
    <w:rsid w:val="00C353E9"/>
    <w:rsid w:val="00C75D61"/>
    <w:rsid w:val="00C87464"/>
    <w:rsid w:val="00CC756B"/>
    <w:rsid w:val="00D17C81"/>
    <w:rsid w:val="00D7455D"/>
    <w:rsid w:val="00D961FC"/>
    <w:rsid w:val="00DB6F7F"/>
    <w:rsid w:val="00DC0C8D"/>
    <w:rsid w:val="00DD1DF6"/>
    <w:rsid w:val="00E03F90"/>
    <w:rsid w:val="00E17E9C"/>
    <w:rsid w:val="00E2450E"/>
    <w:rsid w:val="00E27212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583771C"/>
    <w:rsid w:val="1BF117A7"/>
    <w:rsid w:val="290044EE"/>
    <w:rsid w:val="36E354B1"/>
    <w:rsid w:val="7BC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2844</Words>
  <Characters>16216</Characters>
  <Lines>135</Lines>
  <Paragraphs>38</Paragraphs>
  <TotalTime>1</TotalTime>
  <ScaleCrop>false</ScaleCrop>
  <LinksUpToDate>false</LinksUpToDate>
  <CharactersWithSpaces>19022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2025-05-12T08:18:49Z</cp:lastPrinted>
  <dcterms:modified xsi:type="dcterms:W3CDTF">2025-05-12T08:55:20Z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B904393A576B45319231DE61A477FC8F_13</vt:lpwstr>
  </property>
</Properties>
</file>