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354E3" w:rsidP="00F7375C">
            <w:pPr>
              <w:contextualSpacing/>
            </w:pPr>
            <w:r>
              <w:t>Г. 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B354E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54E3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Мирошкиной Стэллы Владимировны (дата рождения: 20.07.1982, место рождения: с. Бышев, Новосибирской области, адрес регистрации: г. Новосибирск, ул. Татьяны Снежиной, д. 49/2, кв. 36, ИНН: 545210818802, СНИЛС: 119-656-801 89), Кубрак Екатерина Александровна (ИНН 246417014946, рег. № 22308), - утверждена Решением Арбитражного суда Арбитражного суда Новосибирской области от 11.11.2025 г. по делу № А45-34797/2025 (член Союза СРО «ГАУ» (ИНН 1660062005, ОГРН 1021603626098, адрес: 420034, Респ Татарстан, г Казань, ул. Соловецких Юнг, д. 7, оф. 1004),</w:t>
      </w:r>
      <w:r w:rsidRPr="00B354E3">
        <w:rPr>
          <w:rFonts w:ascii="Times New Roman" w:hAnsi="Times New Roman" w:cs="Times New Roman"/>
          <w:sz w:val="24"/>
          <w:szCs w:val="24"/>
        </w:rPr>
        <w:t xml:space="preserve"> </w:t>
      </w:r>
      <w:r w:rsidR="00DA3E01" w:rsidRPr="00B354E3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Pr="00B354E3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Pr="00B354E3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354E3" w:rsidRPr="00B354E3" w:rsidRDefault="00DA3E01" w:rsidP="00B354E3">
      <w:pPr>
        <w:pStyle w:val="a"/>
        <w:spacing w:after="0" w:line="240" w:lineRule="auto"/>
        <w:ind w:left="0" w:firstLine="720"/>
        <w:jc w:val="both"/>
        <w:rPr>
          <w:rFonts w:cs="Times New Roman"/>
          <w:color w:val="auto"/>
          <w:sz w:val="24"/>
          <w:szCs w:val="24"/>
          <w:lang w:val="ru-RU"/>
        </w:rPr>
      </w:pPr>
      <w:r w:rsidRPr="00B354E3">
        <w:rPr>
          <w:rFonts w:cs="Times New Roman"/>
          <w:color w:val="auto"/>
          <w:sz w:val="24"/>
          <w:szCs w:val="24"/>
          <w:lang w:val="ru-RU"/>
        </w:rPr>
        <w:t>Претендент обязуется перечислить на специальный с</w:t>
      </w:r>
      <w:r w:rsidR="00B745FB" w:rsidRPr="00B354E3">
        <w:rPr>
          <w:rFonts w:cs="Times New Roman"/>
          <w:color w:val="auto"/>
          <w:sz w:val="24"/>
          <w:szCs w:val="24"/>
          <w:lang w:val="ru-RU"/>
        </w:rPr>
        <w:t>ч</w:t>
      </w:r>
      <w:r w:rsidR="00B354E3" w:rsidRPr="00B354E3">
        <w:rPr>
          <w:rFonts w:cs="Times New Roman"/>
          <w:color w:val="auto"/>
          <w:sz w:val="24"/>
          <w:szCs w:val="24"/>
          <w:lang w:val="ru-RU"/>
        </w:rPr>
        <w:t>ет должника задаток в размере 5</w:t>
      </w:r>
      <w:r w:rsidR="00B745FB" w:rsidRPr="00B354E3">
        <w:rPr>
          <w:rFonts w:cs="Times New Roman"/>
          <w:color w:val="auto"/>
          <w:sz w:val="24"/>
          <w:szCs w:val="24"/>
          <w:lang w:val="ru-RU"/>
        </w:rPr>
        <w:t xml:space="preserve"> </w:t>
      </w:r>
      <w:r w:rsidRPr="00B354E3">
        <w:rPr>
          <w:rFonts w:cs="Times New Roman"/>
          <w:color w:val="auto"/>
          <w:sz w:val="24"/>
          <w:szCs w:val="24"/>
          <w:lang w:val="ru-RU"/>
        </w:rP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354E3" w:rsidRPr="00B354E3">
        <w:rPr>
          <w:rFonts w:cs="Times New Roman"/>
          <w:color w:val="auto"/>
          <w:sz w:val="24"/>
          <w:szCs w:val="24"/>
          <w:lang w:val="ru-RU"/>
        </w:rPr>
        <w:t>Легковой автомобиль Volkswagen Polo, VIN: XW8ZZZ61ZGG029165, 2015 года выпуска, находящийся в залоге у АО «ОТП Банк».</w:t>
      </w:r>
    </w:p>
    <w:p w:rsidR="00B47858" w:rsidRPr="00B354E3" w:rsidRDefault="00B47858">
      <w:pPr>
        <w:pStyle w:val="indent"/>
        <w:spacing w:before="0" w:after="0"/>
        <w:ind w:firstLine="709"/>
      </w:pPr>
    </w:p>
    <w:p w:rsidR="00742220" w:rsidRPr="00B354E3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Pr="00B354E3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B354E3" w:rsidRPr="00B354E3">
        <w:rPr>
          <w:rFonts w:ascii="Times New Roman" w:hAnsi="Times New Roman" w:cs="Times New Roman"/>
          <w:sz w:val="24"/>
          <w:szCs w:val="24"/>
        </w:rPr>
        <w:t>25.08</w:t>
      </w:r>
      <w:r w:rsidR="00220342" w:rsidRPr="00B354E3">
        <w:rPr>
          <w:rFonts w:ascii="Times New Roman" w:hAnsi="Times New Roman" w:cs="Times New Roman"/>
          <w:sz w:val="24"/>
          <w:szCs w:val="24"/>
        </w:rPr>
        <w:t xml:space="preserve">.2026 </w:t>
      </w:r>
      <w:r w:rsidRPr="00B354E3"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 w:rsidRPr="00B354E3"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Pr="00B354E3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Pr="00B354E3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Pr="00B354E3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354E3"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 w:rsidRPr="00B354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получатель – </w:t>
      </w:r>
      <w:r w:rsidR="00B354E3" w:rsidRPr="00B354E3">
        <w:rPr>
          <w:rFonts w:ascii="Times New Roman" w:hAnsi="Times New Roman" w:cs="Times New Roman"/>
          <w:sz w:val="24"/>
          <w:szCs w:val="24"/>
          <w:shd w:val="clear" w:color="auto" w:fill="FFFFFF"/>
        </w:rPr>
        <w:t>Мирошкина Стэлла Владимировн</w:t>
      </w:r>
      <w:r w:rsidR="00B47858" w:rsidRPr="00B354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номер счёта: </w:t>
      </w:r>
      <w:r w:rsidR="00B354E3" w:rsidRPr="00B354E3">
        <w:rPr>
          <w:rFonts w:ascii="Times New Roman" w:hAnsi="Times New Roman" w:cs="Times New Roman"/>
          <w:sz w:val="24"/>
          <w:szCs w:val="24"/>
          <w:shd w:val="clear" w:color="auto" w:fill="FFFFFF"/>
        </w:rPr>
        <w:t>40817810250225677711</w:t>
      </w:r>
      <w:r w:rsidRPr="00B354E3">
        <w:rPr>
          <w:rFonts w:ascii="Times New Roman" w:hAnsi="Times New Roman" w:cs="Times New Roman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 w:rsidRPr="00B354E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68" w:rsidRDefault="00A47168">
      <w:r>
        <w:separator/>
      </w:r>
    </w:p>
  </w:endnote>
  <w:endnote w:type="continuationSeparator" w:id="0">
    <w:p w:rsidR="00A47168" w:rsidRDefault="00A4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68" w:rsidRDefault="00A47168">
      <w:r>
        <w:separator/>
      </w:r>
    </w:p>
  </w:footnote>
  <w:footnote w:type="continuationSeparator" w:id="0">
    <w:p w:rsidR="00A47168" w:rsidRDefault="00A4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0C08E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D6C4A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47168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54E3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90C4E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CE2997"/>
  <w15:docId w15:val="{5AE3E25D-78DB-457A-BE08-4EC741B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742220"/>
    <w:rPr>
      <w:i/>
      <w:iCs/>
    </w:rPr>
  </w:style>
  <w:style w:type="character" w:styleId="a5">
    <w:name w:val="Hyperlink"/>
    <w:basedOn w:val="a1"/>
    <w:uiPriority w:val="99"/>
    <w:unhideWhenUsed/>
    <w:qFormat/>
    <w:rsid w:val="00742220"/>
    <w:rPr>
      <w:color w:val="0563C1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List Paragraph"/>
    <w:basedOn w:val="a0"/>
    <w:uiPriority w:val="34"/>
    <w:qFormat/>
    <w:rsid w:val="00742220"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0"/>
    <w:qFormat/>
    <w:rsid w:val="00742220"/>
    <w:pPr>
      <w:spacing w:before="240" w:after="240"/>
      <w:ind w:firstLine="708"/>
      <w:jc w:val="both"/>
    </w:pPr>
  </w:style>
  <w:style w:type="paragraph" w:styleId="a">
    <w:name w:val="List Number"/>
    <w:basedOn w:val="a0"/>
    <w:uiPriority w:val="99"/>
    <w:unhideWhenUsed/>
    <w:rsid w:val="00B354E3"/>
    <w:pPr>
      <w:numPr>
        <w:numId w:val="1"/>
      </w:numPr>
      <w:spacing w:after="200" w:line="276" w:lineRule="auto"/>
      <w:contextualSpacing/>
    </w:pPr>
    <w:rPr>
      <w:rFonts w:eastAsiaTheme="minorEastAsia" w:cstheme="minorBidi"/>
      <w:color w:val="990000"/>
      <w:sz w:val="2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78</cp:revision>
  <cp:lastPrinted>2024-09-16T04:59:00Z</cp:lastPrinted>
  <dcterms:created xsi:type="dcterms:W3CDTF">2019-08-07T14:17:00Z</dcterms:created>
  <dcterms:modified xsi:type="dcterms:W3CDTF">2026-07-14T11:25:00Z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