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663A1E43" w:rsidR="005D4BF4" w:rsidRDefault="00733590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733590">
        <w:rPr>
          <w:spacing w:val="-4"/>
          <w:sz w:val="22"/>
        </w:rPr>
        <w:t xml:space="preserve">Крюкова Елена Владимировна 02.08.1976 г.р., место рождения: г. Липецк, СНИЛС 067-481-491-95, ИНН 482612569208, адрес регистрации: </w:t>
      </w:r>
      <w:proofErr w:type="spellStart"/>
      <w:r w:rsidRPr="00733590">
        <w:rPr>
          <w:spacing w:val="-4"/>
          <w:sz w:val="22"/>
        </w:rPr>
        <w:t>г.Липецк</w:t>
      </w:r>
      <w:proofErr w:type="spellEnd"/>
      <w:r w:rsidRPr="00733590">
        <w:rPr>
          <w:spacing w:val="-4"/>
          <w:sz w:val="22"/>
        </w:rPr>
        <w:t>, ул. Загородная, д.1, кв.7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733590">
        <w:rPr>
          <w:spacing w:val="-4"/>
          <w:sz w:val="22"/>
        </w:rPr>
        <w:t>Липецкой области от 06.10.2025 по делу №А36-6809/2025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64E697EB" w14:textId="490EACA3" w:rsidR="00733590" w:rsidRDefault="00733590" w:rsidP="00666CFA">
      <w:pPr>
        <w:spacing w:before="0" w:after="0"/>
        <w:jc w:val="both"/>
        <w:rPr>
          <w:spacing w:val="-3"/>
          <w:sz w:val="22"/>
        </w:rPr>
      </w:pPr>
      <w:r w:rsidRPr="00733590">
        <w:rPr>
          <w:spacing w:val="-3"/>
          <w:sz w:val="22"/>
        </w:rPr>
        <w:t xml:space="preserve">- земельный участок площадью 1000 </w:t>
      </w:r>
      <w:proofErr w:type="spellStart"/>
      <w:r w:rsidRPr="00733590">
        <w:rPr>
          <w:spacing w:val="-3"/>
          <w:sz w:val="22"/>
        </w:rPr>
        <w:t>кв.м</w:t>
      </w:r>
      <w:proofErr w:type="spellEnd"/>
      <w:r w:rsidRPr="00733590">
        <w:rPr>
          <w:spacing w:val="-3"/>
          <w:sz w:val="22"/>
        </w:rPr>
        <w:t>. с кадастровым номером 48:13:1510601:50, границы не установлены, категория земель – Земли сельскохозяйственного назначения, разрешенное использование - для садоводства, по адресу: Местоположение установлено относительно ориентира, расположенного в границах участка. Почтовый адрес ориентира: обл. Липецкая, р-н Липецкий, Садоводческое некоммерческое товарищество "Металлург-5", квартал II, линия 7, участок № 11</w:t>
      </w:r>
      <w:r>
        <w:rPr>
          <w:spacing w:val="-3"/>
          <w:sz w:val="22"/>
        </w:rPr>
        <w:t>,</w:t>
      </w:r>
    </w:p>
    <w:p w14:paraId="73FE2D0B" w14:textId="2ABB0CCB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02F725A0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733590" w:rsidRPr="00733590">
        <w:rPr>
          <w:spacing w:val="-4"/>
          <w:sz w:val="22"/>
        </w:rPr>
        <w:t>А36-6809/2025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26633C59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Финансовым управляющим от </w:t>
      </w:r>
      <w:r w:rsidR="00733590">
        <w:rPr>
          <w:sz w:val="22"/>
        </w:rPr>
        <w:t>17</w:t>
      </w:r>
      <w:r>
        <w:rPr>
          <w:sz w:val="22"/>
        </w:rPr>
        <w:t>.0</w:t>
      </w:r>
      <w:r w:rsidR="00733590">
        <w:rPr>
          <w:sz w:val="22"/>
        </w:rPr>
        <w:t>3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563FABEE" w14:textId="77777777" w:rsidR="00733590" w:rsidRPr="00733590" w:rsidRDefault="00733590" w:rsidP="0073359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733590">
        <w:rPr>
          <w:sz w:val="22"/>
        </w:rPr>
        <w:t>счет 40817810050224018254</w:t>
      </w:r>
    </w:p>
    <w:p w14:paraId="52C1FB18" w14:textId="63B3B7C1" w:rsidR="005D4BF4" w:rsidRDefault="00733590" w:rsidP="0073359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733590">
        <w:rPr>
          <w:sz w:val="22"/>
        </w:rPr>
        <w:t>получатель: Крюкова Елена Владимировна</w:t>
      </w:r>
    </w:p>
    <w:p w14:paraId="44A2079C" w14:textId="77777777" w:rsid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lastRenderedPageBreak/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66CFA"/>
    <w:rsid w:val="00733590"/>
    <w:rsid w:val="008B5A30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2026-04-23T07:03:00Z</dcterms:created>
  <dcterms:modified xsi:type="dcterms:W3CDTF">2026-04-23T07:03:00Z</dcterms:modified>
</cp:coreProperties>
</file>