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62" w:rsidRPr="001E5DF7" w:rsidRDefault="001E5DF7">
      <w:pPr>
        <w:jc w:val="center"/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Договор купли-продажи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 w:rsidP="00EE3093">
      <w:pPr>
        <w:ind w:firstLine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Организатор торгов – финансовый управляющий Лубенского Николая Дмитриевича (дата рождения: 20.10.1965, место рождения: с. Медвежье Калачеевского р-на Воронежской обл., адрес регистрации: Воронежская обл., с. Медвежье, ул. Победы, д. 7, ИНН: 361000648262, СНИЛС: 035-071-871 36), Кубрак Екатерина Александровна (ИНН 246417014946, рег. № 22308), - утверждена Решением Арбитражного суда Воронежской области от 15.09.2025 г. по делу № А14-10101/2025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 w:rsidRPr="001E5DF7">
        <w:rPr>
          <w:b/>
          <w:color w:val="auto"/>
        </w:rPr>
        <w:t>1.</w:t>
      </w:r>
      <w:r w:rsidRPr="001E5DF7">
        <w:rPr>
          <w:b/>
          <w:color w:val="auto"/>
        </w:rPr>
        <w:tab/>
        <w:t>Предмет договора</w:t>
      </w:r>
    </w:p>
    <w:p w:rsidR="00C01762" w:rsidRPr="001E5DF7" w:rsidRDefault="001E5DF7" w:rsidP="00EE3093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земельный участок, расположенный по адресу: Воронежская область, р-н Калачеевский, с. Медвежье, ул. Победы, сооружение. 2, площадь: 3 720 кв.м., категория земель: земли сельскохозяйственного назначения, вид разрешенного использования: для ведения ЛПХ, кадастровый номер: 36:10:3200015:32, принадлежащий Лубенскому Николаю Дмитриевичу и Лубенской Галине Викторовне, являющийся совместно нажитым имуществом супругов.</w:t>
      </w:r>
    </w:p>
    <w:p w:rsidR="00C01762" w:rsidRPr="001E5DF7" w:rsidRDefault="001E5DF7" w:rsidP="00EE3093">
      <w:pPr>
        <w:pStyle w:val="a"/>
        <w:ind w:left="709"/>
        <w:jc w:val="both"/>
        <w:rPr>
          <w:color w:val="auto"/>
        </w:rPr>
      </w:pPr>
      <w:r w:rsidRPr="001E5DF7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proofErr w:type="spellStart"/>
      <w:r w:rsidRPr="001E5DF7">
        <w:rPr>
          <w:color w:val="auto"/>
        </w:rPr>
        <w:t>Финансовый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управляющий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несет</w:t>
      </w:r>
      <w:proofErr w:type="spellEnd"/>
      <w:r w:rsidRPr="001E5DF7">
        <w:rPr>
          <w:color w:val="auto"/>
        </w:rPr>
        <w:t xml:space="preserve"> ответственности за качество продаваемого имущества.</w:t>
      </w:r>
    </w:p>
    <w:p w:rsidR="00C01762" w:rsidRPr="001E5DF7" w:rsidRDefault="001E5DF7" w:rsidP="00EE3093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Продажа имущества производится в рамках Решения Арбитражного суда Воронежской области от 15.09.2025 г. по делу № А14-10101/2025 и на основании Протокола о результатах проведения торгов в форме аукциона по лоту № 1.</w:t>
      </w:r>
    </w:p>
    <w:p w:rsidR="00C01762" w:rsidRPr="001E5DF7" w:rsidRDefault="00C01762">
      <w:pPr>
        <w:rPr>
          <w:color w:val="auto"/>
          <w:lang w:val="ru-RU"/>
        </w:rPr>
      </w:pPr>
    </w:p>
    <w:p w:rsidR="00EE3093" w:rsidRPr="001E5DF7" w:rsidRDefault="001E5DF7" w:rsidP="00EE3093">
      <w:pPr>
        <w:rPr>
          <w:color w:val="auto"/>
        </w:rPr>
      </w:pPr>
      <w:r w:rsidRPr="001E5DF7">
        <w:rPr>
          <w:b/>
          <w:color w:val="auto"/>
        </w:rPr>
        <w:t>2.</w:t>
      </w:r>
      <w:r w:rsidRPr="001E5DF7">
        <w:rPr>
          <w:b/>
          <w:color w:val="auto"/>
        </w:rPr>
        <w:tab/>
      </w:r>
      <w:proofErr w:type="spellStart"/>
      <w:r w:rsidR="00EE3093" w:rsidRPr="001E5DF7">
        <w:rPr>
          <w:b/>
          <w:color w:val="auto"/>
        </w:rPr>
        <w:t>Цена</w:t>
      </w:r>
      <w:proofErr w:type="spellEnd"/>
      <w:r w:rsidR="00EE3093" w:rsidRPr="001E5DF7">
        <w:rPr>
          <w:b/>
          <w:color w:val="auto"/>
        </w:rPr>
        <w:t xml:space="preserve"> и </w:t>
      </w:r>
      <w:proofErr w:type="spellStart"/>
      <w:r w:rsidR="00EE3093" w:rsidRPr="001E5DF7">
        <w:rPr>
          <w:b/>
          <w:color w:val="auto"/>
        </w:rPr>
        <w:t>расчеты</w:t>
      </w:r>
      <w:proofErr w:type="spellEnd"/>
      <w:r w:rsidR="00EE3093" w:rsidRPr="001E5DF7">
        <w:rPr>
          <w:b/>
          <w:color w:val="auto"/>
        </w:rPr>
        <w:t xml:space="preserve"> </w:t>
      </w:r>
      <w:proofErr w:type="spellStart"/>
      <w:r w:rsidR="00EE3093" w:rsidRPr="001E5DF7">
        <w:rPr>
          <w:b/>
          <w:color w:val="auto"/>
        </w:rPr>
        <w:t>по</w:t>
      </w:r>
      <w:proofErr w:type="spellEnd"/>
      <w:r w:rsidR="00EE3093" w:rsidRPr="001E5DF7">
        <w:rPr>
          <w:b/>
          <w:color w:val="auto"/>
        </w:rPr>
        <w:t xml:space="preserve"> </w:t>
      </w:r>
      <w:proofErr w:type="spellStart"/>
      <w:r w:rsidR="00EE3093" w:rsidRPr="001E5DF7">
        <w:rPr>
          <w:b/>
          <w:color w:val="auto"/>
        </w:rPr>
        <w:t>договору</w:t>
      </w:r>
      <w:proofErr w:type="spellEnd"/>
    </w:p>
    <w:p w:rsidR="00EE3093" w:rsidRPr="00EE3093" w:rsidRDefault="00EE3093" w:rsidP="00EE3093">
      <w:pPr>
        <w:pStyle w:val="a"/>
        <w:numPr>
          <w:ilvl w:val="0"/>
          <w:numId w:val="10"/>
        </w:numPr>
        <w:rPr>
          <w:color w:val="auto"/>
          <w:lang w:val="ru-RU"/>
        </w:rPr>
      </w:pPr>
      <w:r w:rsidRPr="00EE3093">
        <w:rPr>
          <w:color w:val="auto"/>
          <w:lang w:val="ru-RU"/>
        </w:rPr>
        <w:t>Цена Имущества, указанного в п. 1.1 настоящего Договора, составляет ______________________рублей 00 копеек (НДС не облагается).</w:t>
      </w:r>
    </w:p>
    <w:p w:rsidR="00EE3093" w:rsidRPr="001E5DF7" w:rsidRDefault="00EE3093" w:rsidP="00EE3093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EE3093" w:rsidRPr="001E5DF7" w:rsidRDefault="00EE3093" w:rsidP="00EE3093">
      <w:pPr>
        <w:rPr>
          <w:color w:val="auto"/>
          <w:lang w:val="ru-RU"/>
        </w:rPr>
      </w:pPr>
    </w:p>
    <w:p w:rsidR="00EE3093" w:rsidRPr="001E5DF7" w:rsidRDefault="00EE3093" w:rsidP="00EE3093">
      <w:pPr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3.</w:t>
      </w:r>
      <w:r w:rsidRPr="001E5DF7">
        <w:rPr>
          <w:b/>
          <w:color w:val="auto"/>
          <w:lang w:val="ru-RU"/>
        </w:rPr>
        <w:tab/>
        <w:t>Порядок приема-передачи имущества и переход права собственности</w:t>
      </w:r>
    </w:p>
    <w:p w:rsidR="00EE3093" w:rsidRPr="001E5DF7" w:rsidRDefault="00EE3093" w:rsidP="00EE3093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Продавец с момента полной оплаты имущества переда</w:t>
      </w:r>
      <w:r>
        <w:rPr>
          <w:color w:val="auto"/>
          <w:lang w:val="ru-RU"/>
        </w:rPr>
        <w:t>ет</w:t>
      </w:r>
      <w:r w:rsidRPr="001E5DF7">
        <w:rPr>
          <w:color w:val="auto"/>
          <w:lang w:val="ru-RU"/>
        </w:rPr>
        <w:t xml:space="preserve"> его Покупателю по Акту приема-передачи.</w:t>
      </w:r>
    </w:p>
    <w:p w:rsidR="00EE3093" w:rsidRPr="001E5DF7" w:rsidRDefault="00EE3093" w:rsidP="00EE3093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Покупатель обязан в срок 5 дней с момента полной оплаты имущества принять его по Акту приема-передачи.</w:t>
      </w:r>
    </w:p>
    <w:p w:rsidR="00EE3093" w:rsidRPr="001E5DF7" w:rsidRDefault="00EE3093" w:rsidP="00EE3093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EE3093" w:rsidRPr="001E5DF7" w:rsidRDefault="00EE3093" w:rsidP="00EE3093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lastRenderedPageBreak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EE3093" w:rsidRPr="001F0AA1" w:rsidRDefault="00EE3093" w:rsidP="00EE3093">
      <w:pPr>
        <w:pStyle w:val="a"/>
        <w:ind w:left="709"/>
        <w:rPr>
          <w:color w:val="auto"/>
          <w:sz w:val="16"/>
          <w:lang w:val="ru-RU"/>
        </w:rPr>
      </w:pPr>
      <w:r w:rsidRPr="001F0AA1">
        <w:rPr>
          <w:rFonts w:eastAsia="Times New Roman" w:cs="Times New Roman"/>
          <w:color w:val="auto"/>
          <w:szCs w:val="24"/>
          <w:lang w:val="ru-RU" w:eastAsia="ru-RU"/>
        </w:rPr>
        <w:t xml:space="preserve">Право собственности на Имущество переходит к Покупателю после регистрации права собственности в органах </w:t>
      </w:r>
      <w:proofErr w:type="spellStart"/>
      <w:r w:rsidRPr="001F0AA1">
        <w:rPr>
          <w:rFonts w:eastAsia="Times New Roman" w:cs="Times New Roman"/>
          <w:color w:val="auto"/>
          <w:szCs w:val="24"/>
          <w:lang w:val="ru-RU" w:eastAsia="ru-RU"/>
        </w:rPr>
        <w:t>Росреестра</w:t>
      </w:r>
      <w:proofErr w:type="spellEnd"/>
      <w:r w:rsidRPr="001F0AA1">
        <w:rPr>
          <w:rFonts w:eastAsia="Times New Roman" w:cs="Times New Roman"/>
          <w:color w:val="auto"/>
          <w:szCs w:val="24"/>
          <w:lang w:val="ru-RU" w:eastAsia="ru-RU"/>
        </w:rPr>
        <w:t>.</w:t>
      </w:r>
    </w:p>
    <w:p w:rsidR="00EE3093" w:rsidRPr="001E5DF7" w:rsidRDefault="00EE3093" w:rsidP="00EE3093">
      <w:pPr>
        <w:rPr>
          <w:color w:val="auto"/>
          <w:lang w:val="ru-RU"/>
        </w:rPr>
      </w:pPr>
    </w:p>
    <w:p w:rsidR="00EE3093" w:rsidRPr="001E5DF7" w:rsidRDefault="00EE3093" w:rsidP="00EE3093">
      <w:pPr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4.</w:t>
      </w:r>
      <w:r w:rsidRPr="001E5DF7">
        <w:rPr>
          <w:b/>
          <w:color w:val="auto"/>
          <w:lang w:val="ru-RU"/>
        </w:rPr>
        <w:tab/>
        <w:t>Ответственность сторон и порядок разрешения споров</w:t>
      </w:r>
    </w:p>
    <w:p w:rsidR="00EE3093" w:rsidRPr="001E5DF7" w:rsidRDefault="00EE3093" w:rsidP="00EE3093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EE3093" w:rsidRPr="001E5DF7" w:rsidRDefault="00EE3093" w:rsidP="00EE3093">
      <w:pPr>
        <w:pStyle w:val="a"/>
        <w:ind w:left="709"/>
        <w:jc w:val="both"/>
        <w:rPr>
          <w:color w:val="auto"/>
        </w:rPr>
      </w:pPr>
      <w:proofErr w:type="spellStart"/>
      <w:r w:rsidRPr="001E5DF7">
        <w:rPr>
          <w:color w:val="auto"/>
        </w:rPr>
        <w:t>Имущество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возврату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подлежит</w:t>
      </w:r>
      <w:proofErr w:type="spellEnd"/>
      <w:r w:rsidRPr="001E5DF7">
        <w:rPr>
          <w:color w:val="auto"/>
        </w:rPr>
        <w:t>.</w:t>
      </w:r>
    </w:p>
    <w:p w:rsidR="00EE3093" w:rsidRPr="001E5DF7" w:rsidRDefault="00EE3093" w:rsidP="00EE3093">
      <w:pPr>
        <w:pStyle w:val="a"/>
        <w:ind w:left="709"/>
        <w:jc w:val="both"/>
        <w:rPr>
          <w:color w:val="auto"/>
          <w:lang w:val="ru-RU"/>
        </w:rPr>
      </w:pPr>
      <w:r w:rsidRPr="001E5DF7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EE3093" w:rsidRPr="001E5DF7" w:rsidRDefault="00EE3093" w:rsidP="00EE3093">
      <w:pPr>
        <w:rPr>
          <w:color w:val="auto"/>
          <w:lang w:val="ru-RU"/>
        </w:rPr>
      </w:pPr>
    </w:p>
    <w:p w:rsidR="00EE3093" w:rsidRPr="001E5DF7" w:rsidRDefault="00EE3093" w:rsidP="00EE3093">
      <w:pPr>
        <w:rPr>
          <w:color w:val="auto"/>
        </w:rPr>
      </w:pPr>
      <w:r w:rsidRPr="001E5DF7">
        <w:rPr>
          <w:b/>
          <w:color w:val="auto"/>
        </w:rPr>
        <w:t>5.</w:t>
      </w:r>
      <w:r w:rsidRPr="001E5DF7">
        <w:rPr>
          <w:b/>
          <w:color w:val="auto"/>
        </w:rPr>
        <w:tab/>
      </w:r>
      <w:proofErr w:type="spellStart"/>
      <w:r w:rsidRPr="001E5DF7">
        <w:rPr>
          <w:b/>
          <w:color w:val="auto"/>
        </w:rPr>
        <w:t>Заключительные</w:t>
      </w:r>
      <w:proofErr w:type="spellEnd"/>
      <w:r w:rsidRPr="001E5DF7">
        <w:rPr>
          <w:b/>
          <w:color w:val="auto"/>
        </w:rPr>
        <w:t xml:space="preserve"> </w:t>
      </w:r>
      <w:proofErr w:type="spellStart"/>
      <w:r w:rsidRPr="001E5DF7">
        <w:rPr>
          <w:b/>
          <w:color w:val="auto"/>
        </w:rPr>
        <w:t>положения</w:t>
      </w:r>
      <w:proofErr w:type="spellEnd"/>
    </w:p>
    <w:p w:rsidR="00EE3093" w:rsidRPr="001E5DF7" w:rsidRDefault="00EE3093" w:rsidP="00EE3093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EE3093" w:rsidRPr="001E5DF7" w:rsidRDefault="00EE3093" w:rsidP="00EE3093">
      <w:pPr>
        <w:pStyle w:val="a"/>
        <w:ind w:left="709"/>
        <w:rPr>
          <w:color w:val="auto"/>
        </w:rPr>
      </w:pPr>
      <w:r w:rsidRPr="001E5DF7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proofErr w:type="spellStart"/>
      <w:r w:rsidRPr="001E5DF7">
        <w:rPr>
          <w:color w:val="auto"/>
        </w:rPr>
        <w:t>Договора</w:t>
      </w:r>
      <w:proofErr w:type="spellEnd"/>
      <w:r w:rsidRPr="001E5DF7">
        <w:rPr>
          <w:color w:val="auto"/>
        </w:rPr>
        <w:t>.</w:t>
      </w:r>
    </w:p>
    <w:p w:rsidR="00EE3093" w:rsidRPr="001E5DF7" w:rsidRDefault="00EE3093" w:rsidP="00EE3093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EE3093" w:rsidRPr="001E5DF7" w:rsidRDefault="00EE3093" w:rsidP="00EE3093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EE3093" w:rsidRPr="001E5DF7" w:rsidRDefault="00EE3093" w:rsidP="00EE3093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EE3093" w:rsidRDefault="00EE3093" w:rsidP="00EE3093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EE3093" w:rsidRPr="001F0AA1" w:rsidRDefault="00EE3093" w:rsidP="00EE3093">
      <w:pPr>
        <w:pStyle w:val="a"/>
        <w:ind w:left="709"/>
        <w:rPr>
          <w:color w:val="auto"/>
          <w:sz w:val="16"/>
          <w:lang w:val="ru-RU"/>
        </w:rPr>
      </w:pPr>
      <w:r w:rsidRPr="001F0AA1">
        <w:rPr>
          <w:rFonts w:eastAsia="Times New Roman" w:cs="Times New Roman"/>
          <w:color w:val="auto"/>
          <w:szCs w:val="24"/>
          <w:lang w:val="ru-RU" w:eastAsia="ru-RU"/>
        </w:rPr>
        <w:t>Все расходы по регистрации настоящего имущества возлагаются на покупателя.</w:t>
      </w:r>
    </w:p>
    <w:p w:rsidR="00C01762" w:rsidRPr="001E5DF7" w:rsidRDefault="00C01762" w:rsidP="00EE3093">
      <w:pPr>
        <w:rPr>
          <w:color w:val="auto"/>
          <w:lang w:val="ru-RU"/>
        </w:rPr>
      </w:pPr>
      <w:bookmarkStart w:id="0" w:name="_GoBack"/>
      <w:bookmarkEnd w:id="0"/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proofErr w:type="spellStart"/>
      <w:r w:rsidRPr="001E5DF7">
        <w:rPr>
          <w:b/>
          <w:color w:val="auto"/>
        </w:rPr>
        <w:t>Подписи</w:t>
      </w:r>
      <w:proofErr w:type="spellEnd"/>
      <w:r w:rsidRPr="001E5DF7">
        <w:rPr>
          <w:b/>
          <w:color w:val="auto"/>
        </w:rPr>
        <w:t xml:space="preserve"> </w:t>
      </w:r>
      <w:proofErr w:type="spellStart"/>
      <w:r w:rsidRPr="001E5DF7">
        <w:rPr>
          <w:b/>
          <w:color w:val="auto"/>
        </w:rPr>
        <w:t>Сторон</w:t>
      </w:r>
      <w:proofErr w:type="spellEnd"/>
      <w:r w:rsidRPr="001E5DF7">
        <w:rPr>
          <w:b/>
          <w:color w:val="auto"/>
        </w:rPr>
        <w:t>:</w:t>
      </w:r>
    </w:p>
    <w:p w:rsidR="00C01762" w:rsidRPr="001E5DF7" w:rsidRDefault="00C01762">
      <w:pPr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ПОКУПАТЕЛЬ:</w:t>
            </w: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proofErr w:type="spellStart"/>
            <w:r w:rsidRPr="001E5DF7">
              <w:rPr>
                <w:color w:val="auto"/>
              </w:rPr>
              <w:t>Финансовый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управляющий</w:t>
            </w:r>
            <w:proofErr w:type="spellEnd"/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proofErr w:type="spellStart"/>
            <w:r w:rsidRPr="001E5DF7">
              <w:rPr>
                <w:color w:val="auto"/>
              </w:rPr>
              <w:t>Кубрак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Екатерина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Александровна</w:t>
            </w:r>
            <w:proofErr w:type="spellEnd"/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C01762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___________________________</w:t>
            </w:r>
          </w:p>
        </w:tc>
      </w:tr>
    </w:tbl>
    <w:p w:rsidR="00C01762" w:rsidRPr="001E5DF7" w:rsidRDefault="00C01762" w:rsidP="0037587D">
      <w:pPr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5DF7"/>
    <w:rsid w:val="0029639D"/>
    <w:rsid w:val="00326F90"/>
    <w:rsid w:val="0037587D"/>
    <w:rsid w:val="00AA1D8D"/>
    <w:rsid w:val="00B47730"/>
    <w:rsid w:val="00C01762"/>
    <w:rsid w:val="00CB0664"/>
    <w:rsid w:val="00EE30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DAC2D"/>
  <w15:docId w15:val="{929D2D08-6CDD-4D20-B286-D6428E2D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9946B4-828D-4CA1-A7DC-9DE79567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market_1</cp:lastModifiedBy>
  <cp:revision>4</cp:revision>
  <dcterms:created xsi:type="dcterms:W3CDTF">2013-12-23T23:15:00Z</dcterms:created>
  <dcterms:modified xsi:type="dcterms:W3CDTF">2026-07-08T14:36:00Z</dcterms:modified>
  <cp:category/>
</cp:coreProperties>
</file>