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C8" w:rsidRDefault="00C62C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0310C8" w:rsidRDefault="000310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10C8">
        <w:tc>
          <w:tcPr>
            <w:tcW w:w="4672" w:type="dxa"/>
          </w:tcPr>
          <w:p w:rsidR="000310C8" w:rsidRDefault="00C6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0310C8" w:rsidRDefault="00C62C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«___»_____________2026г.</w:t>
            </w:r>
          </w:p>
          <w:p w:rsidR="000310C8" w:rsidRDefault="000310C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0C8" w:rsidRDefault="000310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Рыкованова Сергея Александровича </w:t>
      </w:r>
      <w:r>
        <w:rPr>
          <w:rFonts w:ascii="Times New Roman" w:hAnsi="Times New Roman" w:cs="Times New Roman"/>
          <w:sz w:val="24"/>
          <w:szCs w:val="24"/>
        </w:rPr>
        <w:t xml:space="preserve">(01.12.1956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116), Кубрак Екатерина Александровна (ИНН 246417014946, рег. № 22308) - </w:t>
      </w:r>
      <w:r>
        <w:rPr>
          <w:rFonts w:ascii="Times New Roman" w:hAnsi="Times New Roman" w:cs="Times New Roman"/>
          <w:sz w:val="24"/>
          <w:szCs w:val="24"/>
        </w:rPr>
        <w:t xml:space="preserve">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делу № А33-</w:t>
      </w:r>
      <w:r>
        <w:rPr>
          <w:rFonts w:ascii="Times New Roman" w:hAnsi="Times New Roman" w:cs="Times New Roman"/>
          <w:sz w:val="24"/>
          <w:szCs w:val="24"/>
        </w:rPr>
        <w:t>25056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 паспорт ____________________________, зарегистрированный по адресу: ____________________________, именуемый в дальнейшем ПОКУПАТЕЛЬ, с другой стороны, заключили настоящий договор о нижеследующем:</w:t>
      </w:r>
    </w:p>
    <w:p w:rsidR="000310C8" w:rsidRDefault="000310C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0C8" w:rsidRDefault="00C62C5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310C8" w:rsidRDefault="00C62C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</w:t>
      </w:r>
      <w:r>
        <w:rPr>
          <w:rFonts w:ascii="Times New Roman" w:hAnsi="Times New Roman"/>
          <w:sz w:val="24"/>
        </w:rPr>
        <w:t xml:space="preserve">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:rsidR="000310C8" w:rsidRDefault="00C62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1 – </w:t>
      </w:r>
      <w:r>
        <w:rPr>
          <w:rFonts w:ascii="Times New Roman" w:hAnsi="Times New Roman" w:cs="Times New Roman"/>
          <w:sz w:val="24"/>
          <w:szCs w:val="24"/>
        </w:rPr>
        <w:t xml:space="preserve">1/2 доля в праве общей долевой собственности на нежилое помещение (гараж), находящийся по адресу: </w:t>
      </w:r>
      <w:r>
        <w:rPr>
          <w:rFonts w:ascii="Times New Roman" w:hAnsi="Times New Roman" w:cs="Times New Roman"/>
          <w:sz w:val="24"/>
          <w:szCs w:val="24"/>
        </w:rPr>
        <w:t>Красноярский край, городской округ город Красноярск, город Красноярск, улица Крайняя, здание 14г/2, строение 26. Площадь: 25 кв.м. Кадастровый номер: 24:50:0000000:170039. У сособственника имеется преимущественное право выкупа.</w:t>
      </w:r>
    </w:p>
    <w:p w:rsidR="000310C8" w:rsidRDefault="00C62C53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Лот № 2 - 5/9 доли в праве </w:t>
      </w:r>
      <w:r>
        <w:rPr>
          <w:rFonts w:ascii="Times New Roman" w:hAnsi="Times New Roman"/>
          <w:sz w:val="24"/>
        </w:rPr>
        <w:t>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кв.м. Кадастровый номер: 24:50:0000000:341469. У сособственника имеется пре</w:t>
      </w:r>
      <w:r>
        <w:rPr>
          <w:rFonts w:ascii="Times New Roman" w:hAnsi="Times New Roman"/>
          <w:sz w:val="24"/>
        </w:rPr>
        <w:t>имущественное право выкупа.</w:t>
      </w:r>
      <w:r>
        <w:rPr>
          <w:rFonts w:ascii="Times New Roman" w:hAnsi="Times New Roman"/>
          <w:sz w:val="32"/>
        </w:rPr>
        <w:t xml:space="preserve"> 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инцип «осмотрено-одобрено». Финансовый управляющий не несет ответственности за качество продаваемого имущества.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Протокола о результатах собрания кредиторов, назначенного на </w:t>
      </w:r>
      <w:r w:rsidRPr="00692961">
        <w:rPr>
          <w:rFonts w:ascii="Times New Roman" w:eastAsia="Times New Roman" w:hAnsi="Times New Roman" w:cs="Times New Roman"/>
          <w:sz w:val="24"/>
          <w:szCs w:val="24"/>
          <w:lang w:eastAsia="ru-RU"/>
        </w:rPr>
        <w:t>11.07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проведения электронных торгов в форме открытого аукциона с открытой формой предложения о цене.</w:t>
      </w:r>
    </w:p>
    <w:p w:rsidR="000310C8" w:rsidRDefault="00C62C5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____________________________ рублей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 (НДС не облагается).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стие в торгах в форме аукциона по лоту № 1, внесенный на счет Продавца, засчитывается в счет оплаты Имущества.</w:t>
      </w:r>
    </w:p>
    <w:p w:rsidR="000310C8" w:rsidRDefault="000310C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0C8" w:rsidRDefault="00C62C5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момента полной оплаты имущества передать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Покупателю по Акту приема-передачи. 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Акта приема-передачи или с момента, когда Покупатель обязан был принять имущество.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переходит к Покупателю после </w:t>
      </w:r>
      <w:r w:rsidR="00692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</w:p>
    <w:p w:rsidR="000310C8" w:rsidRDefault="000310C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0C8" w:rsidRDefault="00C62C5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законодательством.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0310C8" w:rsidRDefault="000310C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0C8" w:rsidRDefault="00C62C5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составлен в двух подлинных идентичных экземплярах, имеющих равную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 силу, по одному экземпляру для каждой из Сторон.</w:t>
      </w:r>
    </w:p>
    <w:p w:rsidR="00692961" w:rsidRDefault="0069296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Все расходы по регистрации настоящего имущества возлагаются на покупателя.</w:t>
      </w:r>
      <w:bookmarkStart w:id="0" w:name="_GoBack"/>
      <w:bookmarkEnd w:id="0"/>
    </w:p>
    <w:p w:rsidR="000310C8" w:rsidRDefault="000310C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0C8" w:rsidRDefault="00C62C5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0310C8" w:rsidRDefault="000310C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10C8">
        <w:tc>
          <w:tcPr>
            <w:tcW w:w="4672" w:type="dxa"/>
          </w:tcPr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                         </w:t>
            </w: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C8" w:rsidRDefault="00C62C5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310C8" w:rsidRDefault="000310C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0C8" w:rsidRDefault="00C62C5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310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53" w:rsidRDefault="00C62C53">
      <w:pPr>
        <w:spacing w:line="240" w:lineRule="auto"/>
      </w:pPr>
      <w:r>
        <w:separator/>
      </w:r>
    </w:p>
  </w:endnote>
  <w:endnote w:type="continuationSeparator" w:id="0">
    <w:p w:rsidR="00C62C53" w:rsidRDefault="00C62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53" w:rsidRDefault="00C62C53">
      <w:pPr>
        <w:spacing w:after="0"/>
      </w:pPr>
      <w:r>
        <w:separator/>
      </w:r>
    </w:p>
  </w:footnote>
  <w:footnote w:type="continuationSeparator" w:id="0">
    <w:p w:rsidR="00C62C53" w:rsidRDefault="00C62C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310C8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3779E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92961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C78FE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62C53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3F8A0F96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A729"/>
  <w15:docId w15:val="{332660B4-5631-4102-9307-3AEBD0A1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65</cp:revision>
  <cp:lastPrinted>2019-12-01T18:53:00Z</cp:lastPrinted>
  <dcterms:created xsi:type="dcterms:W3CDTF">2019-08-04T14:47:00Z</dcterms:created>
  <dcterms:modified xsi:type="dcterms:W3CDTF">2026-07-01T04:32:00Z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