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2"/>
        <w:gridCol w:w="410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Иркутская область, Иркутский район</w:t>
            </w:r>
          </w:p>
        </w:tc>
        <w:tc>
          <w:tcPr>
            <w:tcW w:w="410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>Организатор торгов – финансовый управляющий Ганичкин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Никола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 Александрович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(дата и место рождения: 21.02.1989, Иркутская область, Качугский район, дер. Ново – Харбатова, СНИЛС 163-175- 378 69,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ИНН 383002444817, адрес: Иркутская область, Иркутский район, микрорайон Южный возле садоводства «Горка», ДНТ «Исток», ул. Кленовая, д. 17, почтовый адрес: г. Иркутск, ул. Баумана, д. 212),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Кубрак Екатерина Александровна (ИНН 246417014946, рег. № 22308) - утверждена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Решением Арбитражного суда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Иркутской области от 20.05.2025 по делу № А19-7305/2025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683D01EE">
      <w:pPr>
        <w:pStyle w:val="9"/>
        <w:spacing w:before="0" w:after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автомобиль легковой седан DAEWOO LACETTI, 2009 г.в., VIN KLAJA69ED9K144391, № кузова KLAJA69ED9K144391, ГРЗ У751ХН38, цвет черный.</w:t>
      </w:r>
    </w:p>
    <w:p w14:paraId="6135D71F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Продажа имущества производится в рамках Решения Арбитражного суда </w:t>
      </w:r>
      <w:r>
        <w:rPr>
          <w:rFonts w:hint="default" w:ascii="Times New Roman" w:hAnsi="Times New Roman" w:cs="Times New Roman"/>
          <w:sz w:val="24"/>
          <w:szCs w:val="24"/>
        </w:rPr>
        <w:t>Иркутской области от 20.05.2025 по делу № А19-7305/2025</w:t>
      </w: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1806B87B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</w:p>
    <w:p w14:paraId="57C7E077">
      <w:pPr>
        <w:spacing w:after="240" w:line="240" w:lineRule="auto"/>
        <w:contextualSpacing/>
        <w:jc w:val="center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47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17A85B0A"/>
    <w:rsid w:val="22F05804"/>
    <w:rsid w:val="269D1FA9"/>
    <w:rsid w:val="32C626E0"/>
    <w:rsid w:val="465144DB"/>
    <w:rsid w:val="499B00F0"/>
    <w:rsid w:val="4F986F22"/>
    <w:rsid w:val="511D4DEB"/>
    <w:rsid w:val="53F3368C"/>
    <w:rsid w:val="56F949D9"/>
    <w:rsid w:val="6BF67D2B"/>
    <w:rsid w:val="79D062EB"/>
    <w:rsid w:val="7A9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2026-04-01T02:30:14Z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