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3588" w14:textId="77777777" w:rsidR="00574A1C" w:rsidRPr="00373E32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7899951" w14:textId="77777777" w:rsidR="00F90AAC" w:rsidRPr="00373E32" w:rsidRDefault="00F90AA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54CB9C74" w14:textId="77777777" w:rsidR="00F8122E" w:rsidRPr="00373E32" w:rsidRDefault="00E93681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Договор о задатке</w:t>
      </w:r>
    </w:p>
    <w:p w14:paraId="223DFACA" w14:textId="77777777" w:rsidR="00574A1C" w:rsidRPr="00373E32" w:rsidRDefault="00574A1C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4"/>
      </w:tblGrid>
      <w:tr w:rsidR="006B5F12" w:rsidRPr="00373E32" w14:paraId="12527E66" w14:textId="77777777" w:rsidTr="006B5F12">
        <w:tc>
          <w:tcPr>
            <w:tcW w:w="5523" w:type="dxa"/>
          </w:tcPr>
          <w:p w14:paraId="3ECAD965" w14:textId="39C6C234" w:rsidR="006B5F12" w:rsidRPr="00373E32" w:rsidRDefault="006B5F12" w:rsidP="00E431A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г. </w:t>
            </w:r>
            <w:r w:rsidR="00CB7E42"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Нижний Новгород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18"/>
              <w:szCs w:val="18"/>
            </w:rPr>
            <w:id w:val="-1119446960"/>
            <w:placeholder>
              <w:docPart w:val="DefaultPlaceholder_-185401343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5524" w:type="dxa"/>
              </w:tcPr>
              <w:p w14:paraId="0702D282" w14:textId="77777777" w:rsidR="006B5F12" w:rsidRPr="00373E32" w:rsidRDefault="006B5F12" w:rsidP="00E431AD">
                <w:pPr>
                  <w:spacing w:after="0" w:line="240" w:lineRule="auto"/>
                  <w:jc w:val="right"/>
                  <w:rPr>
                    <w:rFonts w:ascii="Times New Roman" w:hAnsi="Times New Roman"/>
                    <w:color w:val="000000" w:themeColor="text1"/>
                    <w:sz w:val="18"/>
                    <w:szCs w:val="18"/>
                  </w:rPr>
                </w:pPr>
                <w:r w:rsidRPr="00373E32">
                  <w:rPr>
                    <w:rStyle w:val="af1"/>
                    <w:rFonts w:ascii="Times New Roman" w:hAnsi="Times New Roman"/>
                    <w:color w:val="000000" w:themeColor="text1"/>
                  </w:rPr>
                  <w:t>Место для ввода даты.</w:t>
                </w:r>
              </w:p>
            </w:tc>
          </w:sdtContent>
        </w:sdt>
      </w:tr>
    </w:tbl>
    <w:p w14:paraId="01C7D93D" w14:textId="77777777" w:rsidR="006B5F12" w:rsidRPr="00373E32" w:rsidRDefault="006B5F12" w:rsidP="009B007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6AE5A5E4" w14:textId="77777777" w:rsidR="00E93681" w:rsidRPr="00373E32" w:rsidRDefault="00E93681" w:rsidP="009B0078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071A0688" w14:textId="67C85D20" w:rsidR="00F8122E" w:rsidRPr="00373E32" w:rsidRDefault="00EB426C" w:rsidP="00373E32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EB426C">
        <w:rPr>
          <w:rStyle w:val="highlight4"/>
          <w:color w:val="000000" w:themeColor="text1"/>
          <w:sz w:val="18"/>
          <w:szCs w:val="18"/>
          <w:specVanish w:val="0"/>
        </w:rPr>
        <w:t>Кочнев</w:t>
      </w:r>
      <w:r>
        <w:rPr>
          <w:rStyle w:val="highlight4"/>
          <w:color w:val="000000" w:themeColor="text1"/>
          <w:sz w:val="18"/>
          <w:szCs w:val="18"/>
        </w:rPr>
        <w:t>а</w:t>
      </w:r>
      <w:r w:rsidRPr="00EB426C">
        <w:rPr>
          <w:rStyle w:val="highlight4"/>
          <w:color w:val="000000" w:themeColor="text1"/>
          <w:sz w:val="18"/>
          <w:szCs w:val="18"/>
          <w:specVanish w:val="0"/>
        </w:rPr>
        <w:t xml:space="preserve"> Ирин</w:t>
      </w:r>
      <w:r>
        <w:rPr>
          <w:rStyle w:val="highlight4"/>
          <w:color w:val="000000" w:themeColor="text1"/>
          <w:sz w:val="18"/>
          <w:szCs w:val="18"/>
        </w:rPr>
        <w:t>а</w:t>
      </w:r>
      <w:r w:rsidRPr="00EB426C">
        <w:rPr>
          <w:rStyle w:val="highlight4"/>
          <w:color w:val="000000" w:themeColor="text1"/>
          <w:sz w:val="18"/>
          <w:szCs w:val="18"/>
          <w:specVanish w:val="0"/>
        </w:rPr>
        <w:t xml:space="preserve"> Владимировн</w:t>
      </w:r>
      <w:r>
        <w:rPr>
          <w:rStyle w:val="highlight4"/>
          <w:color w:val="000000" w:themeColor="text1"/>
          <w:sz w:val="18"/>
          <w:szCs w:val="18"/>
        </w:rPr>
        <w:t>а</w:t>
      </w:r>
      <w:r w:rsidRPr="00EB426C">
        <w:rPr>
          <w:rStyle w:val="highlight4"/>
          <w:color w:val="000000" w:themeColor="text1"/>
          <w:sz w:val="18"/>
          <w:szCs w:val="18"/>
          <w:specVanish w:val="0"/>
        </w:rPr>
        <w:t xml:space="preserve"> (03.04.1982 г.р., место рождения: с. Пеля Казенная Починковского р-на Горьковской обл., ИНН: 522702535695, СНИЛС: 082-531- 160 41, адрес регистрации: 607918, Нижегородская область, Починковский р-н, с. Ризоватово, ул. Кулдым, д.18, кв.1)</w:t>
      </w:r>
      <w:r>
        <w:rPr>
          <w:rStyle w:val="highlight4"/>
          <w:color w:val="000000" w:themeColor="text1"/>
          <w:sz w:val="18"/>
          <w:szCs w:val="18"/>
        </w:rPr>
        <w:t xml:space="preserve">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>именуемая в дальнейшем «</w:t>
      </w:r>
      <w:r w:rsid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родавец», </w:t>
      </w:r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в лице финансового управляющего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Белышева Александра Евгеньевича, действующего на основании Решения Арбитражного суда Нижегородской области от </w:t>
      </w:r>
      <w:r>
        <w:rPr>
          <w:rFonts w:ascii="Times New Roman" w:hAnsi="Times New Roman"/>
          <w:color w:val="000000" w:themeColor="text1"/>
          <w:sz w:val="18"/>
          <w:szCs w:val="18"/>
        </w:rPr>
        <w:t>09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/>
          <w:color w:val="000000" w:themeColor="text1"/>
          <w:sz w:val="18"/>
          <w:szCs w:val="18"/>
        </w:rPr>
        <w:t>сентября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202</w:t>
      </w:r>
      <w:r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года, по делу </w:t>
      </w:r>
      <w:r w:rsidRPr="00EB426C">
        <w:rPr>
          <w:rFonts w:ascii="Times New Roman" w:hAnsi="Times New Roman"/>
          <w:color w:val="000000" w:themeColor="text1"/>
          <w:sz w:val="18"/>
          <w:szCs w:val="18"/>
        </w:rPr>
        <w:t>А43-17040/2025</w:t>
      </w:r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A1714A" w:rsidRPr="00373E32">
        <w:rPr>
          <w:rFonts w:ascii="Times New Roman" w:hAnsi="Times New Roman"/>
          <w:b/>
          <w:bCs/>
          <w:color w:val="000000" w:themeColor="text1"/>
          <w:sz w:val="18"/>
          <w:szCs w:val="18"/>
        </w:rPr>
        <w:t xml:space="preserve"> </w:t>
      </w:r>
      <w:r w:rsidR="00A1714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D06A91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с одной стороны, и </w:t>
      </w:r>
      <w:r w:rsidR="005B4A02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4C03E8" w:rsidRPr="00373E32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___________________</w:t>
      </w:r>
      <w:r w:rsidR="005B4A02" w:rsidRPr="00373E32">
        <w:rPr>
          <w:rFonts w:ascii="Times New Roman" w:hAnsi="Times New Roman"/>
          <w:color w:val="000000" w:themeColor="text1"/>
          <w:sz w:val="18"/>
          <w:szCs w:val="18"/>
        </w:rPr>
        <w:t>_____ в лице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__</w:t>
      </w:r>
      <w:r w:rsidR="00E76D25" w:rsidRPr="00373E32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4C03E8" w:rsidRPr="00373E32">
        <w:rPr>
          <w:rFonts w:ascii="Times New Roman" w:hAnsi="Times New Roman"/>
          <w:color w:val="000000" w:themeColor="text1"/>
          <w:sz w:val="18"/>
          <w:szCs w:val="18"/>
        </w:rPr>
        <w:t>_________________________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______________,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действующего(-ей) на основании __________________</w:t>
      </w:r>
      <w:r w:rsidR="00F21079" w:rsidRPr="00373E32">
        <w:rPr>
          <w:rFonts w:ascii="Times New Roman" w:hAnsi="Times New Roman"/>
          <w:color w:val="000000" w:themeColor="text1"/>
          <w:sz w:val="18"/>
          <w:szCs w:val="18"/>
        </w:rPr>
        <w:t>______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_____, именуемое (-ый) в дальнейшем «Претендент», с другой стороны, заключили настоящий Договор о задатке (далее «Договор») о нижеследующем:</w:t>
      </w:r>
    </w:p>
    <w:p w14:paraId="0C794CC7" w14:textId="77777777" w:rsidR="00F8122E" w:rsidRPr="00373E32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14:paraId="248318B4" w14:textId="77777777" w:rsidR="00676176" w:rsidRPr="00373E32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Предмет Договора</w:t>
      </w:r>
    </w:p>
    <w:p w14:paraId="545783E3" w14:textId="37AB2DA2" w:rsidR="00F21079" w:rsidRPr="00373E32" w:rsidRDefault="004666C2" w:rsidP="00EB426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67617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Предметом Договора является внесение Претендентом задатка (далее - Задаток) для участия в откры</w:t>
      </w:r>
      <w:r w:rsidR="00C20E1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тых торгах по продаже </w:t>
      </w:r>
      <w:r w:rsidR="00D479A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следующего </w:t>
      </w:r>
      <w:r w:rsidR="00C20E15" w:rsidRPr="00373E32">
        <w:rPr>
          <w:rFonts w:ascii="Times New Roman" w:hAnsi="Times New Roman"/>
          <w:color w:val="000000" w:themeColor="text1"/>
          <w:sz w:val="18"/>
          <w:szCs w:val="18"/>
        </w:rPr>
        <w:t>имущества</w:t>
      </w:r>
      <w:r w:rsidR="007F5B7C" w:rsidRPr="00373E32">
        <w:rPr>
          <w:rFonts w:ascii="Times New Roman" w:hAnsi="Times New Roman"/>
          <w:color w:val="000000" w:themeColor="text1"/>
          <w:sz w:val="18"/>
          <w:szCs w:val="18"/>
        </w:rPr>
        <w:t>:</w:t>
      </w:r>
      <w:r w:rsidR="00765D2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0F712E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 №</w:t>
      </w:r>
      <w:r w:rsidR="004D3602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431AD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>1</w:t>
      </w:r>
      <w:r w:rsidR="0099098F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780485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Автомобиль </w:t>
      </w:r>
      <w:r w:rsidR="00EB426C" w:rsidRP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HYUNDAI SOLARIS</w:t>
      </w:r>
      <w:r w:rsid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B426C" w:rsidRP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цвет – ЧЕРНЫЙ;</w:t>
      </w:r>
      <w:r w:rsid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B426C" w:rsidRP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идентификационный номер (VIN) –</w:t>
      </w:r>
      <w:r w:rsid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B426C" w:rsidRP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Z94CT41CABR040930;</w:t>
      </w:r>
      <w:r w:rsid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B426C" w:rsidRP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год изготовления – 2011;</w:t>
      </w:r>
      <w:r w:rsid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B426C" w:rsidRP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кузов № Z94CT41CABR040930;</w:t>
      </w:r>
      <w:r w:rsid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EB426C" w:rsidRP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паспорт транспортного средства – серия 78НК № 010854</w:t>
      </w:r>
      <w:r w:rsidR="00EB426C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Начальная цена</w:t>
      </w:r>
      <w:r w:rsidR="005C481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>Лота</w:t>
      </w:r>
      <w:r w:rsidR="005C481C" w:rsidRPr="00373E32">
        <w:rPr>
          <w:rFonts w:ascii="Times New Roman" w:eastAsia="Calibri" w:hAnsi="Times New Roman"/>
          <w:b/>
          <w:bCs/>
          <w:color w:val="000000" w:themeColor="text1"/>
          <w:sz w:val="18"/>
          <w:szCs w:val="18"/>
          <w:lang w:eastAsia="en-US"/>
        </w:rPr>
        <w:t xml:space="preserve"> – </w:t>
      </w:r>
      <w:r w:rsidR="005C481C" w:rsidRPr="00373E32">
        <w:rPr>
          <w:rFonts w:ascii="Times New Roman" w:hAnsi="Times New Roman"/>
          <w:color w:val="000000" w:themeColor="text1"/>
          <w:sz w:val="18"/>
          <w:szCs w:val="18"/>
          <w:u w:val="single"/>
        </w:rPr>
        <w:t xml:space="preserve">                                </w:t>
      </w:r>
      <w:r w:rsidR="005C481C" w:rsidRPr="00373E32">
        <w:rPr>
          <w:rFonts w:ascii="Times New Roman" w:eastAsia="Calibri" w:hAnsi="Times New Roman"/>
          <w:b/>
          <w:color w:val="000000" w:themeColor="text1"/>
          <w:sz w:val="18"/>
          <w:szCs w:val="18"/>
          <w:lang w:eastAsia="en-US"/>
        </w:rPr>
        <w:t xml:space="preserve"> руб.</w:t>
      </w:r>
      <w:r w:rsidR="005C481C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(НДС не обл.)</w:t>
      </w:r>
      <w:r w:rsidR="000F712E" w:rsidRPr="00373E32">
        <w:rPr>
          <w:rFonts w:ascii="Times New Roman" w:eastAsia="Calibri" w:hAnsi="Times New Roman"/>
          <w:color w:val="000000" w:themeColor="text1"/>
          <w:sz w:val="18"/>
          <w:szCs w:val="18"/>
          <w:lang w:eastAsia="en-US"/>
        </w:rPr>
        <w:t xml:space="preserve"> </w:t>
      </w:r>
      <w:r w:rsidR="00765D28" w:rsidRPr="00373E32">
        <w:rPr>
          <w:rFonts w:ascii="Times New Roman" w:hAnsi="Times New Roman"/>
          <w:color w:val="000000" w:themeColor="text1"/>
          <w:sz w:val="18"/>
          <w:szCs w:val="18"/>
        </w:rPr>
        <w:t>в дальнейшем именуемое «имущество»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r w:rsidR="00A1714A" w:rsidRPr="00373E32">
        <w:rPr>
          <w:rFonts w:ascii="Times New Roman" w:hAnsi="Times New Roman"/>
          <w:sz w:val="18"/>
          <w:szCs w:val="18"/>
        </w:rPr>
        <w:t>проводимых в электронной форме на электронной площадке «</w:t>
      </w:r>
      <w:r w:rsidR="00373E32" w:rsidRPr="00373E32">
        <w:rPr>
          <w:rFonts w:ascii="Times New Roman" w:hAnsi="Times New Roman"/>
        </w:rPr>
        <w:t>АрбБитЛот</w:t>
      </w:r>
      <w:r w:rsidR="00A1714A" w:rsidRPr="00373E32">
        <w:rPr>
          <w:rFonts w:ascii="Times New Roman" w:hAnsi="Times New Roman"/>
          <w:sz w:val="18"/>
          <w:szCs w:val="18"/>
        </w:rPr>
        <w:t>»</w:t>
      </w:r>
      <w:r w:rsidR="00A1714A" w:rsidRPr="00373E32">
        <w:rPr>
          <w:rFonts w:ascii="Times New Roman" w:hAnsi="Times New Roman"/>
          <w:sz w:val="18"/>
          <w:szCs w:val="18"/>
          <w:lang w:eastAsia="zh-CN"/>
        </w:rPr>
        <w:t xml:space="preserve">, расположенной </w:t>
      </w:r>
      <w:r w:rsidR="00A1714A" w:rsidRPr="00373E32">
        <w:rPr>
          <w:rFonts w:ascii="Times New Roman" w:hAnsi="Times New Roman"/>
          <w:sz w:val="18"/>
          <w:szCs w:val="18"/>
        </w:rPr>
        <w:t xml:space="preserve">в сети Интернет по адресу: </w:t>
      </w:r>
      <w:r w:rsidR="00373E32" w:rsidRPr="00373E32">
        <w:rPr>
          <w:rFonts w:ascii="Times New Roman" w:hAnsi="Times New Roman"/>
        </w:rPr>
        <w:t>https://torgi.arbbitlot.ru</w:t>
      </w:r>
      <w:r w:rsidR="00A1714A" w:rsidRPr="00373E32">
        <w:rPr>
          <w:rFonts w:ascii="Times New Roman" w:hAnsi="Times New Roman"/>
          <w:sz w:val="18"/>
          <w:szCs w:val="18"/>
        </w:rPr>
        <w:t>, в соответствии с Регламентом электронной площадки «</w:t>
      </w:r>
      <w:r w:rsidR="00373E32" w:rsidRPr="00373E32">
        <w:rPr>
          <w:rFonts w:ascii="Times New Roman" w:hAnsi="Times New Roman"/>
        </w:rPr>
        <w:t>АрбБитЛот</w:t>
      </w:r>
      <w:r w:rsidR="00A1714A" w:rsidRPr="00373E32">
        <w:rPr>
          <w:rFonts w:ascii="Times New Roman" w:hAnsi="Times New Roman"/>
          <w:sz w:val="18"/>
          <w:szCs w:val="18"/>
        </w:rPr>
        <w:t>»,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Приказом </w:t>
      </w:r>
      <w:r w:rsidR="00806C1F" w:rsidRPr="00373E32">
        <w:rPr>
          <w:rFonts w:ascii="Times New Roman" w:hAnsi="Times New Roman"/>
          <w:color w:val="000000" w:themeColor="text1"/>
          <w:sz w:val="18"/>
          <w:szCs w:val="18"/>
        </w:rPr>
        <w:t>Минэкономразвития России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>23.07.2015 №495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>, ФЗ от 26.10.2002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>г. № 127-ФЗ "О несостоятельности (банкротстве)"</w:t>
      </w:r>
      <w:r w:rsidR="004555EA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7A31B6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Задаток установлен </w:t>
      </w:r>
      <w:r w:rsidR="0086468B" w:rsidRPr="00373E32">
        <w:rPr>
          <w:rFonts w:ascii="Times New Roman" w:hAnsi="Times New Roman"/>
          <w:color w:val="000000" w:themeColor="text1"/>
          <w:sz w:val="18"/>
          <w:szCs w:val="18"/>
        </w:rPr>
        <w:t>в размере</w:t>
      </w:r>
      <w:r w:rsidR="00EB426C">
        <w:rPr>
          <w:rFonts w:ascii="Times New Roman" w:hAnsi="Times New Roman"/>
          <w:b/>
          <w:color w:val="000000" w:themeColor="text1"/>
          <w:sz w:val="18"/>
          <w:szCs w:val="18"/>
        </w:rPr>
        <w:t xml:space="preserve"> 10</w:t>
      </w:r>
      <w:r w:rsidR="000B0798" w:rsidRPr="00373E32">
        <w:rPr>
          <w:rFonts w:ascii="Times New Roman" w:hAnsi="Times New Roman"/>
          <w:b/>
          <w:color w:val="000000" w:themeColor="text1"/>
          <w:sz w:val="18"/>
          <w:szCs w:val="18"/>
        </w:rPr>
        <w:t>%</w:t>
      </w:r>
      <w:r w:rsidR="000B079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от </w:t>
      </w:r>
      <w:r w:rsidR="00120292" w:rsidRPr="00373E32">
        <w:rPr>
          <w:rFonts w:ascii="Times New Roman" w:hAnsi="Times New Roman"/>
          <w:bCs/>
          <w:color w:val="000000" w:themeColor="text1"/>
          <w:sz w:val="18"/>
          <w:szCs w:val="18"/>
        </w:rPr>
        <w:t>цены Лота, действующей в период подачи Претендентом заявки на участие в торгах</w:t>
      </w:r>
      <w:r w:rsidR="00EF33AF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6B74C8" w14:textId="77777777" w:rsidR="00C44AC8" w:rsidRPr="00373E32" w:rsidRDefault="00C44AC8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016BE3EB" w14:textId="77777777" w:rsidR="00676176" w:rsidRPr="00373E32" w:rsidRDefault="00676176" w:rsidP="00574A1C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b/>
          <w:color w:val="000000" w:themeColor="text1"/>
          <w:sz w:val="18"/>
          <w:szCs w:val="18"/>
        </w:rPr>
        <w:t>Порядок и сроки расчетов</w:t>
      </w:r>
    </w:p>
    <w:p w14:paraId="231357E2" w14:textId="25E6F954" w:rsidR="00BD0466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2.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 </w:t>
      </w:r>
      <w:r w:rsidR="003D4F5E" w:rsidRPr="00373E32">
        <w:rPr>
          <w:rStyle w:val="highlight4"/>
          <w:color w:val="000000" w:themeColor="text1"/>
          <w:sz w:val="18"/>
          <w:szCs w:val="18"/>
          <w:specVanish w:val="0"/>
        </w:rPr>
        <w:t xml:space="preserve">обязуется перечислить на расчетный счет </w:t>
      </w:r>
      <w:r w:rsidR="00373E32">
        <w:rPr>
          <w:rStyle w:val="highlight4"/>
          <w:color w:val="000000" w:themeColor="text1"/>
          <w:sz w:val="18"/>
          <w:szCs w:val="18"/>
          <w:specVanish w:val="0"/>
        </w:rPr>
        <w:t>продавца</w:t>
      </w:r>
      <w:r w:rsidR="003D4F5E" w:rsidRPr="00373E32">
        <w:rPr>
          <w:rStyle w:val="highlight4"/>
          <w:color w:val="000000" w:themeColor="text1"/>
          <w:sz w:val="18"/>
          <w:szCs w:val="18"/>
          <w:specVanish w:val="0"/>
        </w:rPr>
        <w:t xml:space="preserve"> задаток</w:t>
      </w:r>
      <w:r w:rsidR="00704217" w:rsidRPr="00373E32">
        <w:rPr>
          <w:rStyle w:val="highlight4"/>
          <w:color w:val="000000" w:themeColor="text1"/>
          <w:sz w:val="18"/>
          <w:szCs w:val="18"/>
          <w:specVanish w:val="0"/>
        </w:rPr>
        <w:t>:</w:t>
      </w:r>
    </w:p>
    <w:p w14:paraId="381F44B5" w14:textId="77777777" w:rsidR="00F21079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BD0466" w:rsidRPr="00373E32">
        <w:rPr>
          <w:rFonts w:ascii="Times New Roman" w:hAnsi="Times New Roman"/>
          <w:color w:val="000000" w:themeColor="text1"/>
          <w:sz w:val="18"/>
          <w:szCs w:val="18"/>
        </w:rPr>
        <w:t>1.</w:t>
      </w:r>
      <w:r w:rsidR="00BB3BF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З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229B9D4C" w14:textId="4F0B897B" w:rsidR="007027D4" w:rsidRPr="00373E32" w:rsidRDefault="00676176" w:rsidP="00101FDB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2. Претендент обязуется перечислить Задаток в срок</w:t>
      </w:r>
      <w:r w:rsidR="0086301C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555EA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не позднее </w:t>
      </w:r>
      <w:r w:rsidR="0012029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последнего дня периода действия 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начальной </w:t>
      </w:r>
      <w:r w:rsidR="00120292" w:rsidRPr="00373E32">
        <w:rPr>
          <w:rFonts w:ascii="Times New Roman" w:hAnsi="Times New Roman"/>
          <w:color w:val="000000" w:themeColor="text1"/>
          <w:sz w:val="18"/>
          <w:szCs w:val="18"/>
        </w:rPr>
        <w:t>цены Лота, по которой Претендент имеет намерение приобрести Лот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Обязанность Претендента по перечислению Задатка считается исполненной в момент зачисления денежных средств на расч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етный </w:t>
      </w:r>
      <w:r w:rsidR="007F7C20" w:rsidRPr="00373E32">
        <w:rPr>
          <w:rFonts w:ascii="Times New Roman" w:hAnsi="Times New Roman"/>
          <w:color w:val="000000" w:themeColor="text1"/>
          <w:sz w:val="18"/>
          <w:szCs w:val="18"/>
        </w:rPr>
        <w:t>счет</w:t>
      </w:r>
      <w:r w:rsidR="00CB7E4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продавца</w:t>
      </w:r>
      <w:r w:rsidR="00101FDB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46EE3DFB" w14:textId="7601FA5D" w:rsidR="007363F6" w:rsidRPr="00373E32" w:rsidRDefault="007363F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2.3. </w:t>
      </w:r>
      <w:r w:rsidR="009B0FD7" w:rsidRPr="00373E32">
        <w:rPr>
          <w:rFonts w:ascii="Times New Roman" w:hAnsi="Times New Roman"/>
          <w:color w:val="000000" w:themeColor="text1"/>
          <w:sz w:val="18"/>
          <w:szCs w:val="18"/>
        </w:rPr>
        <w:t>В назначении платежа необходимо указывать: наименование заявителя, № лота и код торгов, за участие в которых вносится задаток</w:t>
      </w:r>
      <w:r w:rsidR="002A043F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претендента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3CCCAA10" w14:textId="77777777" w:rsidR="00396735" w:rsidRPr="00373E32" w:rsidRDefault="00F8122E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лота, реализованного на торгах.</w:t>
      </w:r>
    </w:p>
    <w:p w14:paraId="12A50686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4. Сумма Задатка возвращается </w:t>
      </w:r>
      <w:r w:rsidR="009B0FD7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должником 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Претенденту, не являющемуся победителем торгов, </w:t>
      </w:r>
      <w:r w:rsidR="00401104" w:rsidRPr="00373E32">
        <w:rPr>
          <w:rStyle w:val="blk"/>
          <w:rFonts w:ascii="Times New Roman" w:hAnsi="Times New Roman"/>
          <w:color w:val="000000" w:themeColor="text1"/>
          <w:sz w:val="18"/>
          <w:szCs w:val="18"/>
        </w:rPr>
        <w:t xml:space="preserve">в течение пяти рабочих дней со дня подписания протокола о результатах проведения торгов за вычетом суммы комиссии, взимаемой </w:t>
      </w:r>
      <w:r w:rsidR="00401104" w:rsidRPr="00373E32">
        <w:rPr>
          <w:rFonts w:ascii="Times New Roman" w:hAnsi="Times New Roman"/>
          <w:color w:val="000000" w:themeColor="text1"/>
          <w:sz w:val="18"/>
          <w:szCs w:val="18"/>
        </w:rPr>
        <w:t>банком, обслуживающим расчетный счет должника, при осуществлении платежа по возврату задатка</w:t>
      </w:r>
      <w:r w:rsidR="00C223AA" w:rsidRPr="00373E32">
        <w:rPr>
          <w:rFonts w:ascii="Times New Roman" w:hAnsi="Times New Roman"/>
          <w:color w:val="000000" w:themeColor="text1"/>
          <w:sz w:val="18"/>
          <w:szCs w:val="18"/>
        </w:rPr>
        <w:t>,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в случаях:</w:t>
      </w:r>
    </w:p>
    <w:p w14:paraId="5FF80CEF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2.4.1.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тказа Претендента от участия в торгах до окончания срока при</w:t>
      </w:r>
      <w:r w:rsidR="00EC6F25" w:rsidRPr="00373E32">
        <w:rPr>
          <w:rFonts w:ascii="Times New Roman" w:hAnsi="Times New Roman"/>
          <w:color w:val="000000" w:themeColor="text1"/>
          <w:sz w:val="18"/>
          <w:szCs w:val="18"/>
        </w:rPr>
        <w:t>ема заявок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4A1506E3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2.4.2.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ринятия решения о невозможности допуска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Претендента к участию в торгах;</w:t>
      </w:r>
    </w:p>
    <w:p w14:paraId="23B6190B" w14:textId="77777777" w:rsidR="0030558F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2.4.3.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О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бъ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явления торгов не</w:t>
      </w:r>
      <w:r w:rsidR="00EB74D2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30558F" w:rsidRPr="00373E32">
        <w:rPr>
          <w:rFonts w:ascii="Times New Roman" w:hAnsi="Times New Roman"/>
          <w:color w:val="000000" w:themeColor="text1"/>
          <w:sz w:val="18"/>
          <w:szCs w:val="18"/>
        </w:rPr>
        <w:t>состоявшимися;</w:t>
      </w:r>
    </w:p>
    <w:p w14:paraId="1BEB8806" w14:textId="77777777" w:rsidR="00396735" w:rsidRPr="00373E32" w:rsidRDefault="0030558F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2.4.4. Н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епризнания 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Претендента победителем торгов.</w:t>
      </w:r>
    </w:p>
    <w:p w14:paraId="35CE1D88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5. Сумма Задатка не возв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ращается Претенденту в случаях:</w:t>
      </w:r>
    </w:p>
    <w:p w14:paraId="3F4FAB98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1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86301C" w:rsidRPr="00373E32">
        <w:rPr>
          <w:rFonts w:ascii="Times New Roman" w:hAnsi="Times New Roman"/>
          <w:color w:val="000000" w:themeColor="text1"/>
          <w:sz w:val="18"/>
          <w:szCs w:val="18"/>
        </w:rPr>
        <w:t>П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обеды Претендента на торгах и дальнейшего не заключения им договора купли-продажи с </w:t>
      </w:r>
      <w:r w:rsidR="00672E12" w:rsidRPr="00373E32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ым управляющим 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в течение 5 дней с даты направления </w:t>
      </w:r>
      <w:r w:rsidR="00672E12" w:rsidRPr="00373E32">
        <w:rPr>
          <w:rFonts w:ascii="Times New Roman" w:hAnsi="Times New Roman"/>
          <w:color w:val="000000" w:themeColor="text1"/>
          <w:sz w:val="18"/>
          <w:szCs w:val="18"/>
        </w:rPr>
        <w:t>финансов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ым управляющим предложения о заключении договора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6E76C11B" w14:textId="77777777" w:rsidR="00396735" w:rsidRPr="00373E32" w:rsidRDefault="006C13C1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2.5.</w:t>
      </w:r>
      <w:r w:rsidR="009B0078" w:rsidRPr="00373E32">
        <w:rPr>
          <w:rFonts w:ascii="Times New Roman" w:hAnsi="Times New Roman"/>
          <w:color w:val="000000" w:themeColor="text1"/>
          <w:sz w:val="18"/>
          <w:szCs w:val="18"/>
        </w:rPr>
        <w:t>2</w:t>
      </w:r>
      <w:r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4949F5" w:rsidRPr="00373E32">
        <w:rPr>
          <w:rFonts w:ascii="Times New Roman" w:hAnsi="Times New Roman"/>
          <w:color w:val="000000" w:themeColor="text1"/>
          <w:sz w:val="18"/>
          <w:szCs w:val="18"/>
        </w:rPr>
        <w:t>В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случае не перечисления денежных средств в оплату лота в установленные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договором купли-продажи сроки.</w:t>
      </w:r>
    </w:p>
    <w:p w14:paraId="5CDB0F4F" w14:textId="77777777" w:rsidR="00396735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3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По всем вопросам, не указанным в Договоре, стороны руководствуются законода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тельством Российской Федерации.</w:t>
      </w:r>
    </w:p>
    <w:p w14:paraId="5AE7361E" w14:textId="15BE5574" w:rsidR="00A373D9" w:rsidRPr="00373E32" w:rsidRDefault="00676176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4</w:t>
      </w:r>
      <w:r w:rsidR="00F8122E" w:rsidRPr="00373E32">
        <w:rPr>
          <w:rFonts w:ascii="Times New Roman" w:hAnsi="Times New Roman"/>
          <w:color w:val="000000" w:themeColor="text1"/>
          <w:sz w:val="18"/>
          <w:szCs w:val="18"/>
        </w:rPr>
        <w:t>. В случае возникновения споров по Договору или в связи с ним они подлежат рассмотрению в Арбитра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жном суде </w:t>
      </w:r>
      <w:r w:rsidR="00AB57E0" w:rsidRPr="00373E32">
        <w:rPr>
          <w:rFonts w:ascii="Times New Roman" w:hAnsi="Times New Roman"/>
          <w:color w:val="000000" w:themeColor="text1"/>
          <w:sz w:val="18"/>
          <w:szCs w:val="18"/>
        </w:rPr>
        <w:t>по месту нахождения продавца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  <w:r w:rsidR="00A373D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Настоящий Договор составлен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в электронной форме, подписан электронной подписью, и</w:t>
      </w:r>
      <w:r w:rsidR="00A373D9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 xml:space="preserve">размещен в открытом доступе на сайте электронной площадки </w:t>
      </w:r>
      <w:r w:rsidR="00373E32" w:rsidRPr="00373E32">
        <w:rPr>
          <w:rFonts w:ascii="Times New Roman" w:hAnsi="Times New Roman"/>
        </w:rPr>
        <w:t>https://torgi.arbbitlot.ru</w:t>
      </w:r>
      <w:r w:rsidR="002F67E0" w:rsidRPr="00373E32">
        <w:rPr>
          <w:rFonts w:ascii="Times New Roman" w:hAnsi="Times New Roman"/>
          <w:color w:val="000000" w:themeColor="text1"/>
          <w:sz w:val="18"/>
          <w:szCs w:val="18"/>
        </w:rPr>
        <w:t>.</w:t>
      </w:r>
    </w:p>
    <w:p w14:paraId="731416BB" w14:textId="77777777" w:rsidR="00F3372A" w:rsidRPr="00373E32" w:rsidRDefault="00574A1C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373E32">
        <w:rPr>
          <w:rFonts w:ascii="Times New Roman" w:hAnsi="Times New Roman"/>
          <w:color w:val="000000" w:themeColor="text1"/>
          <w:sz w:val="18"/>
          <w:szCs w:val="18"/>
        </w:rPr>
        <w:t>5</w:t>
      </w:r>
      <w:r w:rsidR="00A71EFE" w:rsidRPr="00373E32">
        <w:rPr>
          <w:rFonts w:ascii="Times New Roman" w:hAnsi="Times New Roman"/>
          <w:color w:val="000000" w:themeColor="text1"/>
          <w:sz w:val="18"/>
          <w:szCs w:val="18"/>
        </w:rPr>
        <w:t>. Адреса, реквизиты сторон и п</w:t>
      </w:r>
      <w:r w:rsidR="00396735" w:rsidRPr="00373E32">
        <w:rPr>
          <w:rFonts w:ascii="Times New Roman" w:hAnsi="Times New Roman"/>
          <w:color w:val="000000" w:themeColor="text1"/>
          <w:sz w:val="18"/>
          <w:szCs w:val="18"/>
        </w:rPr>
        <w:t>одписи сторон:</w:t>
      </w:r>
    </w:p>
    <w:p w14:paraId="64B8EB1C" w14:textId="77777777" w:rsidR="00F26BB9" w:rsidRPr="00373E32" w:rsidRDefault="00F26BB9" w:rsidP="00574A1C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95"/>
        <w:gridCol w:w="5149"/>
      </w:tblGrid>
      <w:tr w:rsidR="002B3D49" w:rsidRPr="00373E32" w14:paraId="06946E74" w14:textId="77777777">
        <w:trPr>
          <w:trHeight w:val="278"/>
        </w:trPr>
        <w:tc>
          <w:tcPr>
            <w:tcW w:w="5395" w:type="dxa"/>
            <w:vAlign w:val="bottom"/>
          </w:tcPr>
          <w:p w14:paraId="25206FA9" w14:textId="77777777" w:rsidR="00C879AF" w:rsidRPr="00373E32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Продав</w:t>
            </w:r>
            <w:r w:rsidR="00240C6A"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</w:t>
            </w:r>
            <w:r w:rsidR="00B01B53"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ц</w:t>
            </w: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5149" w:type="dxa"/>
            <w:vAlign w:val="bottom"/>
          </w:tcPr>
          <w:p w14:paraId="68685BBE" w14:textId="77777777" w:rsidR="00C879AF" w:rsidRPr="00373E32" w:rsidRDefault="00C879AF" w:rsidP="00E431AD">
            <w:pPr>
              <w:autoSpaceDE w:val="0"/>
              <w:autoSpaceDN w:val="0"/>
              <w:spacing w:after="0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Покупатель:</w:t>
            </w:r>
          </w:p>
        </w:tc>
      </w:tr>
      <w:tr w:rsidR="002B3D49" w:rsidRPr="00EB426C" w14:paraId="5CC325DC" w14:textId="77777777">
        <w:trPr>
          <w:trHeight w:val="2106"/>
        </w:trPr>
        <w:tc>
          <w:tcPr>
            <w:tcW w:w="5395" w:type="dxa"/>
          </w:tcPr>
          <w:p w14:paraId="7DA8C882" w14:textId="39B2C7AB" w:rsidR="00CB7E42" w:rsidRPr="00EB426C" w:rsidRDefault="00EB426C" w:rsidP="00CB7E42">
            <w:pPr>
              <w:spacing w:after="0" w:line="240" w:lineRule="auto"/>
              <w:ind w:right="238"/>
              <w:rPr>
                <w:rStyle w:val="highlight4"/>
                <w:color w:val="000000" w:themeColor="text1"/>
                <w:sz w:val="18"/>
                <w:szCs w:val="18"/>
              </w:rPr>
            </w:pPr>
            <w:r w:rsidRPr="00EB426C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Кочнева Ирина Владимировна (03.04.1982 г.р., место рождения: с. Пеля Казенная Починковского р-на Горьковской обл., ИНН: 522702535695, СНИЛС: 082-531- 160 41, адрес регистрации: 607918, Нижегородская область, Починковский р-н, с. Ризоватово, ул. Кулдым, д.18, кв.1)</w:t>
            </w:r>
            <w:r w:rsidRPr="00EB426C">
              <w:rPr>
                <w:rStyle w:val="highlight4"/>
                <w:color w:val="000000" w:themeColor="text1"/>
                <w:sz w:val="18"/>
                <w:szCs w:val="18"/>
              </w:rPr>
              <w:t xml:space="preserve"> </w:t>
            </w:r>
            <w:r w:rsidR="00CB7E42" w:rsidRPr="00EB426C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Банковские реквизиты</w:t>
            </w:r>
          </w:p>
          <w:p w14:paraId="0E5F6A85" w14:textId="77777777" w:rsidR="00EB426C" w:rsidRPr="00EB426C" w:rsidRDefault="00EB426C" w:rsidP="00EB426C">
            <w:pPr>
              <w:spacing w:after="0" w:line="240" w:lineRule="auto"/>
              <w:ind w:right="238"/>
              <w:rPr>
                <w:rFonts w:ascii="Times New Roman" w:hAnsi="Times New Roman"/>
                <w:sz w:val="18"/>
                <w:szCs w:val="18"/>
              </w:rPr>
            </w:pPr>
            <w:r w:rsidRPr="00EB426C">
              <w:rPr>
                <w:rFonts w:ascii="Times New Roman" w:hAnsi="Times New Roman"/>
                <w:sz w:val="18"/>
                <w:szCs w:val="18"/>
              </w:rPr>
              <w:t>получатель: КОЧНЕВА ИРИНА ВЛАДИМИРОВНА</w:t>
            </w:r>
          </w:p>
          <w:p w14:paraId="7D8639F8" w14:textId="77777777" w:rsidR="00EB426C" w:rsidRPr="00EB426C" w:rsidRDefault="00EB426C" w:rsidP="00EB426C">
            <w:pPr>
              <w:spacing w:after="0" w:line="240" w:lineRule="auto"/>
              <w:ind w:right="238"/>
              <w:rPr>
                <w:rFonts w:ascii="Times New Roman" w:hAnsi="Times New Roman"/>
                <w:sz w:val="18"/>
                <w:szCs w:val="18"/>
              </w:rPr>
            </w:pPr>
            <w:r w:rsidRPr="00EB426C">
              <w:rPr>
                <w:rFonts w:ascii="Times New Roman" w:hAnsi="Times New Roman"/>
                <w:sz w:val="18"/>
                <w:szCs w:val="18"/>
              </w:rPr>
              <w:t>Счет: 40817810950221997669, открыт 09.02.2026</w:t>
            </w:r>
          </w:p>
          <w:p w14:paraId="216ACE24" w14:textId="77777777" w:rsidR="00EB426C" w:rsidRPr="00EB426C" w:rsidRDefault="00EB426C" w:rsidP="00EB426C">
            <w:pPr>
              <w:spacing w:after="0" w:line="240" w:lineRule="auto"/>
              <w:ind w:right="238"/>
              <w:rPr>
                <w:rFonts w:ascii="Times New Roman" w:hAnsi="Times New Roman"/>
                <w:sz w:val="18"/>
                <w:szCs w:val="18"/>
              </w:rPr>
            </w:pPr>
            <w:r w:rsidRPr="00EB426C">
              <w:rPr>
                <w:rFonts w:ascii="Times New Roman" w:hAnsi="Times New Roman"/>
                <w:sz w:val="18"/>
                <w:szCs w:val="18"/>
              </w:rPr>
              <w:t>в ФИЛИАЛ "ЦЕНТРАЛЬНЫЙ" ПАО "СОВКОМБАНК" (БЕРДСК)</w:t>
            </w:r>
          </w:p>
          <w:p w14:paraId="00A40D70" w14:textId="77777777" w:rsidR="00EB426C" w:rsidRPr="00EB426C" w:rsidRDefault="00EB426C" w:rsidP="00EB42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426C">
              <w:rPr>
                <w:rFonts w:ascii="Times New Roman" w:hAnsi="Times New Roman"/>
                <w:sz w:val="18"/>
                <w:szCs w:val="18"/>
              </w:rPr>
              <w:t xml:space="preserve">к/с 30101810150040000763, БИК 045004763, </w:t>
            </w:r>
          </w:p>
          <w:p w14:paraId="12C36EFC" w14:textId="6A560253" w:rsidR="00C879AF" w:rsidRPr="00EB426C" w:rsidRDefault="00EB426C" w:rsidP="00EB426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EB426C">
              <w:rPr>
                <w:rFonts w:ascii="Times New Roman" w:hAnsi="Times New Roman"/>
                <w:sz w:val="18"/>
                <w:szCs w:val="18"/>
              </w:rPr>
              <w:t>ИНН БАНКА 4401116480, КПП БАНКА 544543001</w:t>
            </w:r>
          </w:p>
          <w:p w14:paraId="6E85751D" w14:textId="77777777" w:rsidR="00C879AF" w:rsidRPr="00EB426C" w:rsidRDefault="00C879AF" w:rsidP="00E431AD">
            <w:pPr>
              <w:pStyle w:val="af"/>
              <w:tabs>
                <w:tab w:val="left" w:pos="426"/>
              </w:tabs>
              <w:spacing w:before="0" w:after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10EAC2E3" w14:textId="77777777" w:rsidR="00C879AF" w:rsidRPr="00EB426C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EB426C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194340EE" w14:textId="77777777" w:rsidR="00C879AF" w:rsidRPr="00EB426C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</w:p>
          <w:p w14:paraId="441EA25C" w14:textId="77777777" w:rsidR="00C879AF" w:rsidRPr="00EB426C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</w:pPr>
            <w:r w:rsidRPr="00EB426C">
              <w:rPr>
                <w:rFonts w:ascii="Times New Roman" w:hAnsi="Times New Roman"/>
                <w:color w:val="000000" w:themeColor="text1"/>
                <w:spacing w:val="1"/>
                <w:sz w:val="18"/>
                <w:szCs w:val="18"/>
              </w:rPr>
              <w:t>__________________________________</w:t>
            </w:r>
          </w:p>
          <w:p w14:paraId="66476A3A" w14:textId="77777777" w:rsidR="00C879AF" w:rsidRPr="00EB426C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2B3D49" w:rsidRPr="00373E32" w14:paraId="3C7265A3" w14:textId="77777777">
        <w:trPr>
          <w:trHeight w:val="572"/>
        </w:trPr>
        <w:tc>
          <w:tcPr>
            <w:tcW w:w="5395" w:type="dxa"/>
            <w:vAlign w:val="bottom"/>
          </w:tcPr>
          <w:p w14:paraId="45904D40" w14:textId="77777777" w:rsidR="00C879AF" w:rsidRPr="00373E32" w:rsidRDefault="00B01B53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Финансов</w:t>
            </w:r>
            <w:r w:rsidR="00C879AF" w:rsidRPr="00373E32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ый управляющий</w:t>
            </w:r>
          </w:p>
          <w:p w14:paraId="4BF07268" w14:textId="5A0D8996" w:rsidR="00C879AF" w:rsidRPr="00373E32" w:rsidRDefault="00CB7E42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73E32">
              <w:rPr>
                <w:rStyle w:val="highlight4"/>
                <w:color w:val="000000" w:themeColor="text1"/>
                <w:sz w:val="18"/>
                <w:szCs w:val="18"/>
                <w:specVanish w:val="0"/>
              </w:rPr>
              <w:t>А.Е. Белышев</w:t>
            </w:r>
            <w:r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C879AF" w:rsidRPr="00373E3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_____________________</w:t>
            </w:r>
          </w:p>
          <w:p w14:paraId="6261D7AC" w14:textId="77777777" w:rsidR="00C879AF" w:rsidRPr="00373E32" w:rsidRDefault="00C879AF" w:rsidP="00E431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49" w:type="dxa"/>
          </w:tcPr>
          <w:p w14:paraId="5E9BBDCB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17CD0C8F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  <w:p w14:paraId="30678E6F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373E32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____________________ __________________</w:t>
            </w:r>
          </w:p>
          <w:p w14:paraId="0FD012EA" w14:textId="77777777" w:rsidR="00C879AF" w:rsidRPr="00373E32" w:rsidRDefault="00C879AF" w:rsidP="00E431A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</w:tr>
    </w:tbl>
    <w:p w14:paraId="0BB1F4C3" w14:textId="77777777" w:rsidR="00A71EFE" w:rsidRPr="00373E32" w:rsidRDefault="00A71EFE" w:rsidP="00C879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sectPr w:rsidR="00A71EFE" w:rsidRPr="00373E32" w:rsidSect="006D582A">
      <w:pgSz w:w="11906" w:h="16838"/>
      <w:pgMar w:top="0" w:right="282" w:bottom="284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E253" w14:textId="77777777" w:rsidR="0082254E" w:rsidRDefault="0082254E" w:rsidP="00E76D25">
      <w:pPr>
        <w:spacing w:after="0" w:line="240" w:lineRule="auto"/>
      </w:pPr>
      <w:r>
        <w:separator/>
      </w:r>
    </w:p>
  </w:endnote>
  <w:endnote w:type="continuationSeparator" w:id="0">
    <w:p w14:paraId="52735959" w14:textId="77777777" w:rsidR="0082254E" w:rsidRDefault="0082254E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3F91" w14:textId="77777777" w:rsidR="0082254E" w:rsidRDefault="0082254E" w:rsidP="00E76D25">
      <w:pPr>
        <w:spacing w:after="0" w:line="240" w:lineRule="auto"/>
      </w:pPr>
      <w:r>
        <w:separator/>
      </w:r>
    </w:p>
  </w:footnote>
  <w:footnote w:type="continuationSeparator" w:id="0">
    <w:p w14:paraId="359CDDF0" w14:textId="77777777" w:rsidR="0082254E" w:rsidRDefault="0082254E" w:rsidP="00E76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074F"/>
    <w:rsid w:val="0000372E"/>
    <w:rsid w:val="00011606"/>
    <w:rsid w:val="00012F9A"/>
    <w:rsid w:val="000155A7"/>
    <w:rsid w:val="0002653A"/>
    <w:rsid w:val="00055AB5"/>
    <w:rsid w:val="000644F9"/>
    <w:rsid w:val="000763B5"/>
    <w:rsid w:val="000B0798"/>
    <w:rsid w:val="000C562B"/>
    <w:rsid w:val="000D78C1"/>
    <w:rsid w:val="000E5B84"/>
    <w:rsid w:val="000F1015"/>
    <w:rsid w:val="000F712E"/>
    <w:rsid w:val="00101FDB"/>
    <w:rsid w:val="0010346B"/>
    <w:rsid w:val="001106F9"/>
    <w:rsid w:val="001160D8"/>
    <w:rsid w:val="00120292"/>
    <w:rsid w:val="001243F8"/>
    <w:rsid w:val="00146DA8"/>
    <w:rsid w:val="00147094"/>
    <w:rsid w:val="00147EF0"/>
    <w:rsid w:val="0015174C"/>
    <w:rsid w:val="001822ED"/>
    <w:rsid w:val="001879C4"/>
    <w:rsid w:val="001962A9"/>
    <w:rsid w:val="001A6172"/>
    <w:rsid w:val="001B1D3C"/>
    <w:rsid w:val="001B5BD6"/>
    <w:rsid w:val="001B6585"/>
    <w:rsid w:val="001D40CD"/>
    <w:rsid w:val="001D7CE8"/>
    <w:rsid w:val="001E7925"/>
    <w:rsid w:val="00205293"/>
    <w:rsid w:val="00207919"/>
    <w:rsid w:val="002117B9"/>
    <w:rsid w:val="00211F69"/>
    <w:rsid w:val="00240C6A"/>
    <w:rsid w:val="002555B6"/>
    <w:rsid w:val="00263D20"/>
    <w:rsid w:val="00270F17"/>
    <w:rsid w:val="00273DF9"/>
    <w:rsid w:val="002748FE"/>
    <w:rsid w:val="002A043F"/>
    <w:rsid w:val="002B3D49"/>
    <w:rsid w:val="002B4762"/>
    <w:rsid w:val="002E49B4"/>
    <w:rsid w:val="002E5006"/>
    <w:rsid w:val="002F05E6"/>
    <w:rsid w:val="002F67E0"/>
    <w:rsid w:val="0030558F"/>
    <w:rsid w:val="00327972"/>
    <w:rsid w:val="003321BE"/>
    <w:rsid w:val="0035065B"/>
    <w:rsid w:val="00365792"/>
    <w:rsid w:val="00366A29"/>
    <w:rsid w:val="00370523"/>
    <w:rsid w:val="00373E32"/>
    <w:rsid w:val="00380FB5"/>
    <w:rsid w:val="003940ED"/>
    <w:rsid w:val="00395888"/>
    <w:rsid w:val="00396735"/>
    <w:rsid w:val="003B0F2E"/>
    <w:rsid w:val="003B5906"/>
    <w:rsid w:val="003B5A66"/>
    <w:rsid w:val="003D4F5E"/>
    <w:rsid w:val="00401104"/>
    <w:rsid w:val="0040638F"/>
    <w:rsid w:val="0041167D"/>
    <w:rsid w:val="00447C8D"/>
    <w:rsid w:val="004555EA"/>
    <w:rsid w:val="00462A94"/>
    <w:rsid w:val="004666C2"/>
    <w:rsid w:val="00477EDD"/>
    <w:rsid w:val="00483014"/>
    <w:rsid w:val="004852F8"/>
    <w:rsid w:val="004949F5"/>
    <w:rsid w:val="00495DDC"/>
    <w:rsid w:val="00496168"/>
    <w:rsid w:val="0049621B"/>
    <w:rsid w:val="004B2138"/>
    <w:rsid w:val="004B76D5"/>
    <w:rsid w:val="004C03E8"/>
    <w:rsid w:val="004C0D78"/>
    <w:rsid w:val="004C2CE3"/>
    <w:rsid w:val="004C4DBB"/>
    <w:rsid w:val="004D0063"/>
    <w:rsid w:val="004D191A"/>
    <w:rsid w:val="004D3602"/>
    <w:rsid w:val="004D4919"/>
    <w:rsid w:val="004F6B5A"/>
    <w:rsid w:val="00500CE4"/>
    <w:rsid w:val="00502FA0"/>
    <w:rsid w:val="00511268"/>
    <w:rsid w:val="00521722"/>
    <w:rsid w:val="00542F20"/>
    <w:rsid w:val="005535DB"/>
    <w:rsid w:val="005602D3"/>
    <w:rsid w:val="00562C95"/>
    <w:rsid w:val="00574A1C"/>
    <w:rsid w:val="00581927"/>
    <w:rsid w:val="00582880"/>
    <w:rsid w:val="00583B10"/>
    <w:rsid w:val="00584C7F"/>
    <w:rsid w:val="005B4A02"/>
    <w:rsid w:val="005C0FEF"/>
    <w:rsid w:val="005C26F5"/>
    <w:rsid w:val="005C481C"/>
    <w:rsid w:val="005C56CC"/>
    <w:rsid w:val="005D4C6E"/>
    <w:rsid w:val="005E432E"/>
    <w:rsid w:val="005F5A00"/>
    <w:rsid w:val="005F5D18"/>
    <w:rsid w:val="006102D3"/>
    <w:rsid w:val="00622198"/>
    <w:rsid w:val="00632727"/>
    <w:rsid w:val="0063416C"/>
    <w:rsid w:val="00635478"/>
    <w:rsid w:val="006423BE"/>
    <w:rsid w:val="00656057"/>
    <w:rsid w:val="0065715C"/>
    <w:rsid w:val="00657344"/>
    <w:rsid w:val="00672E12"/>
    <w:rsid w:val="00676176"/>
    <w:rsid w:val="0068056E"/>
    <w:rsid w:val="006832F4"/>
    <w:rsid w:val="00684E46"/>
    <w:rsid w:val="00685FA5"/>
    <w:rsid w:val="006B0DB1"/>
    <w:rsid w:val="006B2767"/>
    <w:rsid w:val="006B5F12"/>
    <w:rsid w:val="006C13C1"/>
    <w:rsid w:val="006D582A"/>
    <w:rsid w:val="006F49AD"/>
    <w:rsid w:val="007027D4"/>
    <w:rsid w:val="00704217"/>
    <w:rsid w:val="0070722C"/>
    <w:rsid w:val="00714320"/>
    <w:rsid w:val="007363F6"/>
    <w:rsid w:val="007520E3"/>
    <w:rsid w:val="00762E7E"/>
    <w:rsid w:val="00765D28"/>
    <w:rsid w:val="00780485"/>
    <w:rsid w:val="00795E58"/>
    <w:rsid w:val="007A31B6"/>
    <w:rsid w:val="007D33A2"/>
    <w:rsid w:val="007D69A7"/>
    <w:rsid w:val="007E3FA5"/>
    <w:rsid w:val="007E603D"/>
    <w:rsid w:val="007E7A43"/>
    <w:rsid w:val="007F2C1B"/>
    <w:rsid w:val="007F5B7C"/>
    <w:rsid w:val="007F7335"/>
    <w:rsid w:val="007F7C20"/>
    <w:rsid w:val="00801030"/>
    <w:rsid w:val="00806C1F"/>
    <w:rsid w:val="00806D0B"/>
    <w:rsid w:val="00812A83"/>
    <w:rsid w:val="008130F4"/>
    <w:rsid w:val="0082254E"/>
    <w:rsid w:val="008239D3"/>
    <w:rsid w:val="00834598"/>
    <w:rsid w:val="00843B22"/>
    <w:rsid w:val="00851A9E"/>
    <w:rsid w:val="00855F6A"/>
    <w:rsid w:val="0086301C"/>
    <w:rsid w:val="0086468B"/>
    <w:rsid w:val="008709DC"/>
    <w:rsid w:val="008722AB"/>
    <w:rsid w:val="008832F2"/>
    <w:rsid w:val="00886C50"/>
    <w:rsid w:val="00892CE2"/>
    <w:rsid w:val="00895C30"/>
    <w:rsid w:val="008A359B"/>
    <w:rsid w:val="008B5334"/>
    <w:rsid w:val="008B762E"/>
    <w:rsid w:val="008D2B66"/>
    <w:rsid w:val="009224C3"/>
    <w:rsid w:val="00934E53"/>
    <w:rsid w:val="009478F3"/>
    <w:rsid w:val="00953A6B"/>
    <w:rsid w:val="00961318"/>
    <w:rsid w:val="009630F7"/>
    <w:rsid w:val="009750D8"/>
    <w:rsid w:val="0097585E"/>
    <w:rsid w:val="00977B8A"/>
    <w:rsid w:val="0099098F"/>
    <w:rsid w:val="00990E74"/>
    <w:rsid w:val="009973E3"/>
    <w:rsid w:val="00997506"/>
    <w:rsid w:val="00997EF0"/>
    <w:rsid w:val="009A62EB"/>
    <w:rsid w:val="009B0078"/>
    <w:rsid w:val="009B0FD7"/>
    <w:rsid w:val="009B71AA"/>
    <w:rsid w:val="009C529C"/>
    <w:rsid w:val="009E2988"/>
    <w:rsid w:val="009E7B38"/>
    <w:rsid w:val="00A00128"/>
    <w:rsid w:val="00A05517"/>
    <w:rsid w:val="00A0553C"/>
    <w:rsid w:val="00A07F10"/>
    <w:rsid w:val="00A1714A"/>
    <w:rsid w:val="00A33878"/>
    <w:rsid w:val="00A373D9"/>
    <w:rsid w:val="00A37ECA"/>
    <w:rsid w:val="00A47694"/>
    <w:rsid w:val="00A479DD"/>
    <w:rsid w:val="00A64276"/>
    <w:rsid w:val="00A6545D"/>
    <w:rsid w:val="00A71EFE"/>
    <w:rsid w:val="00A870C6"/>
    <w:rsid w:val="00A95EB8"/>
    <w:rsid w:val="00AA7B67"/>
    <w:rsid w:val="00AB57E0"/>
    <w:rsid w:val="00AB7B30"/>
    <w:rsid w:val="00AD32A6"/>
    <w:rsid w:val="00AE6E8E"/>
    <w:rsid w:val="00AF0D4C"/>
    <w:rsid w:val="00B01B53"/>
    <w:rsid w:val="00B2047B"/>
    <w:rsid w:val="00B514AD"/>
    <w:rsid w:val="00B518C0"/>
    <w:rsid w:val="00B93BC9"/>
    <w:rsid w:val="00BB3BF0"/>
    <w:rsid w:val="00BB7D2B"/>
    <w:rsid w:val="00BC402B"/>
    <w:rsid w:val="00BC46F1"/>
    <w:rsid w:val="00BC541A"/>
    <w:rsid w:val="00BD0466"/>
    <w:rsid w:val="00BD2EDA"/>
    <w:rsid w:val="00C17910"/>
    <w:rsid w:val="00C20E15"/>
    <w:rsid w:val="00C223AA"/>
    <w:rsid w:val="00C2253D"/>
    <w:rsid w:val="00C229FA"/>
    <w:rsid w:val="00C42277"/>
    <w:rsid w:val="00C44AC8"/>
    <w:rsid w:val="00C47720"/>
    <w:rsid w:val="00C62C53"/>
    <w:rsid w:val="00C66826"/>
    <w:rsid w:val="00C879AF"/>
    <w:rsid w:val="00C92AA6"/>
    <w:rsid w:val="00C956F6"/>
    <w:rsid w:val="00C964D2"/>
    <w:rsid w:val="00C9702B"/>
    <w:rsid w:val="00CB7E42"/>
    <w:rsid w:val="00CD06EE"/>
    <w:rsid w:val="00CF2966"/>
    <w:rsid w:val="00D06A91"/>
    <w:rsid w:val="00D15CD1"/>
    <w:rsid w:val="00D1691F"/>
    <w:rsid w:val="00D24888"/>
    <w:rsid w:val="00D479AE"/>
    <w:rsid w:val="00D5163D"/>
    <w:rsid w:val="00D541EA"/>
    <w:rsid w:val="00D96FB4"/>
    <w:rsid w:val="00D97594"/>
    <w:rsid w:val="00DA769A"/>
    <w:rsid w:val="00DB11AF"/>
    <w:rsid w:val="00DC021F"/>
    <w:rsid w:val="00DD06E5"/>
    <w:rsid w:val="00DE6B5B"/>
    <w:rsid w:val="00DF3633"/>
    <w:rsid w:val="00E045C0"/>
    <w:rsid w:val="00E0529C"/>
    <w:rsid w:val="00E21450"/>
    <w:rsid w:val="00E431AD"/>
    <w:rsid w:val="00E5096E"/>
    <w:rsid w:val="00E52288"/>
    <w:rsid w:val="00E76D25"/>
    <w:rsid w:val="00E83D3D"/>
    <w:rsid w:val="00E93681"/>
    <w:rsid w:val="00EA3F8E"/>
    <w:rsid w:val="00EA567C"/>
    <w:rsid w:val="00EB426C"/>
    <w:rsid w:val="00EB74D2"/>
    <w:rsid w:val="00EC3CE1"/>
    <w:rsid w:val="00EC50E2"/>
    <w:rsid w:val="00EC6F25"/>
    <w:rsid w:val="00ED5FCC"/>
    <w:rsid w:val="00ED787D"/>
    <w:rsid w:val="00EE3B90"/>
    <w:rsid w:val="00EF33AF"/>
    <w:rsid w:val="00EF7FA6"/>
    <w:rsid w:val="00F21079"/>
    <w:rsid w:val="00F22574"/>
    <w:rsid w:val="00F26BB9"/>
    <w:rsid w:val="00F309A4"/>
    <w:rsid w:val="00F3372A"/>
    <w:rsid w:val="00F33B9B"/>
    <w:rsid w:val="00F61580"/>
    <w:rsid w:val="00F63450"/>
    <w:rsid w:val="00F74322"/>
    <w:rsid w:val="00F8122E"/>
    <w:rsid w:val="00F850F7"/>
    <w:rsid w:val="00F90AAC"/>
    <w:rsid w:val="00FB0B76"/>
    <w:rsid w:val="00FB20B4"/>
    <w:rsid w:val="00FB30E7"/>
    <w:rsid w:val="00FD4675"/>
    <w:rsid w:val="00FD5253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F633A"/>
  <w15:chartTrackingRefBased/>
  <w15:docId w15:val="{FD5B7D54-8C5D-4D21-A103-C416DEE8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C879A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iPriority w:val="99"/>
    <w:semiHidden/>
    <w:unhideWhenUsed/>
    <w:rsid w:val="00E76D2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C20E1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20E15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ac">
    <w:name w:val="Текст примечания Знак"/>
    <w:link w:val="ab"/>
    <w:uiPriority w:val="99"/>
    <w:semiHidden/>
    <w:rsid w:val="00C20E15"/>
    <w:rPr>
      <w:rFonts w:eastAsia="Calibri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027D4"/>
    <w:pPr>
      <w:spacing w:after="200" w:line="276" w:lineRule="auto"/>
    </w:pPr>
    <w:rPr>
      <w:rFonts w:eastAsia="Times New Roman"/>
      <w:b/>
      <w:bCs/>
      <w:lang w:eastAsia="ru-RU"/>
    </w:rPr>
  </w:style>
  <w:style w:type="character" w:customStyle="1" w:styleId="ae">
    <w:name w:val="Тема примечания Знак"/>
    <w:link w:val="ad"/>
    <w:uiPriority w:val="99"/>
    <w:semiHidden/>
    <w:rsid w:val="007027D4"/>
    <w:rPr>
      <w:rFonts w:eastAsia="Calibri"/>
      <w:b/>
      <w:bCs/>
      <w:lang w:eastAsia="en-US"/>
    </w:rPr>
  </w:style>
  <w:style w:type="character" w:customStyle="1" w:styleId="20">
    <w:name w:val="Заголовок 2 Знак"/>
    <w:link w:val="2"/>
    <w:uiPriority w:val="9"/>
    <w:rsid w:val="00C879AF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af">
    <w:name w:val="Normal (Web)"/>
    <w:basedOn w:val="a"/>
    <w:rsid w:val="00C879AF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C223AA"/>
  </w:style>
  <w:style w:type="character" w:customStyle="1" w:styleId="highlight4">
    <w:name w:val="highlight4"/>
    <w:rsid w:val="0040110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f0">
    <w:name w:val="Table Grid"/>
    <w:basedOn w:val="a1"/>
    <w:uiPriority w:val="59"/>
    <w:rsid w:val="006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6B5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39575-7C46-4286-88EE-A2BF5DA95A3E}"/>
      </w:docPartPr>
      <w:docPartBody>
        <w:p w:rsidR="00D41AA6" w:rsidRDefault="004510EB">
          <w:r w:rsidRPr="0041178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0EB"/>
    <w:rsid w:val="000644F9"/>
    <w:rsid w:val="004510EB"/>
    <w:rsid w:val="004A0239"/>
    <w:rsid w:val="0059686B"/>
    <w:rsid w:val="00673628"/>
    <w:rsid w:val="006C1481"/>
    <w:rsid w:val="007E798C"/>
    <w:rsid w:val="00821392"/>
    <w:rsid w:val="00944C4B"/>
    <w:rsid w:val="009C4414"/>
    <w:rsid w:val="00A83885"/>
    <w:rsid w:val="00AE6E8E"/>
    <w:rsid w:val="00BC46F1"/>
    <w:rsid w:val="00C80524"/>
    <w:rsid w:val="00D41AA6"/>
    <w:rsid w:val="00E4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10E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_____________</vt:lpstr>
    </vt:vector>
  </TitlesOfParts>
  <Company>Computer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_____________</dc:title>
  <dc:subject/>
  <dc:creator>User</dc:creator>
  <cp:keywords/>
  <cp:lastModifiedBy>Пользователь</cp:lastModifiedBy>
  <cp:revision>3</cp:revision>
  <dcterms:created xsi:type="dcterms:W3CDTF">2026-02-12T17:34:00Z</dcterms:created>
  <dcterms:modified xsi:type="dcterms:W3CDTF">2026-02-12T17:35:00Z</dcterms:modified>
</cp:coreProperties>
</file>