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5089DE" w14:textId="77777777" w:rsidR="00C50364" w:rsidRDefault="00C50364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14:paraId="23F49656" w14:textId="77777777" w:rsidR="00C50364" w:rsidRDefault="00207B40">
      <w:pPr>
        <w:pStyle w:val="ConsTitle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ДОГОВОР О ЗАДАТКЕ </w:t>
      </w:r>
    </w:p>
    <w:p w14:paraId="187367DF" w14:textId="77777777" w:rsidR="00C50364" w:rsidRDefault="00207B40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счет обеспечения оплаты имущества,</w:t>
      </w:r>
    </w:p>
    <w:p w14:paraId="6175CABB" w14:textId="77777777" w:rsidR="00C50364" w:rsidRDefault="00207B40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приобретаемого на торгах, организуемых финансовым управляющим</w:t>
      </w:r>
    </w:p>
    <w:p w14:paraId="06BA302A" w14:textId="77777777" w:rsidR="00C50364" w:rsidRDefault="00207B40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реализации имущества должника</w:t>
      </w:r>
    </w:p>
    <w:p w14:paraId="69D360E9" w14:textId="77777777" w:rsidR="00C50364" w:rsidRDefault="00C50364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C50364" w14:paraId="5E903FCC" w14:textId="77777777">
        <w:tc>
          <w:tcPr>
            <w:tcW w:w="4672" w:type="dxa"/>
          </w:tcPr>
          <w:p w14:paraId="426FE254" w14:textId="254ADB44" w:rsidR="00C50364" w:rsidRDefault="009103FA">
            <w:pPr>
              <w:contextualSpacing/>
            </w:pPr>
            <w:r w:rsidRPr="009103FA">
              <w:t>Новосибирская область, г. Новосибирск</w:t>
            </w:r>
          </w:p>
        </w:tc>
        <w:tc>
          <w:tcPr>
            <w:tcW w:w="4673" w:type="dxa"/>
          </w:tcPr>
          <w:p w14:paraId="3C67DC86" w14:textId="77777777" w:rsidR="00C50364" w:rsidRDefault="00207B40">
            <w:pPr>
              <w:contextualSpacing/>
              <w:jc w:val="right"/>
            </w:pPr>
            <w:r>
              <w:t>«__</w:t>
            </w:r>
            <w:proofErr w:type="gramStart"/>
            <w:r>
              <w:t>_»_</w:t>
            </w:r>
            <w:proofErr w:type="gramEnd"/>
            <w:r>
              <w:t>________2026 г.</w:t>
            </w:r>
          </w:p>
          <w:p w14:paraId="7BCBC149" w14:textId="77777777" w:rsidR="00C50364" w:rsidRDefault="00C50364">
            <w:pPr>
              <w:contextualSpacing/>
              <w:jc w:val="right"/>
            </w:pPr>
          </w:p>
        </w:tc>
      </w:tr>
    </w:tbl>
    <w:p w14:paraId="3AC53CEB" w14:textId="77777777" w:rsidR="00C50364" w:rsidRDefault="00C50364">
      <w:pPr>
        <w:pStyle w:val="indent"/>
        <w:spacing w:before="0" w:after="0"/>
        <w:ind w:firstLine="0"/>
      </w:pPr>
    </w:p>
    <w:p w14:paraId="46CC20F1" w14:textId="24A75502" w:rsidR="00C50364" w:rsidRDefault="00207B40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Организатор торгов – финансовый управляющий </w:t>
      </w:r>
      <w:r w:rsidR="009103FA" w:rsidRPr="009103FA">
        <w:rPr>
          <w:rFonts w:ascii="Times New Roman" w:hAnsi="Times New Roman" w:cs="Times New Roman"/>
          <w:sz w:val="24"/>
          <w:szCs w:val="24"/>
        </w:rPr>
        <w:t>Румянцева Михаила Михайловича (дата рождения: 07.01.1982, место рождения: г. Новосибирск, адрес регистрации: 630110, Новосибирская область, г. Новосибирск, ул. 25 лет Октября, д. 28, кв. 15, ИНН: 541019276331, СНИЛС: 058-471-676 96)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Кубрак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Екатерина Александровна (ИНН 246417014946, рег. № 22308), - утверждена Решением Арбитражного суда </w:t>
      </w:r>
      <w:r w:rsidR="009103FA" w:rsidRPr="009103FA">
        <w:rPr>
          <w:rFonts w:ascii="Times New Roman" w:hAnsi="Times New Roman" w:cs="Times New Roman"/>
          <w:sz w:val="24"/>
          <w:szCs w:val="24"/>
        </w:rPr>
        <w:t>Новосибирской области от 17.09.2025 г. по делу № А45-28969/2025</w:t>
      </w:r>
      <w:r>
        <w:rPr>
          <w:rFonts w:ascii="Times New Roman" w:hAnsi="Times New Roman" w:cs="Times New Roman"/>
          <w:sz w:val="24"/>
          <w:szCs w:val="24"/>
        </w:rPr>
        <w:t xml:space="preserve"> (член Союза СРО «ГАУ» (ИНН 1660062005, ОГРН 1021603626098, адрес: 420034,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Респ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Татарстан, г Казань, ул. Соловецких Юнг, д. 7, оф. 1004), именуемый в дальнейшем "Организатор торгов", с одной стороны, и ____________________________, именуем___ в дальнейшем "Претендент", в лице ________________________, действующего на основании _________________________, с другой стороны, заключили настоящий договор о нижеследующем:</w:t>
      </w:r>
    </w:p>
    <w:p w14:paraId="5A66FD29" w14:textId="77777777" w:rsidR="00C50364" w:rsidRDefault="00C50364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14:paraId="4106E515" w14:textId="77777777" w:rsidR="00C50364" w:rsidRDefault="00207B40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ПРЕДМЕТ ДОГОВОРА</w:t>
      </w:r>
    </w:p>
    <w:p w14:paraId="7F63440F" w14:textId="77777777" w:rsidR="00C50364" w:rsidRDefault="00C50364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14:paraId="3B13260A" w14:textId="1463A3DC" w:rsidR="00C50364" w:rsidRDefault="00207B40">
      <w:pPr>
        <w:pStyle w:val="indent"/>
        <w:spacing w:before="0" w:after="0"/>
        <w:ind w:firstLine="709"/>
        <w:rPr>
          <w:sz w:val="28"/>
          <w:szCs w:val="28"/>
        </w:rPr>
      </w:pPr>
      <w:r>
        <w:t>1.1 Претендент обязуется перечислить на специальный счет должника задаток в размере 10% начальной цены продажи имущества в счет обеспечения оплаты следующего приобретаемого на проводимом Организатором торгах имущества:</w:t>
      </w:r>
      <w:r w:rsidR="009103FA">
        <w:t xml:space="preserve"> </w:t>
      </w:r>
      <w:r w:rsidR="009103FA" w:rsidRPr="009103FA">
        <w:t xml:space="preserve">Автомобиль марки/модели ОМОДА/OMODA C5, VIN: LVVDB21B1RD109862, 2024 </w:t>
      </w:r>
      <w:proofErr w:type="spellStart"/>
      <w:r w:rsidR="009103FA" w:rsidRPr="009103FA">
        <w:t>г.в</w:t>
      </w:r>
      <w:proofErr w:type="spellEnd"/>
      <w:r w:rsidR="009103FA" w:rsidRPr="009103FA">
        <w:t>.</w:t>
      </w:r>
    </w:p>
    <w:p w14:paraId="3801091E" w14:textId="77777777" w:rsidR="00C50364" w:rsidRDefault="00C50364">
      <w:pPr>
        <w:jc w:val="both"/>
      </w:pPr>
    </w:p>
    <w:p w14:paraId="0936E88A" w14:textId="77777777" w:rsidR="00C50364" w:rsidRDefault="00207B40">
      <w:pPr>
        <w:pStyle w:val="ConsNormal"/>
        <w:widowControl/>
        <w:ind w:right="0" w:firstLine="5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ОБЯЗАННОСТИ СТОРОН</w:t>
      </w:r>
    </w:p>
    <w:p w14:paraId="3BD17445" w14:textId="77777777" w:rsidR="00C50364" w:rsidRDefault="00C50364">
      <w:pPr>
        <w:pStyle w:val="ConsNormal"/>
        <w:widowControl/>
        <w:ind w:right="0" w:firstLine="540"/>
        <w:jc w:val="center"/>
        <w:rPr>
          <w:rFonts w:ascii="Times New Roman" w:hAnsi="Times New Roman" w:cs="Times New Roman"/>
          <w:sz w:val="24"/>
          <w:szCs w:val="24"/>
        </w:rPr>
      </w:pPr>
    </w:p>
    <w:p w14:paraId="2F95FE18" w14:textId="77777777" w:rsidR="00C50364" w:rsidRDefault="00207B40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 Претендент обязан:</w:t>
      </w:r>
    </w:p>
    <w:p w14:paraId="7F78E0C9" w14:textId="7B8696FB" w:rsidR="00C50364" w:rsidRDefault="00207B40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2.1.1. Обеспечить поступление указанных в п. 1.1 настоящего договора денежных средств на специальный счет должника в </w:t>
      </w:r>
      <w:r w:rsidRPr="00B83311">
        <w:rPr>
          <w:rFonts w:ascii="Times New Roman" w:hAnsi="Times New Roman" w:cs="Times New Roman"/>
          <w:sz w:val="24"/>
          <w:szCs w:val="24"/>
        </w:rPr>
        <w:t xml:space="preserve">срок до </w:t>
      </w:r>
      <w:r w:rsidR="00B83311" w:rsidRPr="00B83311">
        <w:rPr>
          <w:rFonts w:ascii="Times New Roman" w:hAnsi="Times New Roman" w:cs="Times New Roman"/>
          <w:sz w:val="24"/>
          <w:szCs w:val="24"/>
          <w:lang w:eastAsia="zh-CN"/>
        </w:rPr>
        <w:t>22</w:t>
      </w:r>
      <w:r w:rsidRPr="00B83311">
        <w:rPr>
          <w:rFonts w:ascii="Times New Roman" w:hAnsi="Times New Roman" w:cs="Times New Roman"/>
          <w:sz w:val="24"/>
          <w:szCs w:val="24"/>
          <w:lang w:eastAsia="zh-CN"/>
        </w:rPr>
        <w:t>.07.2026 г. 16</w:t>
      </w:r>
      <w:r>
        <w:rPr>
          <w:rFonts w:ascii="Times New Roman" w:hAnsi="Times New Roman" w:cs="Times New Roman"/>
          <w:sz w:val="24"/>
          <w:szCs w:val="24"/>
          <w:lang w:eastAsia="zh-CN"/>
        </w:rPr>
        <w:t>:00 по МСК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AC78373" w14:textId="77777777" w:rsidR="00C50364" w:rsidRDefault="00207B40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2.1.2. В случае признания Претендента победителем аукциона в срок не позднее 5 рабочих дней с момента утверждения Организатором торгов протокола об итогах аукциона заключить с продавцом договор купли-продажи по приобретению указанного в п. 1.1 настоящего договора имущества, при этом перечисленный Претендентом задаток засчитывается продавцом в счет оплаты по заключенному договору купли-продажи.</w:t>
      </w:r>
    </w:p>
    <w:p w14:paraId="22511F4E" w14:textId="77777777" w:rsidR="00C50364" w:rsidRDefault="00207B40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отказе Претендента от заключения в установленный информационным сообщением срок договора купли-продажи задаток ему Организатором торгов не возвращается, а Претендент утрачивает право на заключение договора купли-продажи.</w:t>
      </w:r>
    </w:p>
    <w:p w14:paraId="3EBC8F9A" w14:textId="77777777" w:rsidR="00C50364" w:rsidRDefault="00207B40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 Организатор торгов обязан:</w:t>
      </w:r>
    </w:p>
    <w:p w14:paraId="4BA7423D" w14:textId="77777777" w:rsidR="00C50364" w:rsidRDefault="00207B40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2.2.1. В случае отзыва Претендентом поданной заявки в срок не позднее 5 дней до окончания срока приема заявок, вернуть задаток в течение 5 рабочих дней со дня поступления уведомления об отзыве заявки на счет, указанный Претендентом.</w:t>
      </w:r>
    </w:p>
    <w:p w14:paraId="71A72EFC" w14:textId="77777777" w:rsidR="00C50364" w:rsidRDefault="00207B40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2.2.2. В случае снятия предмета торгов с аукциона, вернуть задаток в течение 5 рабочих дней со дня принятия решения об отмене аукциона.</w:t>
      </w:r>
    </w:p>
    <w:p w14:paraId="73BC1A6A" w14:textId="77777777" w:rsidR="00C50364" w:rsidRDefault="00207B40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2.2.3. В случае принятия решения комиссией по проведению аукциона об отказе в допуске Претендента к участию в аукционе, вернуть задаток в течение 5 рабочих дней со дня подписания комиссией протокола об итогах приема заявок либо в течение 5 рабочих дней с момента поступления задатка на специальный счет должника.</w:t>
      </w:r>
    </w:p>
    <w:p w14:paraId="32AB495F" w14:textId="77777777" w:rsidR="00C50364" w:rsidRDefault="00207B40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2.2.4. В случае непризнания Претендента победителем аукциона, вернуть задаток в течение 5 рабочих дней со дня учреждения Организатором торгов протокола об итогах аукциона.</w:t>
      </w:r>
    </w:p>
    <w:p w14:paraId="32E3368E" w14:textId="77777777" w:rsidR="00C50364" w:rsidRDefault="00C50364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14:paraId="507BBA3C" w14:textId="77777777" w:rsidR="00C50364" w:rsidRDefault="00207B40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СРОК ДЕЙСТВИЯ ДОГОВОРА</w:t>
      </w:r>
    </w:p>
    <w:p w14:paraId="57B58B2B" w14:textId="77777777" w:rsidR="00C50364" w:rsidRDefault="00C50364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14:paraId="68E2054F" w14:textId="77777777" w:rsidR="00C50364" w:rsidRDefault="00207B40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 Настоящий договор вступает в силу со дня его подписания сторонами.</w:t>
      </w:r>
    </w:p>
    <w:p w14:paraId="63F33803" w14:textId="77777777" w:rsidR="00C50364" w:rsidRDefault="00207B40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 Отношения между сторонами по настоящему договору прекращаются по исполнении ими всех условий настоящего договора и проведения полного взаиморасчета.</w:t>
      </w:r>
    </w:p>
    <w:p w14:paraId="06D9EBEE" w14:textId="77777777" w:rsidR="00C50364" w:rsidRDefault="00C50364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14:paraId="324B11FA" w14:textId="77777777" w:rsidR="00C50364" w:rsidRDefault="00207B40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ЗАКЛЮЧИТЕЛЬНЫЕ ПОЛОЖЕНИЯ</w:t>
      </w:r>
    </w:p>
    <w:p w14:paraId="0F6F6FDF" w14:textId="77777777" w:rsidR="00C50364" w:rsidRDefault="00C50364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14:paraId="045E5C70" w14:textId="77777777" w:rsidR="00C50364" w:rsidRDefault="00207B40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 Споры, возникающие при исполнении настоящего договора, разрешаются сторонами путем переговоров между собой, а в случае не достижения согласия - рассматриваются в Арбитражном суде Красноярского края.</w:t>
      </w:r>
    </w:p>
    <w:p w14:paraId="7CB9A0F9" w14:textId="77777777" w:rsidR="00C50364" w:rsidRDefault="00207B40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 Настоящий договор составлен в двух экземплярах, имеющих одинаковую юридическую силу, один из которых находится у Организатора торгов, а другой - у Претендента.</w:t>
      </w:r>
    </w:p>
    <w:p w14:paraId="19D70B05" w14:textId="77777777" w:rsidR="00C50364" w:rsidRDefault="00207B40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4.3. Во всем ином, что не предусмотрено настоящим договором, стороны руководствуются действующим законодательством РФ.</w:t>
      </w:r>
    </w:p>
    <w:p w14:paraId="4E01FA99" w14:textId="77777777" w:rsidR="00C50364" w:rsidRDefault="00C50364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14:paraId="596C65B8" w14:textId="77777777" w:rsidR="00C50364" w:rsidRDefault="00207B40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АДРЕСА И ПЛАТЕЖНЫЕ РЕКВИЗИТЫ СТОРОН</w:t>
      </w:r>
    </w:p>
    <w:p w14:paraId="32624289" w14:textId="77777777" w:rsidR="00C50364" w:rsidRDefault="00C50364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14:paraId="6692F5CD" w14:textId="4963C053" w:rsidR="00C50364" w:rsidRDefault="00207B40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Организатор торгов: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получатель – </w:t>
      </w:r>
      <w:bookmarkStart w:id="0" w:name="_Hlk232373927"/>
      <w:r w:rsidR="00B83311" w:rsidRPr="003264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>Румянцев Михаил Михайлович</w:t>
      </w:r>
      <w:bookmarkEnd w:id="0"/>
      <w:r w:rsidRPr="003264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 xml:space="preserve">, номер счёта: </w:t>
      </w:r>
      <w:r w:rsidR="00DB61A3" w:rsidRPr="00DB61A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>40817810450223903009</w:t>
      </w:r>
      <w:r w:rsidRPr="003264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ФИЛИАЛ "ЦЕНТРАЛЬНЫЙ" ПАО "СОВКОМБАНК", БИК: 045004763, Корреспондентский счёт: 30101810150040000763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ИНН: 4401116480.</w:t>
      </w:r>
    </w:p>
    <w:p w14:paraId="076B5B2E" w14:textId="77777777" w:rsidR="00C50364" w:rsidRDefault="00C50364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14:paraId="212AAA99" w14:textId="77777777" w:rsidR="00C50364" w:rsidRDefault="00207B40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4"/>
          <w:szCs w:val="24"/>
        </w:rPr>
        <w:t>Претендент (реквизиты):</w:t>
      </w:r>
      <w:r>
        <w:t xml:space="preserve"> _____________________________________________________</w:t>
      </w:r>
    </w:p>
    <w:p w14:paraId="56A3A9E6" w14:textId="77777777" w:rsidR="00C50364" w:rsidRDefault="00207B40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</w:t>
      </w:r>
    </w:p>
    <w:p w14:paraId="2E8C013F" w14:textId="77777777" w:rsidR="00C50364" w:rsidRDefault="00207B40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</w:t>
      </w:r>
    </w:p>
    <w:p w14:paraId="6E35ECC2" w14:textId="77777777" w:rsidR="00C50364" w:rsidRDefault="00C50364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14:paraId="259550C7" w14:textId="77777777" w:rsidR="00C50364" w:rsidRDefault="00207B40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6. ПОДПИСИ СТОРОН</w:t>
      </w:r>
    </w:p>
    <w:p w14:paraId="4B35D531" w14:textId="77777777" w:rsidR="00C50364" w:rsidRDefault="00C50364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14:paraId="5A12DF68" w14:textId="77777777" w:rsidR="00C50364" w:rsidRDefault="00207B40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Организатор </w:t>
      </w:r>
      <w:proofErr w:type="gramStart"/>
      <w:r>
        <w:rPr>
          <w:rFonts w:ascii="Times New Roman" w:hAnsi="Times New Roman" w:cs="Times New Roman"/>
          <w:sz w:val="22"/>
          <w:szCs w:val="22"/>
        </w:rPr>
        <w:t xml:space="preserve">торгов:   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                               Претендент:</w:t>
      </w:r>
    </w:p>
    <w:p w14:paraId="217A60F1" w14:textId="77777777" w:rsidR="00C50364" w:rsidRDefault="00207B40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-165100</wp:posOffset>
            </wp:positionH>
            <wp:positionV relativeFrom="paragraph">
              <wp:posOffset>110490</wp:posOffset>
            </wp:positionV>
            <wp:extent cx="2392045" cy="1598295"/>
            <wp:effectExtent l="0" t="0" r="8255" b="1905"/>
            <wp:wrapNone/>
            <wp:docPr id="1" name="Рисунок 1" descr="C:\Users\sale_1\Desktop\Алина\ДЛЯ РАБОТЫ\К.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sale_1\Desktop\Алина\ДЛЯ РАБОТЫ\К.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92326" cy="15983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51B7A17" w14:textId="77777777" w:rsidR="00C50364" w:rsidRDefault="00207B40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                  _________________________</w:t>
      </w:r>
    </w:p>
    <w:p w14:paraId="0C5D14F2" w14:textId="77777777" w:rsidR="00C50364" w:rsidRDefault="00207B40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                  _________________________</w:t>
      </w:r>
    </w:p>
    <w:p w14:paraId="524DED91" w14:textId="77777777" w:rsidR="00C50364" w:rsidRDefault="00C50364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14:paraId="5CFDF0A9" w14:textId="77777777" w:rsidR="00C50364" w:rsidRDefault="00207B40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М.П.                                                                                        М.П.</w:t>
      </w:r>
    </w:p>
    <w:p w14:paraId="55BCBED3" w14:textId="77777777" w:rsidR="00C50364" w:rsidRDefault="00C50364">
      <w:pPr>
        <w:rPr>
          <w:sz w:val="22"/>
          <w:szCs w:val="22"/>
        </w:rPr>
      </w:pPr>
    </w:p>
    <w:sectPr w:rsidR="00C50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noPunctuationKerning/>
  <w:characterSpacingControl w:val="doNotCompress"/>
  <w:compat>
    <w:doNotExpandShiftReturn/>
    <w:doNotWrapTextWithPunct/>
    <w:doNotUseEastAsianBreakRules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51449"/>
    <w:rsid w:val="00012D3C"/>
    <w:rsid w:val="00015223"/>
    <w:rsid w:val="00045185"/>
    <w:rsid w:val="00052E79"/>
    <w:rsid w:val="000723EF"/>
    <w:rsid w:val="00092E99"/>
    <w:rsid w:val="000A5565"/>
    <w:rsid w:val="000E2344"/>
    <w:rsid w:val="001055F6"/>
    <w:rsid w:val="00117486"/>
    <w:rsid w:val="0013017A"/>
    <w:rsid w:val="00135CCF"/>
    <w:rsid w:val="001B372C"/>
    <w:rsid w:val="001C2A92"/>
    <w:rsid w:val="001C5B49"/>
    <w:rsid w:val="001D059A"/>
    <w:rsid w:val="001D53B9"/>
    <w:rsid w:val="00207B40"/>
    <w:rsid w:val="0022214A"/>
    <w:rsid w:val="00227322"/>
    <w:rsid w:val="002A6703"/>
    <w:rsid w:val="002B6828"/>
    <w:rsid w:val="00310663"/>
    <w:rsid w:val="003125F9"/>
    <w:rsid w:val="0032641E"/>
    <w:rsid w:val="00375539"/>
    <w:rsid w:val="003E0C9C"/>
    <w:rsid w:val="003F2A18"/>
    <w:rsid w:val="004046D2"/>
    <w:rsid w:val="00430CE6"/>
    <w:rsid w:val="004A26BA"/>
    <w:rsid w:val="004A28FE"/>
    <w:rsid w:val="004C0B49"/>
    <w:rsid w:val="004C3AC4"/>
    <w:rsid w:val="004D5958"/>
    <w:rsid w:val="005143C4"/>
    <w:rsid w:val="0053346B"/>
    <w:rsid w:val="00550C20"/>
    <w:rsid w:val="00571BB6"/>
    <w:rsid w:val="00601683"/>
    <w:rsid w:val="00616903"/>
    <w:rsid w:val="00641C57"/>
    <w:rsid w:val="00651449"/>
    <w:rsid w:val="00682673"/>
    <w:rsid w:val="00682DC4"/>
    <w:rsid w:val="006A1990"/>
    <w:rsid w:val="006C637A"/>
    <w:rsid w:val="006E0070"/>
    <w:rsid w:val="00703BE8"/>
    <w:rsid w:val="0072346D"/>
    <w:rsid w:val="00731B97"/>
    <w:rsid w:val="00755661"/>
    <w:rsid w:val="007A0D29"/>
    <w:rsid w:val="00827928"/>
    <w:rsid w:val="009074A0"/>
    <w:rsid w:val="009103FA"/>
    <w:rsid w:val="009472F7"/>
    <w:rsid w:val="009774E6"/>
    <w:rsid w:val="00980262"/>
    <w:rsid w:val="00982EE5"/>
    <w:rsid w:val="009E57D8"/>
    <w:rsid w:val="009F7F5C"/>
    <w:rsid w:val="00A127E0"/>
    <w:rsid w:val="00A1396F"/>
    <w:rsid w:val="00A1445C"/>
    <w:rsid w:val="00A433B6"/>
    <w:rsid w:val="00A572C5"/>
    <w:rsid w:val="00A7134D"/>
    <w:rsid w:val="00A9674D"/>
    <w:rsid w:val="00AB375E"/>
    <w:rsid w:val="00AD0392"/>
    <w:rsid w:val="00AE4293"/>
    <w:rsid w:val="00AE5F26"/>
    <w:rsid w:val="00AE6BC8"/>
    <w:rsid w:val="00AF3CA1"/>
    <w:rsid w:val="00B65EBD"/>
    <w:rsid w:val="00B83311"/>
    <w:rsid w:val="00B870D4"/>
    <w:rsid w:val="00BB0D2E"/>
    <w:rsid w:val="00BD3F0B"/>
    <w:rsid w:val="00C0457C"/>
    <w:rsid w:val="00C108BD"/>
    <w:rsid w:val="00C15BFA"/>
    <w:rsid w:val="00C16591"/>
    <w:rsid w:val="00C20199"/>
    <w:rsid w:val="00C2553C"/>
    <w:rsid w:val="00C50364"/>
    <w:rsid w:val="00C666E3"/>
    <w:rsid w:val="00CD0D15"/>
    <w:rsid w:val="00CF0BA7"/>
    <w:rsid w:val="00CF34AD"/>
    <w:rsid w:val="00D043DA"/>
    <w:rsid w:val="00D43BF7"/>
    <w:rsid w:val="00D50B9D"/>
    <w:rsid w:val="00D561EA"/>
    <w:rsid w:val="00DB61A3"/>
    <w:rsid w:val="00DD22FD"/>
    <w:rsid w:val="00DD4914"/>
    <w:rsid w:val="00DE3083"/>
    <w:rsid w:val="00E36DDB"/>
    <w:rsid w:val="00E44F5F"/>
    <w:rsid w:val="00E64A31"/>
    <w:rsid w:val="00EC2FDE"/>
    <w:rsid w:val="00ED115E"/>
    <w:rsid w:val="00EF28D2"/>
    <w:rsid w:val="00F004D5"/>
    <w:rsid w:val="00F25FB7"/>
    <w:rsid w:val="00F26AAA"/>
    <w:rsid w:val="00F365FA"/>
    <w:rsid w:val="00F90CBD"/>
    <w:rsid w:val="00FE3469"/>
    <w:rsid w:val="01146E66"/>
    <w:rsid w:val="09CD0972"/>
    <w:rsid w:val="0A4700A3"/>
    <w:rsid w:val="105C7004"/>
    <w:rsid w:val="13640B0A"/>
    <w:rsid w:val="156B6644"/>
    <w:rsid w:val="180776A0"/>
    <w:rsid w:val="2C7C67D2"/>
    <w:rsid w:val="3A3E03D3"/>
    <w:rsid w:val="3E4550CE"/>
    <w:rsid w:val="4B663938"/>
    <w:rsid w:val="4F646C1D"/>
    <w:rsid w:val="51BC7445"/>
    <w:rsid w:val="57E751B3"/>
    <w:rsid w:val="5E056B5E"/>
    <w:rsid w:val="61357A4C"/>
    <w:rsid w:val="61F5280E"/>
    <w:rsid w:val="64731E38"/>
    <w:rsid w:val="705E5F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4A89D46E"/>
  <w15:docId w15:val="{5485C7DA-A285-429A-9034-096665ABF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Pr>
      <w:i/>
      <w:iCs/>
    </w:rPr>
  </w:style>
  <w:style w:type="character" w:styleId="a4">
    <w:name w:val="Hyperlink"/>
    <w:basedOn w:val="a0"/>
    <w:uiPriority w:val="99"/>
    <w:unhideWhenUsed/>
    <w:qFormat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qFormat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uiPriority w:val="99"/>
    <w:qFormat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customStyle="1" w:styleId="ConsNonformat">
    <w:name w:val="ConsNonformat"/>
    <w:uiPriority w:val="99"/>
    <w:qFormat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</w:rPr>
  </w:style>
  <w:style w:type="paragraph" w:customStyle="1" w:styleId="ConsTitle">
    <w:name w:val="ConsTitle"/>
    <w:uiPriority w:val="99"/>
    <w:qFormat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character" w:customStyle="1" w:styleId="a6">
    <w:name w:val="Текст выноски Знак"/>
    <w:basedOn w:val="a0"/>
    <w:link w:val="a5"/>
    <w:uiPriority w:val="99"/>
    <w:semiHidden/>
    <w:qFormat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indent">
    <w:name w:val="indent"/>
    <w:basedOn w:val="a"/>
    <w:qFormat/>
    <w:pPr>
      <w:spacing w:before="240" w:after="240"/>
      <w:ind w:firstLine="708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705</Words>
  <Characters>4023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ValidovaAR</dc:creator>
  <cp:lastModifiedBy>InShow</cp:lastModifiedBy>
  <cp:revision>71</cp:revision>
  <cp:lastPrinted>2024-09-16T04:59:00Z</cp:lastPrinted>
  <dcterms:created xsi:type="dcterms:W3CDTF">2019-08-07T14:17:00Z</dcterms:created>
  <dcterms:modified xsi:type="dcterms:W3CDTF">2026-06-14T19:13:00Z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1049-12.1.0.26372</vt:lpwstr>
  </property>
  <property fmtid="{D5CDD505-2E9C-101B-9397-08002B2CF9AE}" pid="3" name="ICV">
    <vt:lpwstr>3E9606FF972A4F409894576338163B2E_12</vt:lpwstr>
  </property>
  <property fmtid="{D5CDD505-2E9C-101B-9397-08002B2CF9AE}" pid="4" name="KSOTemplateDocerSaveRecord">
    <vt:lpwstr>eyJoZGlkIjoiMWE1ODlkNWUwNjU0YmQ4YzdiZTNiYTEyNmRkOTE1ZTYifQ==</vt:lpwstr>
  </property>
</Properties>
</file>