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0200BED4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</w:t>
      </w:r>
      <w:proofErr w:type="gramStart"/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9733A1">
        <w:rPr>
          <w:rFonts w:ascii="Times New Roman" w:hAnsi="Times New Roman" w:cs="Times New Roman"/>
          <w:sz w:val="18"/>
          <w:szCs w:val="18"/>
        </w:rPr>
        <w:t>6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6C37E0F4" w14:textId="0D08DB5C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bookmarkStart w:id="0" w:name="_Hlk174113614"/>
      <w:bookmarkStart w:id="1" w:name="_Hlk197008397"/>
      <w:r w:rsidR="00C329BF" w:rsidRPr="00C329BF">
        <w:rPr>
          <w:rFonts w:ascii="Times New Roman" w:hAnsi="Times New Roman" w:cs="Times New Roman"/>
          <w:sz w:val="20"/>
          <w:szCs w:val="20"/>
        </w:rPr>
        <w:t>Гражданка</w:t>
      </w:r>
      <w:r w:rsidR="00CA620B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bookmarkEnd w:id="1"/>
      <w:proofErr w:type="spellStart"/>
      <w:r w:rsidR="009733A1" w:rsidRPr="009733A1">
        <w:rPr>
          <w:rFonts w:ascii="Times New Roman" w:hAnsi="Times New Roman" w:cs="Times New Roman"/>
          <w:sz w:val="20"/>
          <w:szCs w:val="20"/>
        </w:rPr>
        <w:t>Хачатрян</w:t>
      </w:r>
      <w:proofErr w:type="spellEnd"/>
      <w:r w:rsidR="009733A1" w:rsidRPr="009733A1">
        <w:rPr>
          <w:rFonts w:ascii="Times New Roman" w:hAnsi="Times New Roman" w:cs="Times New Roman"/>
          <w:sz w:val="20"/>
          <w:szCs w:val="20"/>
        </w:rPr>
        <w:t xml:space="preserve"> Анны </w:t>
      </w:r>
      <w:proofErr w:type="spellStart"/>
      <w:r w:rsidR="009733A1" w:rsidRPr="009733A1">
        <w:rPr>
          <w:rFonts w:ascii="Times New Roman" w:hAnsi="Times New Roman" w:cs="Times New Roman"/>
          <w:sz w:val="20"/>
          <w:szCs w:val="20"/>
        </w:rPr>
        <w:t>Рубиковны</w:t>
      </w:r>
      <w:proofErr w:type="spellEnd"/>
      <w:r w:rsidR="009733A1" w:rsidRPr="009733A1">
        <w:rPr>
          <w:rFonts w:ascii="Times New Roman" w:hAnsi="Times New Roman" w:cs="Times New Roman"/>
          <w:sz w:val="20"/>
          <w:szCs w:val="20"/>
        </w:rPr>
        <w:t xml:space="preserve"> (дата рождения: 05.01.1976, место рождения: Республика Армения, </w:t>
      </w:r>
      <w:proofErr w:type="spellStart"/>
      <w:r w:rsidR="009733A1" w:rsidRPr="009733A1">
        <w:rPr>
          <w:rFonts w:ascii="Times New Roman" w:hAnsi="Times New Roman" w:cs="Times New Roman"/>
          <w:sz w:val="20"/>
          <w:szCs w:val="20"/>
        </w:rPr>
        <w:t>г.Ереван</w:t>
      </w:r>
      <w:proofErr w:type="spellEnd"/>
      <w:r w:rsidR="009733A1" w:rsidRPr="009733A1">
        <w:rPr>
          <w:rFonts w:ascii="Times New Roman" w:hAnsi="Times New Roman" w:cs="Times New Roman"/>
          <w:sz w:val="20"/>
          <w:szCs w:val="20"/>
        </w:rPr>
        <w:t xml:space="preserve">; ИНН 526211936646, СНИЛС 112-344-283 09; адрес регистрации: </w:t>
      </w:r>
      <w:proofErr w:type="spellStart"/>
      <w:r w:rsidR="009733A1" w:rsidRPr="009733A1">
        <w:rPr>
          <w:rFonts w:ascii="Times New Roman" w:hAnsi="Times New Roman" w:cs="Times New Roman"/>
          <w:sz w:val="20"/>
          <w:szCs w:val="20"/>
        </w:rPr>
        <w:t>г.Н.Новгород</w:t>
      </w:r>
      <w:proofErr w:type="spellEnd"/>
      <w:r w:rsidR="009733A1" w:rsidRPr="009733A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733A1" w:rsidRPr="009733A1">
        <w:rPr>
          <w:rFonts w:ascii="Times New Roman" w:hAnsi="Times New Roman" w:cs="Times New Roman"/>
          <w:sz w:val="20"/>
          <w:szCs w:val="20"/>
        </w:rPr>
        <w:t>ул.Богородского</w:t>
      </w:r>
      <w:proofErr w:type="spellEnd"/>
      <w:r w:rsidR="009733A1" w:rsidRPr="009733A1">
        <w:rPr>
          <w:rFonts w:ascii="Times New Roman" w:hAnsi="Times New Roman" w:cs="Times New Roman"/>
          <w:sz w:val="20"/>
          <w:szCs w:val="20"/>
        </w:rPr>
        <w:t>, д.7, корп.2, кв.7), именуемый в дальнейшем «Продавец», в лице Финансового управляющего Бурьяна Александр Вадимовича, действующего на основании Решения Арбитражного суда Нижегородской области от 05 декабря 2024 года по делу А43-35438/2024</w:t>
      </w:r>
      <w:r w:rsidR="00B33F34" w:rsidRPr="00B33F34">
        <w:rPr>
          <w:rFonts w:ascii="Times New Roman" w:hAnsi="Times New Roman" w:cs="Times New Roman"/>
          <w:sz w:val="20"/>
          <w:szCs w:val="20"/>
        </w:rPr>
        <w:t xml:space="preserve">, </w:t>
      </w:r>
      <w:r w:rsidR="00EF141A" w:rsidRPr="00F13A86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енуемое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146E2AB8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93925" w:rsidRPr="00F13A86">
        <w:rPr>
          <w:rFonts w:ascii="Times New Roman" w:hAnsi="Times New Roman" w:cs="Times New Roman"/>
          <w:sz w:val="20"/>
          <w:szCs w:val="20"/>
        </w:rPr>
        <w:t>(</w:t>
      </w:r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74BDB">
        <w:rPr>
          <w:rFonts w:ascii="Times New Roman" w:hAnsi="Times New Roman" w:cs="Times New Roman"/>
          <w:sz w:val="20"/>
          <w:szCs w:val="20"/>
        </w:rPr>
        <w:t xml:space="preserve">       </w:t>
      </w:r>
      <w:r w:rsidR="00F93925" w:rsidRPr="00F13A86">
        <w:rPr>
          <w:rFonts w:ascii="Times New Roman" w:hAnsi="Times New Roman" w:cs="Times New Roman"/>
          <w:sz w:val="20"/>
          <w:szCs w:val="20"/>
        </w:rPr>
        <w:t>)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>  Покупатель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26E62" w:rsidRPr="00F13A86">
        <w:rPr>
          <w:rFonts w:ascii="Times New Roman" w:hAnsi="Times New Roman" w:cs="Times New Roman"/>
          <w:sz w:val="20"/>
          <w:szCs w:val="20"/>
        </w:rPr>
        <w:t>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</w:t>
      </w:r>
      <w:proofErr w:type="gramEnd"/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4.1. За невыполнение или ненадлежащее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исполнение  обязательств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lastRenderedPageBreak/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>ия 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0D2EB09D" w14:textId="3CA15C68" w:rsidR="00C329BF" w:rsidRPr="00C329BF" w:rsidRDefault="009733A1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2" w:name="_Hlk92895014"/>
      <w:bookmarkStart w:id="3" w:name="_Hlk191922898"/>
      <w:bookmarkStart w:id="4" w:name="_Hlk151477714"/>
      <w:proofErr w:type="spellStart"/>
      <w:r>
        <w:rPr>
          <w:rFonts w:ascii="Times New Roman" w:hAnsi="Times New Roman" w:cs="Times New Roman"/>
          <w:sz w:val="20"/>
          <w:szCs w:val="20"/>
        </w:rPr>
        <w:t>Продаец</w:t>
      </w:r>
      <w:proofErr w:type="spellEnd"/>
      <w:r w:rsidR="00C329BF" w:rsidRPr="00C329BF">
        <w:rPr>
          <w:rFonts w:ascii="Times New Roman" w:hAnsi="Times New Roman" w:cs="Times New Roman"/>
          <w:sz w:val="20"/>
          <w:szCs w:val="20"/>
        </w:rPr>
        <w:t xml:space="preserve">: </w:t>
      </w:r>
      <w:bookmarkStart w:id="5" w:name="_Hlk174113647"/>
      <w:proofErr w:type="spellStart"/>
      <w:r w:rsidRPr="009733A1">
        <w:rPr>
          <w:rFonts w:ascii="Times New Roman" w:hAnsi="Times New Roman" w:cs="Times New Roman"/>
          <w:sz w:val="20"/>
          <w:szCs w:val="20"/>
        </w:rPr>
        <w:t>Хачатрян</w:t>
      </w:r>
      <w:proofErr w:type="spellEnd"/>
      <w:r w:rsidRPr="009733A1">
        <w:rPr>
          <w:rFonts w:ascii="Times New Roman" w:hAnsi="Times New Roman" w:cs="Times New Roman"/>
          <w:sz w:val="20"/>
          <w:szCs w:val="20"/>
        </w:rPr>
        <w:t xml:space="preserve"> Анны </w:t>
      </w:r>
      <w:proofErr w:type="spellStart"/>
      <w:r w:rsidRPr="009733A1">
        <w:rPr>
          <w:rFonts w:ascii="Times New Roman" w:hAnsi="Times New Roman" w:cs="Times New Roman"/>
          <w:sz w:val="20"/>
          <w:szCs w:val="20"/>
        </w:rPr>
        <w:t>Рубиковны</w:t>
      </w:r>
      <w:proofErr w:type="spellEnd"/>
      <w:r w:rsidRPr="009733A1">
        <w:rPr>
          <w:rFonts w:ascii="Times New Roman" w:hAnsi="Times New Roman" w:cs="Times New Roman"/>
          <w:sz w:val="20"/>
          <w:szCs w:val="20"/>
        </w:rPr>
        <w:t xml:space="preserve"> (дата рождения: 05.01.1976, место рождения: Республика Армения, </w:t>
      </w:r>
      <w:proofErr w:type="spellStart"/>
      <w:r w:rsidRPr="009733A1">
        <w:rPr>
          <w:rFonts w:ascii="Times New Roman" w:hAnsi="Times New Roman" w:cs="Times New Roman"/>
          <w:sz w:val="20"/>
          <w:szCs w:val="20"/>
        </w:rPr>
        <w:t>г.Ереван</w:t>
      </w:r>
      <w:proofErr w:type="spellEnd"/>
      <w:r w:rsidRPr="009733A1">
        <w:rPr>
          <w:rFonts w:ascii="Times New Roman" w:hAnsi="Times New Roman" w:cs="Times New Roman"/>
          <w:sz w:val="20"/>
          <w:szCs w:val="20"/>
        </w:rPr>
        <w:t xml:space="preserve">; ИНН 526211936646, СНИЛС 112-344-283 09; адрес регистрации: </w:t>
      </w:r>
      <w:proofErr w:type="spellStart"/>
      <w:r w:rsidRPr="009733A1">
        <w:rPr>
          <w:rFonts w:ascii="Times New Roman" w:hAnsi="Times New Roman" w:cs="Times New Roman"/>
          <w:sz w:val="20"/>
          <w:szCs w:val="20"/>
        </w:rPr>
        <w:t>г.Н.Новгород</w:t>
      </w:r>
      <w:proofErr w:type="spellEnd"/>
      <w:r w:rsidRPr="009733A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733A1">
        <w:rPr>
          <w:rFonts w:ascii="Times New Roman" w:hAnsi="Times New Roman" w:cs="Times New Roman"/>
          <w:sz w:val="20"/>
          <w:szCs w:val="20"/>
        </w:rPr>
        <w:t>ул.Богородского</w:t>
      </w:r>
      <w:proofErr w:type="spellEnd"/>
      <w:r w:rsidRPr="009733A1">
        <w:rPr>
          <w:rFonts w:ascii="Times New Roman" w:hAnsi="Times New Roman" w:cs="Times New Roman"/>
          <w:sz w:val="20"/>
          <w:szCs w:val="20"/>
        </w:rPr>
        <w:t>, д.7, корп.2, кв.7), в лице Финансового управляющего Бурьяна Александр Вадимовича, действующего на основании Решения Арбитражного суда Нижегородской области от 05 декабря 2024 года по делу А43-35438/2024</w:t>
      </w:r>
    </w:p>
    <w:bookmarkEnd w:id="2"/>
    <w:p w14:paraId="533A2EEE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7A274DA1" w14:textId="29970460" w:rsidR="00C329BF" w:rsidRPr="002E4E02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329BF">
        <w:rPr>
          <w:rFonts w:ascii="Times New Roman" w:hAnsi="Times New Roman" w:cs="Times New Roman"/>
          <w:sz w:val="20"/>
          <w:szCs w:val="20"/>
        </w:rPr>
        <w:t>Тел</w:t>
      </w:r>
      <w:r w:rsidRPr="002E4E02">
        <w:rPr>
          <w:rFonts w:ascii="Times New Roman" w:hAnsi="Times New Roman" w:cs="Times New Roman"/>
          <w:sz w:val="20"/>
          <w:szCs w:val="20"/>
          <w:lang w:val="en-US"/>
        </w:rPr>
        <w:t xml:space="preserve">.8 </w:t>
      </w:r>
      <w:r w:rsidR="00CA620B" w:rsidRPr="002E4E02">
        <w:rPr>
          <w:rFonts w:ascii="Times New Roman" w:hAnsi="Times New Roman" w:cs="Times New Roman"/>
          <w:sz w:val="20"/>
          <w:szCs w:val="20"/>
          <w:lang w:val="en-US"/>
        </w:rPr>
        <w:t>9092828801</w:t>
      </w:r>
      <w:r w:rsidRPr="002E4E02">
        <w:rPr>
          <w:rFonts w:ascii="Times New Roman" w:hAnsi="Times New Roman" w:cs="Times New Roman"/>
          <w:sz w:val="20"/>
          <w:szCs w:val="20"/>
          <w:lang w:val="en-US"/>
        </w:rPr>
        <w:t>; e-mail</w:t>
      </w:r>
      <w:proofErr w:type="gramStart"/>
      <w:r w:rsidRPr="002E4E02">
        <w:rPr>
          <w:rFonts w:ascii="Times New Roman" w:hAnsi="Times New Roman" w:cs="Times New Roman"/>
          <w:sz w:val="20"/>
          <w:szCs w:val="20"/>
          <w:lang w:val="en-US"/>
        </w:rPr>
        <w:t>: :</w:t>
      </w:r>
      <w:proofErr w:type="gramEnd"/>
      <w:hyperlink r:id="rId6" w:history="1">
        <w:r w:rsidRPr="002E4E02">
          <w:rPr>
            <w:rFonts w:ascii="Times New Roman" w:hAnsi="Times New Roman" w:cs="Times New Roman"/>
            <w:sz w:val="20"/>
            <w:szCs w:val="20"/>
            <w:lang w:val="en-US"/>
          </w:rPr>
          <w:t>bankrotnnov@yandex.ru</w:t>
        </w:r>
      </w:hyperlink>
      <w:r w:rsidRPr="002E4E0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0DA0C47" w14:textId="77777777" w:rsidR="00C329BF" w:rsidRPr="00CA620B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815E41F" w14:textId="344758E2" w:rsidR="00C329BF" w:rsidRPr="002E4E02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6" w:name="_Hlk225341406"/>
      <w:r w:rsidRPr="002E4E02">
        <w:rPr>
          <w:rFonts w:ascii="Times New Roman" w:hAnsi="Times New Roman" w:cs="Times New Roman"/>
          <w:sz w:val="20"/>
          <w:szCs w:val="20"/>
        </w:rPr>
        <w:t xml:space="preserve">Банк получателя </w:t>
      </w:r>
      <w:r w:rsidR="002E4E02" w:rsidRPr="002E4E02">
        <w:rPr>
          <w:rFonts w:ascii="Times New Roman" w:hAnsi="Times New Roman" w:cs="Times New Roman"/>
          <w:sz w:val="20"/>
          <w:szCs w:val="20"/>
        </w:rPr>
        <w:t>ФИЛИАЛ П</w:t>
      </w:r>
      <w:r w:rsidR="00CA620B" w:rsidRPr="002E4E02">
        <w:rPr>
          <w:rFonts w:ascii="Times New Roman" w:hAnsi="Times New Roman" w:cs="Times New Roman"/>
          <w:sz w:val="20"/>
          <w:szCs w:val="20"/>
        </w:rPr>
        <w:t>АО «</w:t>
      </w:r>
      <w:r w:rsidR="002E4E02" w:rsidRPr="002E4E02">
        <w:rPr>
          <w:rFonts w:ascii="Times New Roman" w:hAnsi="Times New Roman" w:cs="Times New Roman"/>
          <w:sz w:val="20"/>
          <w:szCs w:val="20"/>
        </w:rPr>
        <w:t>БАНК УРАЛСИБ</w:t>
      </w:r>
      <w:r w:rsidR="00CA620B" w:rsidRPr="002E4E02">
        <w:rPr>
          <w:rFonts w:ascii="Times New Roman" w:hAnsi="Times New Roman" w:cs="Times New Roman"/>
          <w:sz w:val="20"/>
          <w:szCs w:val="20"/>
        </w:rPr>
        <w:t>»</w:t>
      </w:r>
      <w:r w:rsidR="002E4E02" w:rsidRPr="002E4E02">
        <w:rPr>
          <w:rFonts w:ascii="Times New Roman" w:hAnsi="Times New Roman" w:cs="Times New Roman"/>
          <w:sz w:val="20"/>
          <w:szCs w:val="20"/>
        </w:rPr>
        <w:t xml:space="preserve"> в г. УФА</w:t>
      </w:r>
    </w:p>
    <w:p w14:paraId="5ADD5B6B" w14:textId="31AA90B0" w:rsidR="00C329BF" w:rsidRPr="002E4E02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E4E02">
        <w:rPr>
          <w:rFonts w:ascii="Times New Roman" w:hAnsi="Times New Roman" w:cs="Times New Roman"/>
          <w:sz w:val="20"/>
          <w:szCs w:val="20"/>
        </w:rPr>
        <w:t xml:space="preserve">счет должника № </w:t>
      </w:r>
      <w:r w:rsidR="002E4E02" w:rsidRPr="002E4E02">
        <w:rPr>
          <w:rFonts w:ascii="Times New Roman" w:hAnsi="Times New Roman" w:cs="Times New Roman"/>
          <w:sz w:val="20"/>
          <w:szCs w:val="20"/>
        </w:rPr>
        <w:t>40817810301400012721</w:t>
      </w:r>
      <w:r w:rsidRPr="002E4E0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908EFC2" w14:textId="36EAD0E9" w:rsidR="00C329BF" w:rsidRPr="002E4E02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E4E02">
        <w:rPr>
          <w:rFonts w:ascii="Times New Roman" w:hAnsi="Times New Roman" w:cs="Times New Roman"/>
          <w:sz w:val="20"/>
          <w:szCs w:val="20"/>
        </w:rPr>
        <w:t xml:space="preserve">к/с </w:t>
      </w:r>
      <w:r w:rsidR="002E4E02" w:rsidRPr="002E4E02">
        <w:rPr>
          <w:rFonts w:ascii="Times New Roman" w:hAnsi="Times New Roman" w:cs="Times New Roman"/>
          <w:sz w:val="20"/>
          <w:szCs w:val="20"/>
        </w:rPr>
        <w:t>30101810600000000770</w:t>
      </w:r>
      <w:r w:rsidRPr="002E4E02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6E2E826" w14:textId="23DCB934" w:rsidR="00C329BF" w:rsidRPr="002E4E02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E4E02">
        <w:rPr>
          <w:rFonts w:ascii="Times New Roman" w:hAnsi="Times New Roman" w:cs="Times New Roman"/>
          <w:sz w:val="20"/>
          <w:szCs w:val="20"/>
        </w:rPr>
        <w:t xml:space="preserve">БИК </w:t>
      </w:r>
      <w:r w:rsidR="002E4E02" w:rsidRPr="002E4E02">
        <w:rPr>
          <w:rFonts w:ascii="Times New Roman" w:hAnsi="Times New Roman" w:cs="Times New Roman"/>
          <w:sz w:val="20"/>
          <w:szCs w:val="20"/>
        </w:rPr>
        <w:t>048073770</w:t>
      </w:r>
    </w:p>
    <w:p w14:paraId="29F0F19E" w14:textId="04D4D809" w:rsidR="00C329BF" w:rsidRPr="002E4E02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E4E02">
        <w:rPr>
          <w:rFonts w:ascii="Times New Roman" w:hAnsi="Times New Roman" w:cs="Times New Roman"/>
          <w:sz w:val="20"/>
          <w:szCs w:val="20"/>
        </w:rPr>
        <w:t xml:space="preserve">Ф.И.О. Получатель </w:t>
      </w:r>
      <w:proofErr w:type="spellStart"/>
      <w:r w:rsidR="002E4E02" w:rsidRPr="009733A1">
        <w:rPr>
          <w:rFonts w:ascii="Times New Roman" w:hAnsi="Times New Roman" w:cs="Times New Roman"/>
          <w:sz w:val="20"/>
          <w:szCs w:val="20"/>
        </w:rPr>
        <w:t>Хачатрян</w:t>
      </w:r>
      <w:proofErr w:type="spellEnd"/>
      <w:r w:rsidR="002E4E02" w:rsidRPr="009733A1">
        <w:rPr>
          <w:rFonts w:ascii="Times New Roman" w:hAnsi="Times New Roman" w:cs="Times New Roman"/>
          <w:sz w:val="20"/>
          <w:szCs w:val="20"/>
        </w:rPr>
        <w:t xml:space="preserve"> Анн</w:t>
      </w:r>
      <w:r w:rsidR="002E4E02">
        <w:rPr>
          <w:rFonts w:ascii="Times New Roman" w:hAnsi="Times New Roman" w:cs="Times New Roman"/>
          <w:sz w:val="20"/>
          <w:szCs w:val="20"/>
        </w:rPr>
        <w:t>а</w:t>
      </w:r>
      <w:r w:rsidR="002E4E02" w:rsidRPr="009733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4E02" w:rsidRPr="009733A1">
        <w:rPr>
          <w:rFonts w:ascii="Times New Roman" w:hAnsi="Times New Roman" w:cs="Times New Roman"/>
          <w:sz w:val="20"/>
          <w:szCs w:val="20"/>
        </w:rPr>
        <w:t>Рубиковн</w:t>
      </w:r>
      <w:r w:rsidR="002E4E02">
        <w:rPr>
          <w:rFonts w:ascii="Times New Roman" w:hAnsi="Times New Roman" w:cs="Times New Roman"/>
          <w:sz w:val="20"/>
          <w:szCs w:val="20"/>
        </w:rPr>
        <w:t>а</w:t>
      </w:r>
      <w:proofErr w:type="spellEnd"/>
    </w:p>
    <w:bookmarkEnd w:id="3"/>
    <w:bookmarkEnd w:id="5"/>
    <w:bookmarkEnd w:id="6"/>
    <w:p w14:paraId="2B94DF95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5233D2" w14:textId="2A48D60F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BF53ED">
        <w:rPr>
          <w:rFonts w:ascii="Times New Roman" w:hAnsi="Times New Roman" w:cs="Times New Roman"/>
          <w:sz w:val="20"/>
          <w:szCs w:val="20"/>
        </w:rPr>
        <w:t>: ___</w:t>
      </w:r>
    </w:p>
    <w:bookmarkEnd w:id="4"/>
    <w:p w14:paraId="319AA6DA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FFCF7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4C5D82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02093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53E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BF53E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F53ED">
        <w:rPr>
          <w:rFonts w:ascii="Times New Roman" w:hAnsi="Times New Roman" w:cs="Times New Roman"/>
          <w:sz w:val="20"/>
          <w:szCs w:val="20"/>
        </w:rPr>
        <w:t>А.В.Бурьян</w:t>
      </w:r>
      <w:proofErr w:type="spellEnd"/>
    </w:p>
    <w:p w14:paraId="5A27590B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8FD65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1E64D4" w14:textId="4B3FA98A" w:rsidR="00BF53ED" w:rsidRPr="00BF53ED" w:rsidRDefault="00BF53ED" w:rsidP="00BF53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</w:t>
      </w:r>
      <w:r w:rsidRPr="00BF53ED">
        <w:rPr>
          <w:rFonts w:ascii="Times New Roman" w:hAnsi="Times New Roman" w:cs="Times New Roman"/>
          <w:sz w:val="20"/>
          <w:szCs w:val="20"/>
        </w:rPr>
        <w:t>ь: ___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BF53ED" w14:paraId="0F65FD3C" w14:textId="77777777" w:rsidTr="00DE51C1">
        <w:tc>
          <w:tcPr>
            <w:tcW w:w="4840" w:type="dxa"/>
          </w:tcPr>
          <w:p w14:paraId="1165F49E" w14:textId="77777777" w:rsidR="00DE51C1" w:rsidRPr="00BF53ED" w:rsidRDefault="00DE51C1" w:rsidP="00BF53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940C" w14:textId="77777777" w:rsidR="00047D3D" w:rsidRDefault="00047D3D">
      <w:r>
        <w:separator/>
      </w:r>
    </w:p>
  </w:endnote>
  <w:endnote w:type="continuationSeparator" w:id="0">
    <w:p w14:paraId="347565FB" w14:textId="77777777" w:rsidR="00047D3D" w:rsidRDefault="0004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BBCF" w14:textId="77777777" w:rsidR="00047D3D" w:rsidRDefault="00047D3D">
      <w:r>
        <w:separator/>
      </w:r>
    </w:p>
  </w:footnote>
  <w:footnote w:type="continuationSeparator" w:id="0">
    <w:p w14:paraId="2D6CFCE3" w14:textId="77777777" w:rsidR="00047D3D" w:rsidRDefault="00047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47D3D"/>
    <w:rsid w:val="00074349"/>
    <w:rsid w:val="000B4D8A"/>
    <w:rsid w:val="000C2641"/>
    <w:rsid w:val="000D0FC6"/>
    <w:rsid w:val="000E3C8D"/>
    <w:rsid w:val="000F6C3B"/>
    <w:rsid w:val="000F7ADB"/>
    <w:rsid w:val="001126F1"/>
    <w:rsid w:val="00142779"/>
    <w:rsid w:val="00150D02"/>
    <w:rsid w:val="0017677C"/>
    <w:rsid w:val="001A62AF"/>
    <w:rsid w:val="001B799F"/>
    <w:rsid w:val="001E6A0C"/>
    <w:rsid w:val="00212A47"/>
    <w:rsid w:val="0024060A"/>
    <w:rsid w:val="0024761D"/>
    <w:rsid w:val="00251D4D"/>
    <w:rsid w:val="002703B3"/>
    <w:rsid w:val="00286CFF"/>
    <w:rsid w:val="002A4BCF"/>
    <w:rsid w:val="002E1569"/>
    <w:rsid w:val="002E1CFA"/>
    <w:rsid w:val="002E4E02"/>
    <w:rsid w:val="002E7D55"/>
    <w:rsid w:val="00320121"/>
    <w:rsid w:val="00332541"/>
    <w:rsid w:val="00385312"/>
    <w:rsid w:val="00393AE3"/>
    <w:rsid w:val="003B6FBE"/>
    <w:rsid w:val="003D36DB"/>
    <w:rsid w:val="003D7383"/>
    <w:rsid w:val="003E35A7"/>
    <w:rsid w:val="003E6922"/>
    <w:rsid w:val="00424394"/>
    <w:rsid w:val="00456FA3"/>
    <w:rsid w:val="00460C7F"/>
    <w:rsid w:val="00470CA4"/>
    <w:rsid w:val="00475187"/>
    <w:rsid w:val="0049713C"/>
    <w:rsid w:val="005066B1"/>
    <w:rsid w:val="00506AEE"/>
    <w:rsid w:val="0052185B"/>
    <w:rsid w:val="00526E62"/>
    <w:rsid w:val="00530286"/>
    <w:rsid w:val="00533797"/>
    <w:rsid w:val="00590C75"/>
    <w:rsid w:val="0059149E"/>
    <w:rsid w:val="00591EB5"/>
    <w:rsid w:val="005961DF"/>
    <w:rsid w:val="005A2F5B"/>
    <w:rsid w:val="00641BF8"/>
    <w:rsid w:val="00654974"/>
    <w:rsid w:val="00655FDF"/>
    <w:rsid w:val="00660C98"/>
    <w:rsid w:val="0069656C"/>
    <w:rsid w:val="006B72A7"/>
    <w:rsid w:val="006C4232"/>
    <w:rsid w:val="006E070F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74BDB"/>
    <w:rsid w:val="00885C9C"/>
    <w:rsid w:val="00893F54"/>
    <w:rsid w:val="00896E1E"/>
    <w:rsid w:val="008E65F9"/>
    <w:rsid w:val="008F1A80"/>
    <w:rsid w:val="008F2AD8"/>
    <w:rsid w:val="00931329"/>
    <w:rsid w:val="00951CED"/>
    <w:rsid w:val="00972840"/>
    <w:rsid w:val="009733A1"/>
    <w:rsid w:val="00992DB8"/>
    <w:rsid w:val="009A504E"/>
    <w:rsid w:val="009C342D"/>
    <w:rsid w:val="00A24CCB"/>
    <w:rsid w:val="00A30AE0"/>
    <w:rsid w:val="00A33302"/>
    <w:rsid w:val="00A61079"/>
    <w:rsid w:val="00A751ED"/>
    <w:rsid w:val="00AB6D23"/>
    <w:rsid w:val="00AB7282"/>
    <w:rsid w:val="00B0538E"/>
    <w:rsid w:val="00B21AB1"/>
    <w:rsid w:val="00B271A6"/>
    <w:rsid w:val="00B33F34"/>
    <w:rsid w:val="00BA275E"/>
    <w:rsid w:val="00BB2916"/>
    <w:rsid w:val="00BF53ED"/>
    <w:rsid w:val="00C06519"/>
    <w:rsid w:val="00C248B3"/>
    <w:rsid w:val="00C329BF"/>
    <w:rsid w:val="00C86D8C"/>
    <w:rsid w:val="00CA15AF"/>
    <w:rsid w:val="00CA620B"/>
    <w:rsid w:val="00CD745A"/>
    <w:rsid w:val="00D10B2D"/>
    <w:rsid w:val="00D2467B"/>
    <w:rsid w:val="00D37994"/>
    <w:rsid w:val="00D5467A"/>
    <w:rsid w:val="00D546DC"/>
    <w:rsid w:val="00D67F93"/>
    <w:rsid w:val="00D965A8"/>
    <w:rsid w:val="00DA0A12"/>
    <w:rsid w:val="00DC6291"/>
    <w:rsid w:val="00DD67E2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7419F"/>
    <w:rsid w:val="00F8559B"/>
    <w:rsid w:val="00F93925"/>
    <w:rsid w:val="00F9672E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nnov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6</cp:revision>
  <cp:lastPrinted>2012-03-19T13:07:00Z</cp:lastPrinted>
  <dcterms:created xsi:type="dcterms:W3CDTF">2025-03-26T12:39:00Z</dcterms:created>
  <dcterms:modified xsi:type="dcterms:W3CDTF">2026-03-25T11:30:00Z</dcterms:modified>
</cp:coreProperties>
</file>