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Владимирская область, Гусь-Хрустальный район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Смирновой Лилии Геннадьевны </w:t>
      </w:r>
      <w:r>
        <w:rPr>
          <w:rFonts w:hint="default" w:ascii="Times New Roman" w:hAnsi="Times New Roman" w:cs="Times New Roman"/>
          <w:sz w:val="24"/>
          <w:szCs w:val="24"/>
        </w:rPr>
        <w:t>(27.05.1974 года рождения; место рождения: гор. Назарово Красноярский край, ИНН 501800837107, СНИЛС 005-148-696-34, адрес регистрации:660115 г. Красноярск, ул. Мирошниченко д.20, кв.28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Красноярского края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27.06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13252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2D482D9D">
      <w:pPr>
        <w:pStyle w:val="9"/>
        <w:spacing w:before="0" w:after="0"/>
        <w:ind w:firstLine="709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>
        <w:rPr>
          <w:rFonts w:cs="Times New Roman"/>
          <w:sz w:val="24"/>
          <w:szCs w:val="24"/>
        </w:rPr>
        <w:t xml:space="preserve"> –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1/2 доля в праве на земельный участок, расположенный по адресу: Владимирская область, Гусь-Хрустальный район, МО пос. Мезиновский (с/п), п. Зеленый Дол. Площадь: 1050 +/- 23 кв.м. Вид разрешенного использования: личное подсобное хозяйство. Кадастровый номер: 33:14:001313:78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кредиторов, назначенного на 30.01.2025 г.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4F10CE5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3.6. Все расходы, необходимые для регистрации права собственности, несет Покупатель. 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0CC71088"/>
    <w:rsid w:val="203428B7"/>
    <w:rsid w:val="4DB05A73"/>
    <w:rsid w:val="4F986F22"/>
    <w:rsid w:val="53F3368C"/>
    <w:rsid w:val="63AF3515"/>
    <w:rsid w:val="79D062EB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616</Words>
  <Characters>4393</Characters>
  <Lines>35</Lines>
  <Paragraphs>10</Paragraphs>
  <TotalTime>0</TotalTime>
  <ScaleCrop>false</ScaleCrop>
  <LinksUpToDate>false</LinksUpToDate>
  <CharactersWithSpaces>5143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2026-05-04T11:41:41Z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5A0393BFF6A64FB1BB69C7564BE02B93_12</vt:lpwstr>
  </property>
  <property fmtid="{D5CDD505-2E9C-101B-9397-08002B2CF9AE}" pid="4" name="KSOTemplateDocerSaveRecord">
    <vt:lpwstr>eyJoZGlkIjoiMWE1ODlkNWUwNjU0YmQ4YzdiZTNiYTEyNmRkOTE1ZTYifQ==</vt:lpwstr>
  </property>
</Properties>
</file>