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7390" w14:textId="77777777" w:rsidR="006B1F34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F34">
        <w:rPr>
          <w:rFonts w:ascii="Times New Roman" w:hAnsi="Times New Roman" w:cs="Times New Roman"/>
          <w:b/>
        </w:rPr>
        <w:t>ДОГОВОР</w:t>
      </w:r>
    </w:p>
    <w:p w14:paraId="4826D98F" w14:textId="15A8E425" w:rsidR="00BA410D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F34">
        <w:rPr>
          <w:rFonts w:ascii="Times New Roman" w:hAnsi="Times New Roman" w:cs="Times New Roman"/>
          <w:b/>
        </w:rPr>
        <w:t>о задатке</w:t>
      </w:r>
    </w:p>
    <w:p w14:paraId="6C8403C9" w14:textId="77777777" w:rsidR="006B1F34" w:rsidRPr="006B1F34" w:rsidRDefault="006B1F34" w:rsidP="006B1F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5F2099" w14:textId="77777777" w:rsidR="006B1F34" w:rsidRPr="006B1F34" w:rsidRDefault="006B1F34" w:rsidP="006B1F34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г. Ростов-на-Дону</w:t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</w:r>
      <w:r w:rsidRPr="006B1F34">
        <w:rPr>
          <w:rFonts w:ascii="Times New Roman" w:hAnsi="Times New Roman" w:cs="Times New Roman"/>
          <w:sz w:val="22"/>
          <w:szCs w:val="22"/>
        </w:rPr>
        <w:tab/>
        <w:t>______________г.</w:t>
      </w:r>
    </w:p>
    <w:p w14:paraId="2A724C26" w14:textId="77777777" w:rsidR="006B1F34" w:rsidRPr="006B1F34" w:rsidRDefault="006B1F34" w:rsidP="006B1F34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8E339E" w14:textId="235AEEA0" w:rsidR="006B1F34" w:rsidRPr="006B1F34" w:rsidRDefault="006B1F34" w:rsidP="006B1F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 xml:space="preserve">Финансовый управляющий должника </w:t>
      </w:r>
      <w:r w:rsidR="00E103FE">
        <w:rPr>
          <w:rFonts w:ascii="Times New Roman" w:hAnsi="Times New Roman" w:cs="Times New Roman"/>
        </w:rPr>
        <w:t>Голубенко Дмитрия Николаевича</w:t>
      </w:r>
      <w:r w:rsidRPr="006B1F34">
        <w:rPr>
          <w:rFonts w:ascii="Times New Roman" w:hAnsi="Times New Roman" w:cs="Times New Roman"/>
        </w:rPr>
        <w:t xml:space="preserve"> Романова Екатерина Геннадьевна (ИНН 616703559477, СНИЛС 128-421-084 38, адрес для корреспонденции: 344111, Ростовская область, г. Ростов-на-Дону, а/я 2524), член Союза «Саморегулируемая организация «Гильдия арбитражных управляющих» (ОГРН 1021603626098, ИНН 1660062005, место нахождения: 420034, Республика Татарстан, г. Казань, ул. Соловецких Юнг, д.7, кв.1004), </w:t>
      </w:r>
      <w:r>
        <w:rPr>
          <w:rFonts w:ascii="Times New Roman" w:hAnsi="Times New Roman" w:cs="Times New Roman"/>
        </w:rPr>
        <w:t xml:space="preserve">действующая на основании решения </w:t>
      </w:r>
      <w:r w:rsidRPr="006B1F34">
        <w:rPr>
          <w:rFonts w:ascii="Times New Roman" w:hAnsi="Times New Roman" w:cs="Times New Roman"/>
        </w:rPr>
        <w:t xml:space="preserve">Арбитражного суда Карачаево-Черкесской Республики от </w:t>
      </w:r>
      <w:r w:rsidR="00E103FE">
        <w:rPr>
          <w:rFonts w:ascii="Times New Roman" w:hAnsi="Times New Roman" w:cs="Times New Roman"/>
        </w:rPr>
        <w:t>24</w:t>
      </w:r>
      <w:r w:rsidRPr="006B1F34">
        <w:rPr>
          <w:rFonts w:ascii="Times New Roman" w:hAnsi="Times New Roman" w:cs="Times New Roman"/>
        </w:rPr>
        <w:t>.03.2025 г.</w:t>
      </w:r>
      <w:r w:rsidR="00E103FE">
        <w:rPr>
          <w:rFonts w:ascii="Times New Roman" w:hAnsi="Times New Roman" w:cs="Times New Roman"/>
        </w:rPr>
        <w:t xml:space="preserve"> (рез.часть от 28.02.2015)</w:t>
      </w:r>
      <w:r w:rsidRPr="006B1F34">
        <w:rPr>
          <w:rFonts w:ascii="Times New Roman" w:hAnsi="Times New Roman" w:cs="Times New Roman"/>
        </w:rPr>
        <w:t xml:space="preserve"> по делу №А25-</w:t>
      </w:r>
      <w:r w:rsidR="00E103FE">
        <w:rPr>
          <w:rFonts w:ascii="Times New Roman" w:hAnsi="Times New Roman" w:cs="Times New Roman"/>
        </w:rPr>
        <w:t>4128</w:t>
      </w:r>
      <w:r w:rsidRPr="006B1F34">
        <w:rPr>
          <w:rFonts w:ascii="Times New Roman" w:hAnsi="Times New Roman" w:cs="Times New Roman"/>
        </w:rPr>
        <w:t>/202</w:t>
      </w:r>
      <w:r w:rsidR="00E103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Pr="006B1F34">
        <w:rPr>
          <w:rFonts w:ascii="Times New Roman" w:hAnsi="Times New Roman" w:cs="Times New Roman"/>
        </w:rPr>
        <w:t>именуемая в дальнейшем «Организатор торгов», с одной стороны, и _______________________________________________________________________________________</w:t>
      </w:r>
    </w:p>
    <w:p w14:paraId="3E81A42F" w14:textId="6E0D719F" w:rsidR="006B1F34" w:rsidRPr="006B1F34" w:rsidRDefault="006B1F34" w:rsidP="006B1F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>в лице _________________________________________________________________________________,</w:t>
      </w:r>
    </w:p>
    <w:p w14:paraId="105B5273" w14:textId="767BBB7F" w:rsidR="006B1F34" w:rsidRPr="006B1F34" w:rsidRDefault="006B1F34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F34">
        <w:rPr>
          <w:rFonts w:ascii="Times New Roman" w:hAnsi="Times New Roman" w:cs="Times New Roman"/>
        </w:rPr>
        <w:t xml:space="preserve">действующего на основании ______________________, именуемый в дальнейшем «Заявитель», с другой стороны, </w:t>
      </w:r>
      <w:r w:rsidR="00575C73">
        <w:rPr>
          <w:rFonts w:ascii="Times New Roman" w:hAnsi="Times New Roman" w:cs="Times New Roman"/>
        </w:rPr>
        <w:t xml:space="preserve">а при совместном упоминании «Стороны», </w:t>
      </w:r>
      <w:r w:rsidRPr="006B1F34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2CD8F7B0" w14:textId="77777777" w:rsidR="006B1F34" w:rsidRPr="006B1F34" w:rsidRDefault="006B1F34" w:rsidP="00184A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AA2DD1A" w14:textId="77777777" w:rsidR="006B1F34" w:rsidRPr="00E103FE" w:rsidRDefault="006B1F34" w:rsidP="00184AA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508F0D4" w14:textId="4B3D2244" w:rsid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103FE">
        <w:rPr>
          <w:rFonts w:ascii="Times New Roman" w:hAnsi="Times New Roman" w:cs="Times New Roman"/>
          <w:sz w:val="22"/>
          <w:szCs w:val="22"/>
        </w:rPr>
        <w:t xml:space="preserve">«Заявитель» обязуется </w:t>
      </w:r>
      <w:r w:rsidR="00575C73" w:rsidRPr="00E103FE">
        <w:rPr>
          <w:rFonts w:ascii="Times New Roman" w:hAnsi="Times New Roman" w:cs="Times New Roman"/>
          <w:sz w:val="22"/>
          <w:szCs w:val="22"/>
        </w:rPr>
        <w:t>внести</w:t>
      </w:r>
      <w:r w:rsidRPr="00E103FE">
        <w:rPr>
          <w:rFonts w:ascii="Times New Roman" w:hAnsi="Times New Roman" w:cs="Times New Roman"/>
          <w:sz w:val="22"/>
          <w:szCs w:val="22"/>
        </w:rPr>
        <w:t xml:space="preserve"> на задатковый счёт</w:t>
      </w:r>
      <w:r w:rsidRPr="00E103F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103FE">
        <w:rPr>
          <w:rFonts w:ascii="Times New Roman" w:hAnsi="Times New Roman" w:cs="Times New Roman"/>
          <w:sz w:val="22"/>
          <w:szCs w:val="22"/>
        </w:rPr>
        <w:t xml:space="preserve">должника Голубенко </w:t>
      </w:r>
      <w:r w:rsidR="00E103FE" w:rsidRPr="00E103FE">
        <w:rPr>
          <w:rFonts w:ascii="Times New Roman" w:hAnsi="Times New Roman" w:cs="Times New Roman"/>
          <w:sz w:val="22"/>
          <w:szCs w:val="22"/>
        </w:rPr>
        <w:t>Дмитрия Николаевича</w:t>
      </w:r>
      <w:r w:rsidR="00575C73" w:rsidRPr="00E103FE">
        <w:rPr>
          <w:rFonts w:ascii="Times New Roman" w:hAnsi="Times New Roman" w:cs="Times New Roman"/>
          <w:sz w:val="22"/>
          <w:szCs w:val="22"/>
        </w:rPr>
        <w:t xml:space="preserve"> №</w:t>
      </w:r>
      <w:r w:rsidR="00575C73" w:rsidRPr="00E103FE">
        <w:rPr>
          <w:rFonts w:ascii="Times New Roman" w:hAnsi="Times New Roman" w:cs="Times New Roman"/>
        </w:rPr>
        <w:t xml:space="preserve"> </w:t>
      </w:r>
      <w:r w:rsidR="00E103FE" w:rsidRPr="00E103FE">
        <w:rPr>
          <w:rFonts w:ascii="Times New Roman" w:hAnsi="Times New Roman" w:cs="Times New Roman"/>
          <w:sz w:val="22"/>
          <w:szCs w:val="22"/>
        </w:rPr>
        <w:t>40817810150206292312, открытый в ФИЛИАЛЕ «ЦЕНТРАЛЬНЫЙ» ПАО «СОВКОМБАНК» (633011, РОССИЙСКАЯ ФЕДЕРА-ЦИЯ, НОВОСИБИРСКАЯ ОБЛ., БЕРДСК Г., ПОПОВА УЛ., 11, телефон: 8-800-100-00-06, БИК 045004763, ИНН 4401116480, ОГРН 1144400000425, корр/счет 30101810150040000763, КПП 544543001</w:t>
      </w:r>
      <w:r w:rsidR="00575C73" w:rsidRPr="00575C73">
        <w:rPr>
          <w:rFonts w:ascii="Times New Roman" w:hAnsi="Times New Roman" w:cs="Times New Roman"/>
          <w:sz w:val="22"/>
          <w:szCs w:val="22"/>
        </w:rPr>
        <w:t xml:space="preserve">), назначение платежа: </w:t>
      </w:r>
      <w:r w:rsidR="00575C73">
        <w:rPr>
          <w:rFonts w:ascii="Times New Roman" w:hAnsi="Times New Roman" w:cs="Times New Roman"/>
          <w:sz w:val="22"/>
          <w:szCs w:val="22"/>
        </w:rPr>
        <w:t>«</w:t>
      </w:r>
      <w:r w:rsidR="00575C73" w:rsidRPr="00575C73">
        <w:rPr>
          <w:rFonts w:ascii="Times New Roman" w:hAnsi="Times New Roman" w:cs="Times New Roman"/>
          <w:sz w:val="22"/>
          <w:szCs w:val="22"/>
        </w:rPr>
        <w:t>№ торговой процедуры должника</w:t>
      </w:r>
      <w:r w:rsidR="00575C73">
        <w:rPr>
          <w:rFonts w:ascii="Times New Roman" w:hAnsi="Times New Roman" w:cs="Times New Roman"/>
          <w:sz w:val="22"/>
          <w:szCs w:val="22"/>
        </w:rPr>
        <w:t>»,  в полном объёме</w:t>
      </w:r>
      <w:r w:rsidRPr="006B1F34">
        <w:rPr>
          <w:rFonts w:ascii="Times New Roman" w:hAnsi="Times New Roman" w:cs="Times New Roman"/>
          <w:sz w:val="22"/>
          <w:szCs w:val="22"/>
        </w:rPr>
        <w:t xml:space="preserve"> зад</w:t>
      </w:r>
      <w:r w:rsidRPr="00DF029A">
        <w:rPr>
          <w:rFonts w:ascii="Times New Roman" w:hAnsi="Times New Roman" w:cs="Times New Roman"/>
          <w:sz w:val="22"/>
          <w:szCs w:val="22"/>
        </w:rPr>
        <w:t xml:space="preserve">аток в размере 10% от начальной цены предложения (лота) в счёт обеспечения оплаты </w:t>
      </w:r>
      <w:r w:rsidR="00575C73" w:rsidRPr="00DF029A">
        <w:rPr>
          <w:rFonts w:ascii="Times New Roman" w:hAnsi="Times New Roman" w:cs="Times New Roman"/>
          <w:sz w:val="22"/>
          <w:szCs w:val="22"/>
        </w:rPr>
        <w:t>приобретённого на торгах по продаже имущества</w:t>
      </w:r>
      <w:r w:rsidRPr="00DF029A">
        <w:rPr>
          <w:rFonts w:ascii="Times New Roman" w:hAnsi="Times New Roman" w:cs="Times New Roman"/>
          <w:sz w:val="22"/>
          <w:szCs w:val="22"/>
        </w:rPr>
        <w:t xml:space="preserve"> Голубенко </w:t>
      </w:r>
      <w:r w:rsidR="00DF029A" w:rsidRPr="00DF029A">
        <w:rPr>
          <w:rFonts w:ascii="Times New Roman" w:hAnsi="Times New Roman" w:cs="Times New Roman"/>
          <w:sz w:val="22"/>
          <w:szCs w:val="22"/>
        </w:rPr>
        <w:t>Дмитрия Николаевича</w:t>
      </w:r>
      <w:r w:rsidR="00575C73" w:rsidRPr="00DF029A">
        <w:rPr>
          <w:rFonts w:ascii="Times New Roman" w:hAnsi="Times New Roman" w:cs="Times New Roman"/>
          <w:sz w:val="22"/>
          <w:szCs w:val="22"/>
        </w:rPr>
        <w:t xml:space="preserve"> (лот №1: </w:t>
      </w:r>
      <w:r w:rsidR="00DF029A" w:rsidRPr="00DF029A">
        <w:rPr>
          <w:rFonts w:ascii="Times New Roman" w:hAnsi="Times New Roman"/>
          <w:bCs/>
          <w:color w:val="000000"/>
          <w:sz w:val="22"/>
          <w:szCs w:val="22"/>
        </w:rPr>
        <w:t xml:space="preserve">доля в праве общей долевой собственности в размере 1/3 на </w:t>
      </w:r>
      <w:r w:rsidR="00DF029A" w:rsidRPr="00DF029A">
        <w:rPr>
          <w:rFonts w:ascii="Times New Roman" w:hAnsi="Times New Roman"/>
          <w:sz w:val="22"/>
          <w:szCs w:val="22"/>
        </w:rPr>
        <w:t>помещение, назначение: жилое, площадь: 37,1 кв.м, кадастровый номер: 09:04:0101053:451, адрес: РФ, Карачаево-Черкесская Республика, г. Черкесск, ул. Партизанская, д.111, кв.56, дата государственной регистрации: 21.10.2025, основание государственной регистрации: решение Черкесского городского суда Карачаево-Черкесской Республики от 29.05.2025</w:t>
      </w:r>
      <w:r w:rsidR="00575C73">
        <w:rPr>
          <w:rFonts w:ascii="Times New Roman" w:hAnsi="Times New Roman" w:cs="Times New Roman"/>
          <w:sz w:val="22"/>
          <w:szCs w:val="22"/>
        </w:rPr>
        <w:t>)</w:t>
      </w:r>
      <w:r w:rsidRPr="006B1F34">
        <w:rPr>
          <w:rFonts w:ascii="Times New Roman" w:hAnsi="Times New Roman" w:cs="Times New Roman"/>
          <w:sz w:val="22"/>
          <w:szCs w:val="22"/>
        </w:rPr>
        <w:t>.</w:t>
      </w:r>
    </w:p>
    <w:p w14:paraId="14697F2A" w14:textId="57C5451E" w:rsidR="00987CAE" w:rsidRDefault="00987CAE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Задаток составляет 10 % (десять процентов) от начальной цены на торгах в форме аукциона. На торгах посредством публичного предложения – 10% (десять процентов) от цены продажи лота, действующей в период подачи заявки.</w:t>
      </w:r>
    </w:p>
    <w:p w14:paraId="2AE096A6" w14:textId="24CE2B8D" w:rsidR="00575C73" w:rsidRDefault="00575C73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5C73">
        <w:rPr>
          <w:rFonts w:ascii="Times New Roman" w:hAnsi="Times New Roman" w:cs="Times New Roman"/>
          <w:sz w:val="22"/>
          <w:szCs w:val="22"/>
        </w:rPr>
        <w:t xml:space="preserve">Датой внесения задатка в безналичной форме считается дата зачисления денег на </w:t>
      </w:r>
      <w:r>
        <w:rPr>
          <w:rFonts w:ascii="Times New Roman" w:hAnsi="Times New Roman" w:cs="Times New Roman"/>
          <w:sz w:val="22"/>
          <w:szCs w:val="22"/>
        </w:rPr>
        <w:t>задатковый</w:t>
      </w:r>
      <w:r w:rsidRPr="00575C73">
        <w:rPr>
          <w:rFonts w:ascii="Times New Roman" w:hAnsi="Times New Roman" w:cs="Times New Roman"/>
          <w:sz w:val="22"/>
          <w:szCs w:val="22"/>
        </w:rPr>
        <w:t xml:space="preserve"> счёт должника.</w:t>
      </w:r>
    </w:p>
    <w:p w14:paraId="73A31465" w14:textId="1AA56CDA" w:rsidR="00575C73" w:rsidRPr="006B1F34" w:rsidRDefault="00575C73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5C73">
        <w:rPr>
          <w:rFonts w:ascii="Times New Roman" w:hAnsi="Times New Roman" w:cs="Times New Roman"/>
          <w:sz w:val="22"/>
          <w:szCs w:val="22"/>
        </w:rPr>
        <w:t>Задаток, внесенный покупателем, засчитывается в оплату приобретаемого им имущества.</w:t>
      </w:r>
    </w:p>
    <w:p w14:paraId="730BF2AB" w14:textId="513602CF" w:rsidR="006B1F34" w:rsidRP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Торги</w:t>
      </w:r>
      <w:r w:rsidRPr="006B1F34">
        <w:rPr>
          <w:rFonts w:ascii="Times New Roman" w:hAnsi="Times New Roman" w:cs="Times New Roman"/>
          <w:sz w:val="22"/>
          <w:szCs w:val="22"/>
        </w:rPr>
        <w:t xml:space="preserve"> проводится на условиях, предусмотренных информационным сообщением о проведении </w:t>
      </w:r>
      <w:r>
        <w:rPr>
          <w:rFonts w:ascii="Times New Roman" w:hAnsi="Times New Roman" w:cs="Times New Roman"/>
          <w:sz w:val="22"/>
          <w:szCs w:val="22"/>
        </w:rPr>
        <w:t>торгов</w:t>
      </w:r>
      <w:r w:rsidRPr="006B1F34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должника, опубликованным на сайте Единого федерального реестра сведений о банкротстве</w:t>
      </w:r>
      <w:r>
        <w:rPr>
          <w:rFonts w:ascii="Times New Roman" w:hAnsi="Times New Roman" w:cs="Times New Roman"/>
          <w:sz w:val="22"/>
          <w:szCs w:val="22"/>
        </w:rPr>
        <w:t xml:space="preserve"> в отношении должника</w:t>
      </w:r>
      <w:r w:rsidRPr="006B1F34">
        <w:rPr>
          <w:rFonts w:ascii="Times New Roman" w:hAnsi="Times New Roman" w:cs="Times New Roman"/>
          <w:sz w:val="22"/>
          <w:szCs w:val="22"/>
        </w:rPr>
        <w:t>.</w:t>
      </w:r>
    </w:p>
    <w:p w14:paraId="2C697B7D" w14:textId="77777777" w:rsidR="006B1F34" w:rsidRPr="00987CAE" w:rsidRDefault="006B1F34" w:rsidP="00184AAD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5B33D81" w14:textId="77777777" w:rsidR="006B1F34" w:rsidRPr="00987CAE" w:rsidRDefault="006B1F34" w:rsidP="00184AA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ОБЯЗАННОСТИ СТОРОН</w:t>
      </w:r>
    </w:p>
    <w:p w14:paraId="284B6890" w14:textId="1D8A24BA" w:rsidR="006B1F34" w:rsidRPr="00987CAE" w:rsidRDefault="00987CAE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87CAE">
        <w:rPr>
          <w:rFonts w:ascii="Times New Roman" w:hAnsi="Times New Roman" w:cs="Times New Roman"/>
          <w:bCs/>
          <w:sz w:val="22"/>
          <w:szCs w:val="22"/>
        </w:rPr>
        <w:t>«</w:t>
      </w:r>
      <w:r w:rsidR="006B1F34" w:rsidRPr="00987CAE">
        <w:rPr>
          <w:rFonts w:ascii="Times New Roman" w:hAnsi="Times New Roman" w:cs="Times New Roman"/>
          <w:bCs/>
          <w:sz w:val="22"/>
          <w:szCs w:val="22"/>
        </w:rPr>
        <w:t>Заявитель</w:t>
      </w:r>
      <w:r w:rsidRPr="00987CAE">
        <w:rPr>
          <w:rFonts w:ascii="Times New Roman" w:hAnsi="Times New Roman" w:cs="Times New Roman"/>
          <w:bCs/>
          <w:sz w:val="22"/>
          <w:szCs w:val="22"/>
        </w:rPr>
        <w:t>»</w:t>
      </w:r>
      <w:r w:rsidR="006B1F34" w:rsidRPr="00987CAE">
        <w:rPr>
          <w:rFonts w:ascii="Times New Roman" w:hAnsi="Times New Roman" w:cs="Times New Roman"/>
          <w:bCs/>
          <w:sz w:val="22"/>
          <w:szCs w:val="22"/>
        </w:rPr>
        <w:t xml:space="preserve"> обязан:</w:t>
      </w:r>
    </w:p>
    <w:p w14:paraId="517AC658" w14:textId="77777777" w:rsidR="00987CAE" w:rsidRPr="00184AAD" w:rsidRDefault="006B1F34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87CAE">
        <w:rPr>
          <w:rFonts w:ascii="Times New Roman" w:hAnsi="Times New Roman" w:cs="Times New Roman"/>
          <w:sz w:val="22"/>
          <w:szCs w:val="22"/>
        </w:rPr>
        <w:t>Обеспечить поступление указанных в п. 1.</w:t>
      </w:r>
      <w:r w:rsidR="00987CAE" w:rsidRPr="00987CAE">
        <w:rPr>
          <w:rFonts w:ascii="Times New Roman" w:hAnsi="Times New Roman" w:cs="Times New Roman"/>
          <w:sz w:val="22"/>
          <w:szCs w:val="22"/>
        </w:rPr>
        <w:t>2</w:t>
      </w:r>
      <w:r w:rsidRPr="00987CAE">
        <w:rPr>
          <w:rFonts w:ascii="Times New Roman" w:hAnsi="Times New Roman" w:cs="Times New Roman"/>
          <w:sz w:val="22"/>
          <w:szCs w:val="22"/>
        </w:rPr>
        <w:t xml:space="preserve"> настоящего договора денежных средств на счёт, указанный в п. </w:t>
      </w:r>
      <w:r w:rsidR="00987CAE" w:rsidRPr="00987CAE">
        <w:rPr>
          <w:rFonts w:ascii="Times New Roman" w:hAnsi="Times New Roman" w:cs="Times New Roman"/>
          <w:sz w:val="22"/>
          <w:szCs w:val="22"/>
        </w:rPr>
        <w:t>1.1.</w:t>
      </w:r>
      <w:r w:rsidRPr="00987CAE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987CAE" w:rsidRPr="00987CAE">
        <w:rPr>
          <w:rFonts w:ascii="Times New Roman" w:hAnsi="Times New Roman" w:cs="Times New Roman"/>
          <w:sz w:val="22"/>
          <w:szCs w:val="22"/>
        </w:rPr>
        <w:t>д</w:t>
      </w:r>
      <w:r w:rsidRPr="00987CAE">
        <w:rPr>
          <w:rFonts w:ascii="Times New Roman" w:hAnsi="Times New Roman" w:cs="Times New Roman"/>
          <w:sz w:val="22"/>
          <w:szCs w:val="22"/>
        </w:rPr>
        <w:t>оговора, в срок, обеспечивающий его поступление на сч</w:t>
      </w:r>
      <w:r w:rsidR="00987CAE" w:rsidRPr="00987CAE">
        <w:rPr>
          <w:rFonts w:ascii="Times New Roman" w:hAnsi="Times New Roman" w:cs="Times New Roman"/>
          <w:sz w:val="22"/>
          <w:szCs w:val="22"/>
        </w:rPr>
        <w:t>ё</w:t>
      </w:r>
      <w:r w:rsidRPr="00987CAE">
        <w:rPr>
          <w:rFonts w:ascii="Times New Roman" w:hAnsi="Times New Roman" w:cs="Times New Roman"/>
          <w:sz w:val="22"/>
          <w:szCs w:val="22"/>
        </w:rPr>
        <w:t>т, указанный в с</w:t>
      </w:r>
      <w:r w:rsidRPr="00184AAD">
        <w:rPr>
          <w:rFonts w:ascii="Times New Roman" w:hAnsi="Times New Roman" w:cs="Times New Roman"/>
          <w:sz w:val="22"/>
          <w:szCs w:val="22"/>
        </w:rPr>
        <w:t>ообщении о проведении торгов, до даты окончания приема заявок на участие в торгах.</w:t>
      </w:r>
    </w:p>
    <w:p w14:paraId="5FC40EB2" w14:textId="77777777" w:rsidR="00987CAE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>Заключить договор купли-продажи в течение 5 (пяти) дней с даты получения победителем торгов предложения арбитражного управляющего заключить договор купли-продажи имущества.</w:t>
      </w:r>
    </w:p>
    <w:p w14:paraId="0EE1EFC4" w14:textId="10F18ED4" w:rsidR="00987CAE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Произвести оплату в соответствии с договором купли-продажи в течение 30 (тридцати) дней со дня подписания договора купли-продажи. </w:t>
      </w:r>
    </w:p>
    <w:p w14:paraId="1B990FE4" w14:textId="72A47365" w:rsidR="006B1F34" w:rsidRPr="00184AAD" w:rsidRDefault="00987CAE" w:rsidP="00184AAD">
      <w:pPr>
        <w:pStyle w:val="ConsPlusNormal"/>
        <w:widowControl/>
        <w:numPr>
          <w:ilvl w:val="2"/>
          <w:numId w:val="1"/>
        </w:num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lastRenderedPageBreak/>
        <w:t>В случае отказа или уклонения победителя торгов от подписания договора купли-продажи, в течение 5 (пяти) дней с даты получения указанного предложения финансового управляющего, а также неуплаты в установленный срок полной стоимости имущества в соответствии условиями подписанного договора купли-продажи,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5A035E7D" w14:textId="79888F43" w:rsidR="006B1F34" w:rsidRPr="0044390A" w:rsidRDefault="007416DA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4390A">
        <w:rPr>
          <w:rFonts w:ascii="Times New Roman" w:hAnsi="Times New Roman" w:cs="Times New Roman"/>
          <w:bCs/>
          <w:sz w:val="22"/>
          <w:szCs w:val="22"/>
        </w:rPr>
        <w:t>«</w:t>
      </w:r>
      <w:r w:rsidR="006B1F34" w:rsidRPr="0044390A">
        <w:rPr>
          <w:rFonts w:ascii="Times New Roman" w:hAnsi="Times New Roman" w:cs="Times New Roman"/>
          <w:bCs/>
          <w:sz w:val="22"/>
          <w:szCs w:val="22"/>
        </w:rPr>
        <w:t>Организатор торгов</w:t>
      </w:r>
      <w:r w:rsidRPr="0044390A">
        <w:rPr>
          <w:rFonts w:ascii="Times New Roman" w:hAnsi="Times New Roman" w:cs="Times New Roman"/>
          <w:bCs/>
          <w:sz w:val="22"/>
          <w:szCs w:val="22"/>
        </w:rPr>
        <w:t>»</w:t>
      </w:r>
      <w:r w:rsidR="006B1F34" w:rsidRPr="0044390A">
        <w:rPr>
          <w:rFonts w:ascii="Times New Roman" w:hAnsi="Times New Roman" w:cs="Times New Roman"/>
          <w:bCs/>
          <w:sz w:val="22"/>
          <w:szCs w:val="22"/>
        </w:rPr>
        <w:t xml:space="preserve"> обязан:</w:t>
      </w:r>
    </w:p>
    <w:p w14:paraId="1CAF9361" w14:textId="46512C69" w:rsidR="007416DA" w:rsidRPr="00184AAD" w:rsidRDefault="007416DA" w:rsidP="00184AAD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направить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 w14:paraId="718F4FD6" w14:textId="0ADE5371" w:rsidR="00184AAD" w:rsidRPr="00184AAD" w:rsidRDefault="007416DA" w:rsidP="00184AAD">
      <w:pPr>
        <w:pStyle w:val="a7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Осуществить передачу объекта продажи в месте его нахождения по актам приема-передачи после подписания и полной оплаты договора купли-продажи в соответствии с условиями договора купли-продажи.</w:t>
      </w:r>
    </w:p>
    <w:p w14:paraId="6D16461D" w14:textId="66D4E63E" w:rsidR="006B1F34" w:rsidRPr="00184AAD" w:rsidRDefault="00184AAD" w:rsidP="00184AAD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184AAD">
        <w:rPr>
          <w:rFonts w:ascii="Times New Roman" w:hAnsi="Times New Roman" w:cs="Times New Roman"/>
        </w:rPr>
        <w:t>ИНЫЕ</w:t>
      </w:r>
      <w:r w:rsidR="006B1F34" w:rsidRPr="00184AAD">
        <w:rPr>
          <w:rFonts w:ascii="Times New Roman" w:hAnsi="Times New Roman" w:cs="Times New Roman"/>
        </w:rPr>
        <w:t xml:space="preserve"> ПОЛОЖЕНИЯ</w:t>
      </w:r>
    </w:p>
    <w:p w14:paraId="530D90B9" w14:textId="58BB89E2" w:rsidR="006B1F34" w:rsidRPr="00184AAD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договора, разрешаются сторонами путём переговоров между собой, а в случае недостижения согласия рассматриваются в Арбитражном суде </w:t>
      </w:r>
      <w:r w:rsidR="00184AAD" w:rsidRPr="00184AAD">
        <w:rPr>
          <w:rFonts w:ascii="Times New Roman" w:hAnsi="Times New Roman" w:cs="Times New Roman"/>
          <w:sz w:val="22"/>
          <w:szCs w:val="22"/>
        </w:rPr>
        <w:t>Ростовской</w:t>
      </w:r>
      <w:r w:rsidRPr="00184AAD">
        <w:rPr>
          <w:rFonts w:ascii="Times New Roman" w:hAnsi="Times New Roman" w:cs="Times New Roman"/>
          <w:sz w:val="22"/>
          <w:szCs w:val="22"/>
        </w:rPr>
        <w:t xml:space="preserve"> области.</w:t>
      </w:r>
    </w:p>
    <w:p w14:paraId="4A75EBF6" w14:textId="47F0041A" w:rsidR="006B1F34" w:rsidRPr="00184AAD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184AAD" w:rsidRPr="00184AAD">
        <w:rPr>
          <w:rFonts w:ascii="Times New Roman" w:hAnsi="Times New Roman" w:cs="Times New Roman"/>
          <w:sz w:val="22"/>
          <w:szCs w:val="22"/>
        </w:rPr>
        <w:t>2 (</w:t>
      </w:r>
      <w:r w:rsidRPr="00184AAD">
        <w:rPr>
          <w:rFonts w:ascii="Times New Roman" w:hAnsi="Times New Roman" w:cs="Times New Roman"/>
          <w:sz w:val="22"/>
          <w:szCs w:val="22"/>
        </w:rPr>
        <w:t>двух</w:t>
      </w:r>
      <w:r w:rsidR="00184AAD" w:rsidRPr="00184AAD">
        <w:rPr>
          <w:rFonts w:ascii="Times New Roman" w:hAnsi="Times New Roman" w:cs="Times New Roman"/>
          <w:sz w:val="22"/>
          <w:szCs w:val="22"/>
        </w:rPr>
        <w:t>)</w:t>
      </w:r>
      <w:r w:rsidRPr="00184AAD">
        <w:rPr>
          <w:rFonts w:ascii="Times New Roman" w:hAnsi="Times New Roman" w:cs="Times New Roman"/>
          <w:sz w:val="22"/>
          <w:szCs w:val="22"/>
        </w:rPr>
        <w:t xml:space="preserve"> экземплярах, имеющих одинаковую юридическую силу, </w:t>
      </w:r>
      <w:r w:rsidR="00184AAD" w:rsidRPr="00184AAD">
        <w:rPr>
          <w:rFonts w:ascii="Times New Roman" w:hAnsi="Times New Roman" w:cs="Times New Roman"/>
          <w:sz w:val="22"/>
          <w:szCs w:val="22"/>
        </w:rPr>
        <w:t>по 1 (одному) для каждой из «Сторон»</w:t>
      </w:r>
      <w:r w:rsidRPr="00184AAD">
        <w:rPr>
          <w:rFonts w:ascii="Times New Roman" w:hAnsi="Times New Roman" w:cs="Times New Roman"/>
          <w:sz w:val="22"/>
          <w:szCs w:val="22"/>
        </w:rPr>
        <w:t>.</w:t>
      </w:r>
    </w:p>
    <w:p w14:paraId="645F6BBF" w14:textId="257DABE0" w:rsidR="00184AAD" w:rsidRPr="006B1F34" w:rsidRDefault="00184AAD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84AAD">
        <w:rPr>
          <w:rFonts w:ascii="Times New Roman" w:hAnsi="Times New Roman" w:cs="Times New Roman"/>
          <w:sz w:val="22"/>
          <w:szCs w:val="22"/>
        </w:rPr>
        <w:t xml:space="preserve">Направление </w:t>
      </w:r>
      <w:r w:rsidR="00856491">
        <w:rPr>
          <w:rFonts w:ascii="Times New Roman" w:hAnsi="Times New Roman" w:cs="Times New Roman"/>
          <w:sz w:val="22"/>
          <w:szCs w:val="22"/>
        </w:rPr>
        <w:t>«За</w:t>
      </w:r>
      <w:r w:rsidR="00DF029A">
        <w:rPr>
          <w:rFonts w:ascii="Times New Roman" w:hAnsi="Times New Roman" w:cs="Times New Roman"/>
          <w:sz w:val="22"/>
          <w:szCs w:val="22"/>
        </w:rPr>
        <w:t>я</w:t>
      </w:r>
      <w:r w:rsidR="00856491">
        <w:rPr>
          <w:rFonts w:ascii="Times New Roman" w:hAnsi="Times New Roman" w:cs="Times New Roman"/>
          <w:sz w:val="22"/>
          <w:szCs w:val="22"/>
        </w:rPr>
        <w:t>вителем»</w:t>
      </w:r>
      <w:r w:rsidRPr="00184AAD">
        <w:rPr>
          <w:rFonts w:ascii="Times New Roman" w:hAnsi="Times New Roman" w:cs="Times New Roman"/>
          <w:sz w:val="22"/>
          <w:szCs w:val="22"/>
        </w:rPr>
        <w:t xml:space="preserve"> задатка на счет, указанный в объявлении о торгах, считается акцептом данного договора о задатке.</w:t>
      </w:r>
    </w:p>
    <w:p w14:paraId="28EA25A5" w14:textId="608B078B" w:rsidR="006B1F34" w:rsidRDefault="006B1F34" w:rsidP="00184AAD">
      <w:pPr>
        <w:pStyle w:val="ConsPlusNormal"/>
        <w:widowControl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B1F34">
        <w:rPr>
          <w:rFonts w:ascii="Times New Roman" w:hAnsi="Times New Roman" w:cs="Times New Roman"/>
          <w:sz w:val="22"/>
          <w:szCs w:val="22"/>
        </w:rPr>
        <w:t>В ин</w:t>
      </w:r>
      <w:r w:rsidR="00184AAD">
        <w:rPr>
          <w:rFonts w:ascii="Times New Roman" w:hAnsi="Times New Roman" w:cs="Times New Roman"/>
          <w:sz w:val="22"/>
          <w:szCs w:val="22"/>
        </w:rPr>
        <w:t>ых вопросах</w:t>
      </w:r>
      <w:r w:rsidRPr="006B1F34">
        <w:rPr>
          <w:rFonts w:ascii="Times New Roman" w:hAnsi="Times New Roman" w:cs="Times New Roman"/>
          <w:sz w:val="22"/>
          <w:szCs w:val="22"/>
        </w:rPr>
        <w:t xml:space="preserve">, не </w:t>
      </w:r>
      <w:r w:rsidR="00184AAD">
        <w:rPr>
          <w:rFonts w:ascii="Times New Roman" w:hAnsi="Times New Roman" w:cs="Times New Roman"/>
          <w:sz w:val="22"/>
          <w:szCs w:val="22"/>
        </w:rPr>
        <w:t>урегулированных</w:t>
      </w:r>
      <w:r w:rsidRPr="006B1F34">
        <w:rPr>
          <w:rFonts w:ascii="Times New Roman" w:hAnsi="Times New Roman" w:cs="Times New Roman"/>
          <w:sz w:val="22"/>
          <w:szCs w:val="22"/>
        </w:rPr>
        <w:t xml:space="preserve"> настоящим договором, </w:t>
      </w:r>
      <w:r w:rsidR="00184AAD">
        <w:rPr>
          <w:rFonts w:ascii="Times New Roman" w:hAnsi="Times New Roman" w:cs="Times New Roman"/>
          <w:sz w:val="22"/>
          <w:szCs w:val="22"/>
        </w:rPr>
        <w:t>«С</w:t>
      </w:r>
      <w:r w:rsidRPr="006B1F34">
        <w:rPr>
          <w:rFonts w:ascii="Times New Roman" w:hAnsi="Times New Roman" w:cs="Times New Roman"/>
          <w:sz w:val="22"/>
          <w:szCs w:val="22"/>
        </w:rPr>
        <w:t>тороны</w:t>
      </w:r>
      <w:r w:rsidR="00184AAD">
        <w:rPr>
          <w:rFonts w:ascii="Times New Roman" w:hAnsi="Times New Roman" w:cs="Times New Roman"/>
          <w:sz w:val="22"/>
          <w:szCs w:val="22"/>
        </w:rPr>
        <w:t>»</w:t>
      </w:r>
      <w:r w:rsidRPr="006B1F34">
        <w:rPr>
          <w:rFonts w:ascii="Times New Roman" w:hAnsi="Times New Roman" w:cs="Times New Roman"/>
          <w:sz w:val="22"/>
          <w:szCs w:val="22"/>
        </w:rPr>
        <w:t xml:space="preserve"> руководствуются действующим законодательством РФ.</w:t>
      </w:r>
    </w:p>
    <w:p w14:paraId="1FFA9164" w14:textId="77777777" w:rsidR="0044390A" w:rsidRDefault="0044390A" w:rsidP="004439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8141B79" w14:textId="6AE4C945" w:rsidR="0044390A" w:rsidRDefault="0044390A" w:rsidP="0044390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РЕКВИЗИТЫ СТОРОН</w:t>
      </w:r>
    </w:p>
    <w:p w14:paraId="07A948C3" w14:textId="77777777" w:rsidR="0044390A" w:rsidRDefault="0044390A" w:rsidP="0044390A">
      <w:pPr>
        <w:pStyle w:val="ConsPlusNormal"/>
        <w:widowControl/>
        <w:ind w:left="990" w:firstLine="0"/>
        <w:rPr>
          <w:rFonts w:ascii="Times New Roman" w:hAnsi="Times New Roman" w:cs="Times New Roman"/>
          <w:sz w:val="22"/>
          <w:szCs w:val="22"/>
        </w:rPr>
      </w:pPr>
    </w:p>
    <w:p w14:paraId="3274E393" w14:textId="49487E2B" w:rsidR="0044390A" w:rsidRPr="006B1F34" w:rsidRDefault="0044390A" w:rsidP="0044390A">
      <w:pPr>
        <w:pStyle w:val="ConsPlusNormal"/>
        <w:widowControl/>
        <w:ind w:left="99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«ОРГАНИЗАТОР ТОРГОВ»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«ЗАЯВИТЕЛЬ»</w:t>
      </w:r>
    </w:p>
    <w:p w14:paraId="32ADD55B" w14:textId="77777777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EC1470" w14:textId="474C9115" w:rsidR="006B1F34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 управляющий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26DB9A53" w14:textId="321A1792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Екатерина Геннадьевна,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19A1FD66" w14:textId="2E06FD01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344111, г. Ростов-на-Дону, а/я 2524,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5792E876" w14:textId="77777777" w:rsidR="0044390A" w:rsidRDefault="0044390A" w:rsidP="00184A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D1D5E8C" w14:textId="3F4F60D6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Должник (получатель задатка)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1F13CC6A" w14:textId="223766FE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Голубенко </w:t>
      </w:r>
      <w:r w:rsidR="00E103FE">
        <w:rPr>
          <w:rFonts w:ascii="Times New Roman" w:hAnsi="Times New Roman" w:cs="Times New Roman"/>
        </w:rPr>
        <w:t>Дмитрий Николаевич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773B84BF" w14:textId="2A1A5907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задатковый счёт №</w:t>
      </w:r>
      <w:r w:rsidRPr="00575C73">
        <w:t xml:space="preserve"> </w:t>
      </w:r>
      <w:r w:rsidR="00DF029A" w:rsidRPr="00E103FE">
        <w:rPr>
          <w:rFonts w:ascii="Times New Roman" w:hAnsi="Times New Roman" w:cs="Times New Roman"/>
        </w:rPr>
        <w:t>40817810150206292312</w:t>
      </w:r>
      <w:r w:rsidRPr="00575C73">
        <w:rPr>
          <w:rFonts w:ascii="Times New Roman" w:hAnsi="Times New Roman" w:cs="Times New Roman"/>
        </w:rPr>
        <w:t>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23932B87" w14:textId="19E0DAE1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банк:</w:t>
      </w:r>
      <w:r w:rsidRPr="00575C73">
        <w:rPr>
          <w:rFonts w:ascii="Times New Roman" w:hAnsi="Times New Roman" w:cs="Times New Roman"/>
        </w:rPr>
        <w:t xml:space="preserve"> ФИЛИАЛ «ЦЕНТРАЛЬНЫЙ»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00F4A4E1" w14:textId="4C4F5B18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ПАО «СОВКОМБАНК»,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540BB1F7" w14:textId="7EF4C294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БИК</w:t>
      </w:r>
      <w:r>
        <w:rPr>
          <w:rFonts w:ascii="Times New Roman" w:hAnsi="Times New Roman" w:cs="Times New Roman"/>
        </w:rPr>
        <w:t xml:space="preserve"> банка</w:t>
      </w:r>
      <w:r w:rsidRPr="00575C73">
        <w:rPr>
          <w:rFonts w:ascii="Times New Roman" w:hAnsi="Times New Roman" w:cs="Times New Roman"/>
        </w:rPr>
        <w:t xml:space="preserve"> 045004763,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2BE2A1EF" w14:textId="0BC633CA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ИНН</w:t>
      </w:r>
      <w:r>
        <w:rPr>
          <w:rFonts w:ascii="Times New Roman" w:hAnsi="Times New Roman" w:cs="Times New Roman"/>
        </w:rPr>
        <w:t>/КПП банка</w:t>
      </w:r>
      <w:r w:rsidRPr="00575C73">
        <w:rPr>
          <w:rFonts w:ascii="Times New Roman" w:hAnsi="Times New Roman" w:cs="Times New Roman"/>
        </w:rPr>
        <w:t xml:space="preserve"> 4401116480</w:t>
      </w:r>
      <w:r>
        <w:rPr>
          <w:rFonts w:ascii="Times New Roman" w:hAnsi="Times New Roman" w:cs="Times New Roman"/>
        </w:rPr>
        <w:t>/</w:t>
      </w:r>
      <w:r w:rsidRPr="00575C73">
        <w:rPr>
          <w:rFonts w:ascii="Times New Roman" w:hAnsi="Times New Roman" w:cs="Times New Roman"/>
        </w:rPr>
        <w:t>544543001</w:t>
      </w:r>
      <w:r>
        <w:rPr>
          <w:rFonts w:ascii="Times New Roman" w:hAnsi="Times New Roman" w:cs="Times New Roman"/>
        </w:rPr>
        <w:t>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137770D7" w14:textId="79FE2097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C73">
        <w:rPr>
          <w:rFonts w:ascii="Times New Roman" w:hAnsi="Times New Roman" w:cs="Times New Roman"/>
        </w:rPr>
        <w:t>корр/сч</w:t>
      </w:r>
      <w:r>
        <w:rPr>
          <w:rFonts w:ascii="Times New Roman" w:hAnsi="Times New Roman" w:cs="Times New Roman"/>
        </w:rPr>
        <w:t>ё</w:t>
      </w:r>
      <w:r w:rsidRPr="00575C7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банка</w:t>
      </w:r>
      <w:r w:rsidRPr="00575C73">
        <w:rPr>
          <w:rFonts w:ascii="Times New Roman" w:hAnsi="Times New Roman" w:cs="Times New Roman"/>
        </w:rPr>
        <w:t xml:space="preserve"> 30101810150040000763</w:t>
      </w:r>
      <w:r>
        <w:rPr>
          <w:rFonts w:ascii="Times New Roman" w:hAnsi="Times New Roman" w:cs="Times New Roman"/>
        </w:rPr>
        <w:t>,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78025BC3" w14:textId="6A3554FF" w:rsidR="0044390A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платежа: «№ торговой процедуры»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____________________________</w:t>
      </w:r>
    </w:p>
    <w:p w14:paraId="4C931DE9" w14:textId="77777777" w:rsidR="0044390A" w:rsidRDefault="0044390A" w:rsidP="004439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41D0174" w14:textId="755348F3" w:rsidR="0044390A" w:rsidRPr="006B1F34" w:rsidRDefault="0044390A" w:rsidP="00856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_________________________/ Романова Е.Г.</w:t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</w:r>
      <w:r w:rsidR="00856491">
        <w:rPr>
          <w:rFonts w:ascii="Times New Roman" w:hAnsi="Times New Roman" w:cs="Times New Roman"/>
        </w:rPr>
        <w:tab/>
        <w:t>_____________________/ ______________</w:t>
      </w:r>
    </w:p>
    <w:sectPr w:rsidR="0044390A" w:rsidRPr="006B1F34" w:rsidSect="00616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69A"/>
    <w:multiLevelType w:val="multilevel"/>
    <w:tmpl w:val="A9EAED8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53F93B63"/>
    <w:multiLevelType w:val="hybridMultilevel"/>
    <w:tmpl w:val="F1AC02CE"/>
    <w:lvl w:ilvl="0" w:tplc="F3EE91A4">
      <w:start w:val="1"/>
      <w:numFmt w:val="decimal"/>
      <w:lvlText w:val="2.%1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077373">
    <w:abstractNumId w:val="1"/>
  </w:num>
  <w:num w:numId="2" w16cid:durableId="1362240480">
    <w:abstractNumId w:val="2"/>
  </w:num>
  <w:num w:numId="3" w16cid:durableId="126006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34"/>
    <w:rsid w:val="00184AAD"/>
    <w:rsid w:val="003508B3"/>
    <w:rsid w:val="003C6DBB"/>
    <w:rsid w:val="0044390A"/>
    <w:rsid w:val="00575C73"/>
    <w:rsid w:val="0061620F"/>
    <w:rsid w:val="006B1F34"/>
    <w:rsid w:val="007416DA"/>
    <w:rsid w:val="00856491"/>
    <w:rsid w:val="00987CAE"/>
    <w:rsid w:val="009C4266"/>
    <w:rsid w:val="00BA410D"/>
    <w:rsid w:val="00DF029A"/>
    <w:rsid w:val="00E103FE"/>
    <w:rsid w:val="00E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EC80"/>
  <w15:chartTrackingRefBased/>
  <w15:docId w15:val="{80889873-5D62-408E-80F0-D32B0171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F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F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F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F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F34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6B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rsid w:val="00987CA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987CAE"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Romanova</dc:creator>
  <cp:keywords/>
  <dc:description/>
  <cp:lastModifiedBy>Ekaterina Romanova</cp:lastModifiedBy>
  <cp:revision>4</cp:revision>
  <dcterms:created xsi:type="dcterms:W3CDTF">2025-06-10T12:13:00Z</dcterms:created>
  <dcterms:modified xsi:type="dcterms:W3CDTF">2026-02-10T06:24:00Z</dcterms:modified>
</cp:coreProperties>
</file>