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9AD9" w14:textId="77777777" w:rsidR="005E2652" w:rsidRPr="00C85066" w:rsidRDefault="005E2652" w:rsidP="005E2652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  <w:r w:rsidRPr="00C85066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</w:p>
    <w:p w14:paraId="00997949" w14:textId="77777777" w:rsidR="005E2652" w:rsidRDefault="005E2652" w:rsidP="005E2652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 w:rsidRPr="00C85066">
        <w:rPr>
          <w:b/>
          <w:sz w:val="22"/>
          <w:szCs w:val="22"/>
        </w:rPr>
        <w:t>КУПЛИ – ПРОДАЖИ</w:t>
      </w:r>
    </w:p>
    <w:p w14:paraId="1ACEA224" w14:textId="77777777" w:rsidR="005E2652" w:rsidRPr="00C85066" w:rsidRDefault="005E2652" w:rsidP="005E2652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</w:t>
      </w:r>
    </w:p>
    <w:p w14:paraId="042EF089" w14:textId="77777777" w:rsidR="005E2652" w:rsidRPr="0054413E" w:rsidRDefault="005E2652" w:rsidP="005E2652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14:paraId="17CE7241" w14:textId="50DE347C" w:rsidR="005E2652" w:rsidRPr="0054413E" w:rsidRDefault="00963115" w:rsidP="005E2652">
      <w:pPr>
        <w:pStyle w:val="a3"/>
        <w:spacing w:line="240" w:lineRule="auto"/>
        <w:ind w:right="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Г. Ярославль</w:t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  <w:t xml:space="preserve">            </w:t>
      </w:r>
      <w:r w:rsidR="005E2652">
        <w:rPr>
          <w:sz w:val="24"/>
          <w:szCs w:val="24"/>
        </w:rPr>
        <w:t xml:space="preserve">                </w:t>
      </w:r>
      <w:r w:rsidR="005E2652" w:rsidRPr="0054413E">
        <w:rPr>
          <w:sz w:val="24"/>
          <w:szCs w:val="24"/>
        </w:rPr>
        <w:t xml:space="preserve">     </w:t>
      </w:r>
      <w:r w:rsidR="005E2652">
        <w:rPr>
          <w:sz w:val="24"/>
          <w:szCs w:val="24"/>
        </w:rPr>
        <w:t xml:space="preserve">         </w:t>
      </w:r>
      <w:r w:rsidR="005E2652" w:rsidRPr="0054413E">
        <w:rPr>
          <w:sz w:val="24"/>
          <w:szCs w:val="24"/>
        </w:rPr>
        <w:t>__ _________ 20</w:t>
      </w:r>
      <w:r w:rsidR="005E2652">
        <w:rPr>
          <w:sz w:val="24"/>
          <w:szCs w:val="24"/>
        </w:rPr>
        <w:t>2</w:t>
      </w:r>
      <w:r w:rsidR="00E31806">
        <w:rPr>
          <w:sz w:val="24"/>
          <w:szCs w:val="24"/>
        </w:rPr>
        <w:t>5</w:t>
      </w:r>
      <w:r w:rsidR="005B1464">
        <w:rPr>
          <w:sz w:val="24"/>
          <w:szCs w:val="24"/>
        </w:rPr>
        <w:t xml:space="preserve"> </w:t>
      </w:r>
      <w:r w:rsidR="005E2652" w:rsidRPr="0054413E">
        <w:rPr>
          <w:sz w:val="24"/>
          <w:szCs w:val="24"/>
        </w:rPr>
        <w:t xml:space="preserve">г. </w:t>
      </w:r>
    </w:p>
    <w:p w14:paraId="6601E577" w14:textId="77777777" w:rsidR="005E2652" w:rsidRPr="00356589" w:rsidRDefault="005E2652" w:rsidP="005E2652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14:paraId="71CCF11D" w14:textId="6A05770C" w:rsidR="005E2652" w:rsidRPr="001D5353" w:rsidRDefault="00963115" w:rsidP="005E2652">
      <w:pPr>
        <w:ind w:firstLine="360"/>
        <w:jc w:val="both"/>
        <w:rPr>
          <w:sz w:val="24"/>
          <w:szCs w:val="24"/>
        </w:rPr>
      </w:pPr>
      <w:r w:rsidRPr="00963115">
        <w:rPr>
          <w:sz w:val="24"/>
          <w:szCs w:val="24"/>
        </w:rPr>
        <w:t xml:space="preserve">Финансовый управляющий </w:t>
      </w:r>
      <w:proofErr w:type="spellStart"/>
      <w:r w:rsidR="008438AB" w:rsidRPr="00876B5D">
        <w:rPr>
          <w:sz w:val="24"/>
          <w:szCs w:val="24"/>
        </w:rPr>
        <w:t>Хитренко</w:t>
      </w:r>
      <w:proofErr w:type="spellEnd"/>
      <w:r w:rsidR="008438AB" w:rsidRPr="00876B5D">
        <w:rPr>
          <w:sz w:val="24"/>
          <w:szCs w:val="24"/>
        </w:rPr>
        <w:t xml:space="preserve"> Александр</w:t>
      </w:r>
      <w:r w:rsidR="008438AB">
        <w:rPr>
          <w:sz w:val="24"/>
          <w:szCs w:val="24"/>
        </w:rPr>
        <w:t>а</w:t>
      </w:r>
      <w:r w:rsidR="008438AB" w:rsidRPr="00876B5D">
        <w:rPr>
          <w:sz w:val="24"/>
          <w:szCs w:val="24"/>
        </w:rPr>
        <w:t xml:space="preserve"> </w:t>
      </w:r>
      <w:proofErr w:type="spellStart"/>
      <w:r w:rsidR="008438AB" w:rsidRPr="00876B5D">
        <w:rPr>
          <w:sz w:val="24"/>
          <w:szCs w:val="24"/>
        </w:rPr>
        <w:t>Вичеславович</w:t>
      </w:r>
      <w:r w:rsidR="008438AB">
        <w:rPr>
          <w:sz w:val="24"/>
          <w:szCs w:val="24"/>
        </w:rPr>
        <w:t>а</w:t>
      </w:r>
      <w:proofErr w:type="spellEnd"/>
      <w:r w:rsidR="008438AB" w:rsidRPr="00876B5D">
        <w:rPr>
          <w:sz w:val="24"/>
          <w:szCs w:val="24"/>
        </w:rPr>
        <w:t xml:space="preserve"> (дата рождения: 23.02.1982 г., место рождения: г. Ярославль, СНИЛС 072-577-583 96, ИНН 760411915682, адрес регистрации по месту жительства: 150029, Ярославская область, г Ярославль, </w:t>
      </w:r>
      <w:proofErr w:type="spellStart"/>
      <w:r w:rsidR="008438AB" w:rsidRPr="00876B5D">
        <w:rPr>
          <w:sz w:val="24"/>
          <w:szCs w:val="24"/>
        </w:rPr>
        <w:t>ул</w:t>
      </w:r>
      <w:proofErr w:type="spellEnd"/>
      <w:r w:rsidR="008438AB" w:rsidRPr="00876B5D">
        <w:rPr>
          <w:sz w:val="24"/>
          <w:szCs w:val="24"/>
        </w:rPr>
        <w:t xml:space="preserve"> 8 Марта, 27, 15)</w:t>
      </w:r>
      <w:r w:rsidR="008438AB">
        <w:rPr>
          <w:sz w:val="24"/>
          <w:szCs w:val="24"/>
        </w:rPr>
        <w:t xml:space="preserve"> </w:t>
      </w:r>
      <w:r w:rsidR="00304369">
        <w:rPr>
          <w:noProof/>
          <w:sz w:val="24"/>
          <w:szCs w:val="24"/>
        </w:rPr>
        <w:t>Тихомирова Екатерина Алексеевна</w:t>
      </w:r>
      <w:r w:rsidR="00304369">
        <w:rPr>
          <w:sz w:val="24"/>
          <w:szCs w:val="24"/>
        </w:rPr>
        <w:t>, именуемая</w:t>
      </w:r>
      <w:r w:rsidR="00304369" w:rsidRPr="002413E9">
        <w:rPr>
          <w:sz w:val="24"/>
          <w:szCs w:val="24"/>
        </w:rPr>
        <w:t xml:space="preserve"> в дальнейшем «Организатор торгов», </w:t>
      </w:r>
      <w:r w:rsidR="00304369">
        <w:rPr>
          <w:noProof/>
          <w:sz w:val="24"/>
          <w:szCs w:val="24"/>
        </w:rPr>
        <w:t>действующая</w:t>
      </w:r>
      <w:r w:rsidR="00304369" w:rsidRPr="002413E9">
        <w:rPr>
          <w:noProof/>
          <w:sz w:val="24"/>
          <w:szCs w:val="24"/>
        </w:rPr>
        <w:t xml:space="preserve"> на основании </w:t>
      </w:r>
      <w:r w:rsidR="00304369">
        <w:rPr>
          <w:noProof/>
          <w:sz w:val="24"/>
          <w:szCs w:val="24"/>
        </w:rPr>
        <w:t>р</w:t>
      </w:r>
      <w:r w:rsidR="00304369" w:rsidRPr="00C029AD">
        <w:rPr>
          <w:noProof/>
          <w:sz w:val="24"/>
          <w:szCs w:val="24"/>
        </w:rPr>
        <w:t>ешени</w:t>
      </w:r>
      <w:r w:rsidR="00304369">
        <w:rPr>
          <w:noProof/>
          <w:sz w:val="24"/>
          <w:szCs w:val="24"/>
        </w:rPr>
        <w:t>я</w:t>
      </w:r>
      <w:r w:rsidR="00304369" w:rsidRPr="00C029AD">
        <w:rPr>
          <w:noProof/>
          <w:sz w:val="24"/>
          <w:szCs w:val="24"/>
        </w:rPr>
        <w:t xml:space="preserve"> </w:t>
      </w:r>
      <w:r w:rsidR="008438AB" w:rsidRPr="008438AB">
        <w:rPr>
          <w:noProof/>
          <w:sz w:val="24"/>
          <w:szCs w:val="24"/>
        </w:rPr>
        <w:t>Арбитражного суда Ярославской области от 01.11.2023 г. по делу № А82-13532/2023</w:t>
      </w:r>
      <w:r w:rsidRPr="00963115">
        <w:rPr>
          <w:sz w:val="24"/>
          <w:szCs w:val="24"/>
        </w:rPr>
        <w:t>, с одной стороны</w:t>
      </w:r>
      <w:r w:rsidR="0086227F" w:rsidRPr="0086227F">
        <w:rPr>
          <w:sz w:val="24"/>
          <w:szCs w:val="24"/>
        </w:rPr>
        <w:t>,</w:t>
      </w:r>
      <w:r w:rsidR="005E2652" w:rsidRPr="00D35260">
        <w:rPr>
          <w:sz w:val="24"/>
          <w:szCs w:val="24"/>
        </w:rPr>
        <w:t xml:space="preserve"> и </w:t>
      </w:r>
      <w:r w:rsidR="005E2652" w:rsidRPr="00D35260">
        <w:rPr>
          <w:b/>
          <w:sz w:val="24"/>
          <w:szCs w:val="24"/>
        </w:rPr>
        <w:t>___________________</w:t>
      </w:r>
      <w:r w:rsidR="005E2652" w:rsidRPr="00D35260">
        <w:rPr>
          <w:sz w:val="24"/>
          <w:szCs w:val="24"/>
        </w:rPr>
        <w:t>, именуемый(</w:t>
      </w:r>
      <w:proofErr w:type="spellStart"/>
      <w:r w:rsidR="005E2652" w:rsidRPr="00D35260">
        <w:rPr>
          <w:sz w:val="24"/>
          <w:szCs w:val="24"/>
        </w:rPr>
        <w:t>ое</w:t>
      </w:r>
      <w:proofErr w:type="spellEnd"/>
      <w:r w:rsidR="005E2652" w:rsidRPr="00D35260">
        <w:rPr>
          <w:sz w:val="24"/>
          <w:szCs w:val="24"/>
        </w:rPr>
        <w:t>) в дальнейшем «Покупатель», действующий на основании____________________________, с другой стороны, совместно именуемые в дальнейшем “Стороны”, заключили настоящий Договор</w:t>
      </w:r>
      <w:r w:rsidR="005E2652" w:rsidRPr="00356589">
        <w:rPr>
          <w:sz w:val="24"/>
          <w:szCs w:val="24"/>
        </w:rPr>
        <w:t xml:space="preserve"> о</w:t>
      </w:r>
      <w:r w:rsidR="005E2652" w:rsidRPr="001D5353">
        <w:rPr>
          <w:sz w:val="24"/>
          <w:szCs w:val="24"/>
        </w:rPr>
        <w:t xml:space="preserve"> нижеследующем:</w:t>
      </w:r>
    </w:p>
    <w:p w14:paraId="5E4AD6D3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sz w:val="24"/>
          <w:szCs w:val="24"/>
        </w:rPr>
      </w:pPr>
    </w:p>
    <w:p w14:paraId="78204F11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1. Предмет договора</w:t>
      </w:r>
    </w:p>
    <w:p w14:paraId="0A862708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57940817" w14:textId="70BBC3F6" w:rsidR="005E2652" w:rsidRDefault="005E2652" w:rsidP="00C82E47">
      <w:pPr>
        <w:pStyle w:val="ConsNonformat"/>
        <w:widowControl/>
        <w:numPr>
          <w:ilvl w:val="1"/>
          <w:numId w:val="3"/>
        </w:num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353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Продавец продает Покупателю следующее имущество:</w:t>
      </w:r>
    </w:p>
    <w:p w14:paraId="5D8CED10" w14:textId="77777777" w:rsidR="000560C5" w:rsidRPr="000560C5" w:rsidRDefault="008438AB" w:rsidP="007C5C44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876B5D">
        <w:rPr>
          <w:rFonts w:ascii="Times New Roman" w:hAnsi="Times New Roman"/>
          <w:bCs/>
          <w:sz w:val="24"/>
          <w:szCs w:val="24"/>
        </w:rPr>
        <w:t xml:space="preserve">Земельный участок, категория земель: </w:t>
      </w:r>
    </w:p>
    <w:p w14:paraId="6776B421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Земельный участок, категория земель: Земли</w:t>
      </w:r>
    </w:p>
    <w:p w14:paraId="4FE94B53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сельскохозяйственного назначения, для садоводства: площадью 1966 +/- 31</w:t>
      </w:r>
    </w:p>
    <w:p w14:paraId="43FB9A3A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кв.м. Расположенный по адресу: Ярославская область, р-н Ярославский, с/о</w:t>
      </w:r>
    </w:p>
    <w:p w14:paraId="26586C34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60C5">
        <w:rPr>
          <w:rFonts w:ascii="Times New Roman" w:hAnsi="Times New Roman"/>
          <w:sz w:val="24"/>
          <w:szCs w:val="24"/>
        </w:rPr>
        <w:t>Точищенский</w:t>
      </w:r>
      <w:proofErr w:type="spellEnd"/>
      <w:r w:rsidRPr="000560C5">
        <w:rPr>
          <w:rFonts w:ascii="Times New Roman" w:hAnsi="Times New Roman"/>
          <w:sz w:val="24"/>
          <w:szCs w:val="24"/>
        </w:rPr>
        <w:t>, СНТ "Восход-3", поле 9, участок 54. Кадастровый номер:</w:t>
      </w:r>
    </w:p>
    <w:p w14:paraId="293BC528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76:17:080401:115.</w:t>
      </w:r>
    </w:p>
    <w:p w14:paraId="75076732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Иные сведения об объекте недвижимости:</w:t>
      </w:r>
    </w:p>
    <w:p w14:paraId="380ED6EF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1. Земельный участок имеет ограничение права в виде запрета на</w:t>
      </w:r>
    </w:p>
    <w:p w14:paraId="2C586CB6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регистрационные действия. Орган наложивший запрет: ФССП России.</w:t>
      </w:r>
    </w:p>
    <w:p w14:paraId="574F4C72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2. Земельный участок полностью расположен в границах зоны с реестровым</w:t>
      </w:r>
    </w:p>
    <w:p w14:paraId="18349273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номером 76:00-6.776 от 08.06.2022, ограничение использования земельного</w:t>
      </w:r>
    </w:p>
    <w:p w14:paraId="33E301DF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участка в пределах зоны: В соответствии с Приказом Министерства транспорта</w:t>
      </w:r>
    </w:p>
    <w:p w14:paraId="26CB956A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Российской Федерации Федерального агентства воздушного транспорта об</w:t>
      </w:r>
    </w:p>
    <w:p w14:paraId="6B2FCF55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установлении приаэродромной территории аэродрома гражданской авиации от</w:t>
      </w:r>
    </w:p>
    <w:p w14:paraId="2431E931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23.11.2023г. № 1062-П., вид/наименование: Часть приаэродромной территории</w:t>
      </w:r>
    </w:p>
    <w:p w14:paraId="29CBB346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аэродрома Ярославль (Туношна) (подзона 5), дата решения: 23.11.2023, номер</w:t>
      </w:r>
    </w:p>
    <w:p w14:paraId="06A9604C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решения: 1062-П, наименование ОГВ/ОМСУ: Министерство транспорта</w:t>
      </w:r>
    </w:p>
    <w:p w14:paraId="2ADFEB40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Российской Федерации (МИНТРАНС РОССИИ) Федеральное агентство</w:t>
      </w:r>
    </w:p>
    <w:p w14:paraId="6B50AD18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воздушного транспорта (РОСАВИАЦИЯ)</w:t>
      </w:r>
    </w:p>
    <w:p w14:paraId="110D706D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3. Сведения об ограничениях права на объект недвижимости, обременениях</w:t>
      </w:r>
    </w:p>
    <w:p w14:paraId="4B9EBF11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данного объекта, не зарегистрированных в реестре прав, ограничений прав и</w:t>
      </w:r>
    </w:p>
    <w:p w14:paraId="2414D53B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обременений недвижимого имущества: вид ограничения (обременения):</w:t>
      </w:r>
    </w:p>
    <w:p w14:paraId="4E44FB0B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ограничения прав на земельный участок, предусмотренные статьей 56</w:t>
      </w:r>
    </w:p>
    <w:p w14:paraId="475FC131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Земельного кодекса Российской Федерации; срок действия: c 16.11.2021;</w:t>
      </w:r>
    </w:p>
    <w:p w14:paraId="3F8359BB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реквизиты документа-основания: решение "О согласовании границ охранных зон</w:t>
      </w:r>
    </w:p>
    <w:p w14:paraId="2D16281C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объектов электросетевого хозяйства" от 25.08.2021 № Р-212-799 выдан:</w:t>
      </w:r>
    </w:p>
    <w:p w14:paraId="460D9775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Федеральная служба по экологическому, технологическому и атомному надзору</w:t>
      </w:r>
    </w:p>
    <w:p w14:paraId="127842D1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(Ростехнадзор). вид ограничения (обременения): ограничения прав на земельный</w:t>
      </w:r>
    </w:p>
    <w:p w14:paraId="2AA80134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участок, предусмотренные статьей 56 Земельного кодекса Российской</w:t>
      </w:r>
    </w:p>
    <w:p w14:paraId="0A42E0FD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Федерации; срок действия: c 10.06.2024; реквизиты документа-основания: приказ</w:t>
      </w:r>
    </w:p>
    <w:p w14:paraId="42BE0D1F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"Об установлении приаэродромной территории аэродрома Ярославль (Туношна)"</w:t>
      </w:r>
    </w:p>
    <w:p w14:paraId="100A357B" w14:textId="77777777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от 17.08.2020 № 1022-П выдан: Министерство транспорта Российской Федерации</w:t>
      </w:r>
    </w:p>
    <w:p w14:paraId="093D9B94" w14:textId="72B273A4" w:rsidR="000560C5" w:rsidRPr="000560C5" w:rsidRDefault="000560C5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Федеральное агентство воздушного транспорта (Росавиация).</w:t>
      </w:r>
    </w:p>
    <w:p w14:paraId="3B51E463" w14:textId="026F773A" w:rsidR="00A47B44" w:rsidRDefault="00A47B44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имущества отсутствует обременение в виде </w:t>
      </w:r>
      <w:r w:rsidRPr="00A47B44">
        <w:rPr>
          <w:rFonts w:ascii="Times New Roman" w:hAnsi="Times New Roman"/>
          <w:sz w:val="24"/>
          <w:szCs w:val="24"/>
        </w:rPr>
        <w:t>публичного сервитута</w:t>
      </w:r>
    </w:p>
    <w:p w14:paraId="7421D4F8" w14:textId="0F84D067" w:rsidR="00A47B44" w:rsidRPr="001D5353" w:rsidRDefault="005B1464" w:rsidP="00A47B44">
      <w:pPr>
        <w:pStyle w:val="ConsNonformat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не находится в залоге.</w:t>
      </w:r>
    </w:p>
    <w:p w14:paraId="0581A069" w14:textId="5BCBB7ED" w:rsidR="005B1464" w:rsidRDefault="005E2652" w:rsidP="005B1464">
      <w:pPr>
        <w:pStyle w:val="ConsNonformat"/>
        <w:widowControl/>
        <w:tabs>
          <w:tab w:val="left" w:pos="1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1D5353">
        <w:rPr>
          <w:rFonts w:ascii="Times New Roman" w:hAnsi="Times New Roman" w:cs="Times New Roman"/>
          <w:sz w:val="24"/>
          <w:szCs w:val="24"/>
        </w:rPr>
        <w:lastRenderedPageBreak/>
        <w:t>1.2. Настоящий Договор заключен по результатам торгов, проведенных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353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1D535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D535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20__</w:t>
      </w:r>
      <w:r w:rsidRPr="001D5353">
        <w:rPr>
          <w:rFonts w:ascii="Times New Roman" w:hAnsi="Times New Roman" w:cs="Times New Roman"/>
          <w:sz w:val="24"/>
          <w:szCs w:val="24"/>
        </w:rPr>
        <w:t>г. в соответствии с Фе</w:t>
      </w:r>
      <w:r>
        <w:rPr>
          <w:rFonts w:ascii="Times New Roman" w:hAnsi="Times New Roman" w:cs="Times New Roman"/>
          <w:sz w:val="24"/>
          <w:szCs w:val="24"/>
        </w:rPr>
        <w:t>деральным законом от 26.10.2002</w:t>
      </w:r>
      <w:r w:rsidRPr="001D5353">
        <w:rPr>
          <w:rFonts w:ascii="Times New Roman" w:hAnsi="Times New Roman" w:cs="Times New Roman"/>
          <w:sz w:val="24"/>
          <w:szCs w:val="24"/>
        </w:rPr>
        <w:t>г., №127-</w:t>
      </w:r>
      <w:proofErr w:type="gramStart"/>
      <w:r w:rsidRPr="001D5353">
        <w:rPr>
          <w:rFonts w:ascii="Times New Roman" w:hAnsi="Times New Roman" w:cs="Times New Roman"/>
          <w:sz w:val="24"/>
          <w:szCs w:val="24"/>
        </w:rPr>
        <w:t>ФЗ  «</w:t>
      </w:r>
      <w:proofErr w:type="gramEnd"/>
      <w:r w:rsidRPr="001D5353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6227F">
        <w:rPr>
          <w:rFonts w:ascii="Times New Roman" w:hAnsi="Times New Roman" w:cs="Times New Roman"/>
          <w:sz w:val="24"/>
          <w:szCs w:val="24"/>
        </w:rPr>
        <w:t xml:space="preserve">, размещенных </w:t>
      </w:r>
      <w:r w:rsidR="0086227F" w:rsidRPr="00C029AD">
        <w:rPr>
          <w:rFonts w:ascii="Times New Roman" w:hAnsi="Times New Roman"/>
          <w:sz w:val="24"/>
          <w:szCs w:val="24"/>
        </w:rPr>
        <w:t xml:space="preserve">на </w:t>
      </w:r>
      <w:r w:rsidR="00D159ED" w:rsidRPr="00C62CE0">
        <w:rPr>
          <w:rFonts w:ascii="Times New Roman" w:hAnsi="Times New Roman"/>
          <w:sz w:val="24"/>
          <w:szCs w:val="24"/>
        </w:rPr>
        <w:t>электронной площадке «Лот Банкрот»-https://torgi.lot-bankrot.com/, ООО "Электронная торговая площадка"</w:t>
      </w:r>
      <w:r w:rsidR="005B1464" w:rsidRPr="005B1464">
        <w:rPr>
          <w:rFonts w:ascii="Times New Roman" w:hAnsi="Times New Roman"/>
          <w:sz w:val="24"/>
          <w:szCs w:val="24"/>
        </w:rPr>
        <w:t>.</w:t>
      </w:r>
    </w:p>
    <w:p w14:paraId="0A8C9BF4" w14:textId="74769D68" w:rsidR="005E2652" w:rsidRPr="005B1464" w:rsidRDefault="005E2652" w:rsidP="005B1464">
      <w:pPr>
        <w:pStyle w:val="ConsNonformat"/>
        <w:widowControl/>
        <w:tabs>
          <w:tab w:val="left" w:pos="1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464">
        <w:rPr>
          <w:rFonts w:ascii="Times New Roman" w:hAnsi="Times New Roman" w:cs="Times New Roman"/>
          <w:sz w:val="24"/>
          <w:szCs w:val="24"/>
        </w:rPr>
        <w:t xml:space="preserve">1.3. Передача имущества Покупателю производится Продавцом по Акту приема-передачи имущества. </w:t>
      </w:r>
    </w:p>
    <w:p w14:paraId="4F479C55" w14:textId="14068EF9" w:rsidR="005E2652" w:rsidRDefault="005E2652" w:rsidP="005E2652">
      <w:pPr>
        <w:pStyle w:val="a3"/>
        <w:spacing w:line="240" w:lineRule="auto"/>
        <w:ind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>Принятое Покупателем Имущество, возврату не подлежат. Продавец не несет ответственности за качество проданного Имущества.</w:t>
      </w:r>
    </w:p>
    <w:p w14:paraId="094547AB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41DB15FB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2. Обязательства сторон</w:t>
      </w:r>
    </w:p>
    <w:p w14:paraId="0CE71421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</w:p>
    <w:p w14:paraId="17FBF694" w14:textId="77777777" w:rsidR="005E2652" w:rsidRPr="001D5353" w:rsidRDefault="005E2652" w:rsidP="005E2652">
      <w:pPr>
        <w:pStyle w:val="a3"/>
        <w:spacing w:line="240" w:lineRule="auto"/>
        <w:ind w:right="-1" w:firstLine="709"/>
        <w:rPr>
          <w:sz w:val="24"/>
          <w:szCs w:val="24"/>
        </w:rPr>
      </w:pPr>
      <w:r w:rsidRPr="001D5353">
        <w:rPr>
          <w:sz w:val="24"/>
          <w:szCs w:val="24"/>
        </w:rPr>
        <w:t xml:space="preserve">2.1. Продавец принимает на себя следующие обязательства: </w:t>
      </w:r>
    </w:p>
    <w:p w14:paraId="382F5545" w14:textId="3F6BCE38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 xml:space="preserve">в порядке и на условиях, установленных настоящим Договором, передать Покупателю в собственность имущество, </w:t>
      </w:r>
      <w:r>
        <w:rPr>
          <w:sz w:val="24"/>
          <w:szCs w:val="24"/>
        </w:rPr>
        <w:t>указанно</w:t>
      </w:r>
      <w:r w:rsidRPr="001D5353">
        <w:rPr>
          <w:sz w:val="24"/>
          <w:szCs w:val="24"/>
        </w:rPr>
        <w:t>е в п.1.1. настоящего Договора по Акту приема-передачи. Акт приема- передачи имущества, имущественных прав</w:t>
      </w:r>
      <w:r>
        <w:rPr>
          <w:sz w:val="24"/>
          <w:szCs w:val="24"/>
        </w:rPr>
        <w:t xml:space="preserve"> Стороны </w:t>
      </w:r>
      <w:proofErr w:type="gramStart"/>
      <w:r>
        <w:rPr>
          <w:sz w:val="24"/>
          <w:szCs w:val="24"/>
        </w:rPr>
        <w:t xml:space="preserve">подписывают </w:t>
      </w:r>
      <w:r w:rsidR="0013543E">
        <w:rPr>
          <w:sz w:val="24"/>
          <w:szCs w:val="24"/>
        </w:rPr>
        <w:t xml:space="preserve"> после</w:t>
      </w:r>
      <w:proofErr w:type="gramEnd"/>
      <w:r w:rsidR="0013543E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 xml:space="preserve">полной оплаты Имущества </w:t>
      </w:r>
      <w:proofErr w:type="gramStart"/>
      <w:r w:rsidRPr="001D5353">
        <w:rPr>
          <w:sz w:val="24"/>
          <w:szCs w:val="24"/>
        </w:rPr>
        <w:t>по</w:t>
      </w:r>
      <w:r w:rsidR="0066261C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цене</w:t>
      </w:r>
      <w:proofErr w:type="gramEnd"/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предусмотренной п. 3.1. настоящего Договора;</w:t>
      </w:r>
    </w:p>
    <w:p w14:paraId="0AE7192D" w14:textId="77777777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 xml:space="preserve">одновременно с передачей имущества передать Покупателю </w:t>
      </w:r>
      <w:r>
        <w:rPr>
          <w:sz w:val="24"/>
          <w:szCs w:val="24"/>
        </w:rPr>
        <w:t>относящуюся к нему документацию.</w:t>
      </w:r>
    </w:p>
    <w:p w14:paraId="5EBD9668" w14:textId="77777777" w:rsidR="005E2652" w:rsidRPr="001D5353" w:rsidRDefault="005E2652" w:rsidP="005E2652">
      <w:pPr>
        <w:pStyle w:val="a3"/>
        <w:spacing w:line="240" w:lineRule="auto"/>
        <w:ind w:right="-1" w:firstLine="709"/>
        <w:rPr>
          <w:sz w:val="24"/>
          <w:szCs w:val="24"/>
        </w:rPr>
      </w:pPr>
      <w:r w:rsidRPr="001D5353">
        <w:rPr>
          <w:sz w:val="24"/>
          <w:szCs w:val="24"/>
        </w:rPr>
        <w:t>2.2. Покупатель принимает на себя следующие обязательства:</w:t>
      </w:r>
    </w:p>
    <w:p w14:paraId="2A40036D" w14:textId="56358493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>уплатить Продавцу установленную настоящим Договором цену</w:t>
      </w:r>
      <w:r w:rsidR="00185A47">
        <w:rPr>
          <w:sz w:val="24"/>
          <w:szCs w:val="24"/>
        </w:rPr>
        <w:t xml:space="preserve"> в течение </w:t>
      </w:r>
      <w:r w:rsidR="008438AB">
        <w:rPr>
          <w:sz w:val="24"/>
          <w:szCs w:val="24"/>
        </w:rPr>
        <w:t>тридцати</w:t>
      </w:r>
      <w:r w:rsidR="00185A47">
        <w:rPr>
          <w:sz w:val="24"/>
          <w:szCs w:val="24"/>
        </w:rPr>
        <w:t xml:space="preserve"> дней с момента заключения настоящего договора</w:t>
      </w:r>
      <w:r w:rsidRPr="001D5353">
        <w:rPr>
          <w:sz w:val="24"/>
          <w:szCs w:val="24"/>
        </w:rPr>
        <w:t>;</w:t>
      </w:r>
    </w:p>
    <w:p w14:paraId="74D038CC" w14:textId="34626D0C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>принять приобретенное имущество</w:t>
      </w:r>
      <w:r>
        <w:rPr>
          <w:sz w:val="24"/>
          <w:szCs w:val="24"/>
        </w:rPr>
        <w:t xml:space="preserve"> </w:t>
      </w:r>
    </w:p>
    <w:p w14:paraId="28DD42B6" w14:textId="26A3ABF5" w:rsidR="005E2652" w:rsidRPr="00A62FA7" w:rsidRDefault="005E2652" w:rsidP="00CD12D1">
      <w:pPr>
        <w:pStyle w:val="a3"/>
        <w:numPr>
          <w:ilvl w:val="0"/>
          <w:numId w:val="1"/>
        </w:numPr>
        <w:spacing w:line="240" w:lineRule="auto"/>
        <w:ind w:right="-1"/>
        <w:rPr>
          <w:b/>
          <w:sz w:val="24"/>
          <w:szCs w:val="24"/>
        </w:rPr>
      </w:pPr>
      <w:r w:rsidRPr="0086227F">
        <w:rPr>
          <w:sz w:val="24"/>
          <w:szCs w:val="24"/>
        </w:rPr>
        <w:t>самостоятельно и за свой счет зарегистрировать в установленном законом порядке права на объект недвижимого имущества</w:t>
      </w:r>
      <w:r w:rsidR="000A5E34" w:rsidRPr="0086227F">
        <w:rPr>
          <w:sz w:val="24"/>
          <w:szCs w:val="24"/>
        </w:rPr>
        <w:t>, оплатить все расходы, связанные регистрацией договора</w:t>
      </w:r>
      <w:r w:rsidR="0086227F">
        <w:rPr>
          <w:sz w:val="24"/>
          <w:szCs w:val="24"/>
        </w:rPr>
        <w:t>.</w:t>
      </w:r>
    </w:p>
    <w:p w14:paraId="7008A25A" w14:textId="7FF8BCA1" w:rsidR="00A62FA7" w:rsidRPr="0086227F" w:rsidRDefault="00A62FA7" w:rsidP="00A62FA7">
      <w:pPr>
        <w:pStyle w:val="a3"/>
        <w:spacing w:line="240" w:lineRule="auto"/>
        <w:ind w:left="708" w:right="-1"/>
        <w:rPr>
          <w:b/>
          <w:sz w:val="24"/>
          <w:szCs w:val="24"/>
        </w:rPr>
      </w:pPr>
      <w:r>
        <w:rPr>
          <w:sz w:val="24"/>
          <w:szCs w:val="24"/>
        </w:rPr>
        <w:t>2.3 Стороны обязуются произвести государственную регистрацию перехода права собственности на объект недвижимости в течение</w:t>
      </w:r>
      <w:r w:rsidR="0073347C">
        <w:rPr>
          <w:sz w:val="24"/>
          <w:szCs w:val="24"/>
        </w:rPr>
        <w:t xml:space="preserve"> </w:t>
      </w:r>
      <w:r w:rsidR="00963115">
        <w:rPr>
          <w:sz w:val="24"/>
          <w:szCs w:val="24"/>
        </w:rPr>
        <w:t>шестидесяти</w:t>
      </w:r>
      <w:r>
        <w:rPr>
          <w:sz w:val="24"/>
          <w:szCs w:val="24"/>
        </w:rPr>
        <w:t xml:space="preserve"> рабочих дней с момент</w:t>
      </w:r>
      <w:r w:rsidR="00E23DFE">
        <w:rPr>
          <w:sz w:val="24"/>
          <w:szCs w:val="24"/>
        </w:rPr>
        <w:t>а</w:t>
      </w:r>
      <w:r>
        <w:rPr>
          <w:sz w:val="24"/>
          <w:szCs w:val="24"/>
        </w:rPr>
        <w:t xml:space="preserve"> заключения настоящего договора.</w:t>
      </w:r>
    </w:p>
    <w:p w14:paraId="3B9A439C" w14:textId="77777777" w:rsidR="005E2652" w:rsidRPr="001D5353" w:rsidRDefault="005E2652" w:rsidP="005E2652">
      <w:pPr>
        <w:pStyle w:val="a3"/>
        <w:spacing w:line="240" w:lineRule="auto"/>
        <w:ind w:right="-1"/>
        <w:rPr>
          <w:b/>
          <w:sz w:val="24"/>
          <w:szCs w:val="24"/>
        </w:rPr>
      </w:pPr>
    </w:p>
    <w:p w14:paraId="28209D47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3. Порядок расчетов</w:t>
      </w:r>
    </w:p>
    <w:p w14:paraId="063E6BF6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</w:p>
    <w:p w14:paraId="23C07491" w14:textId="3D0558FD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ab/>
        <w:t xml:space="preserve">3.1. Цена имущества, </w:t>
      </w:r>
      <w:r>
        <w:rPr>
          <w:sz w:val="24"/>
          <w:szCs w:val="24"/>
        </w:rPr>
        <w:t>указанного</w:t>
      </w:r>
      <w:r w:rsidRPr="001D5353">
        <w:rPr>
          <w:sz w:val="24"/>
          <w:szCs w:val="24"/>
        </w:rPr>
        <w:t xml:space="preserve"> в п. 1.1. настоящего Договора, составляет</w:t>
      </w:r>
      <w:r w:rsidR="00C82E47">
        <w:rPr>
          <w:sz w:val="24"/>
          <w:szCs w:val="24"/>
        </w:rPr>
        <w:t xml:space="preserve"> </w:t>
      </w:r>
      <w:r w:rsidR="0086227F">
        <w:rPr>
          <w:sz w:val="24"/>
          <w:szCs w:val="24"/>
        </w:rPr>
        <w:t>____________</w:t>
      </w:r>
      <w:r w:rsidRPr="001D5353">
        <w:rPr>
          <w:sz w:val="24"/>
          <w:szCs w:val="24"/>
        </w:rPr>
        <w:t xml:space="preserve"> руб.</w:t>
      </w:r>
      <w:r w:rsidR="00C82E47">
        <w:rPr>
          <w:sz w:val="24"/>
          <w:szCs w:val="24"/>
        </w:rPr>
        <w:t xml:space="preserve"> </w:t>
      </w:r>
      <w:r w:rsidR="0086227F">
        <w:rPr>
          <w:sz w:val="24"/>
          <w:szCs w:val="24"/>
        </w:rPr>
        <w:t>____</w:t>
      </w:r>
      <w:r w:rsidR="00C82E47">
        <w:rPr>
          <w:sz w:val="24"/>
          <w:szCs w:val="24"/>
        </w:rPr>
        <w:t xml:space="preserve"> коп.</w:t>
      </w:r>
      <w:r w:rsidR="00C10A9D">
        <w:rPr>
          <w:sz w:val="24"/>
          <w:szCs w:val="24"/>
        </w:rPr>
        <w:t xml:space="preserve"> (</w:t>
      </w:r>
      <w:r w:rsidR="0086227F">
        <w:rPr>
          <w:sz w:val="24"/>
          <w:szCs w:val="24"/>
        </w:rPr>
        <w:t>*************************************************************</w:t>
      </w:r>
      <w:r w:rsidR="00C10A9D">
        <w:rPr>
          <w:sz w:val="24"/>
          <w:szCs w:val="24"/>
        </w:rPr>
        <w:t>)</w:t>
      </w:r>
      <w:r w:rsidRPr="001D5353">
        <w:rPr>
          <w:sz w:val="24"/>
          <w:szCs w:val="24"/>
        </w:rPr>
        <w:tab/>
      </w:r>
    </w:p>
    <w:p w14:paraId="29449AFF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>Размер задатка в сумме ________ (____________) рублей _____ копеек, перечисленный Покупателем в соответствии с договором о задатке от ______ засчитывается в счет оплаты Имущества.</w:t>
      </w:r>
    </w:p>
    <w:p w14:paraId="47FAE494" w14:textId="53D3E934" w:rsidR="005E2652" w:rsidRPr="001D5353" w:rsidRDefault="005E2652" w:rsidP="005E2652">
      <w:pPr>
        <w:pStyle w:val="a3"/>
        <w:spacing w:line="240" w:lineRule="auto"/>
        <w:ind w:right="-1" w:firstLine="708"/>
        <w:rPr>
          <w:sz w:val="24"/>
          <w:szCs w:val="24"/>
        </w:rPr>
      </w:pPr>
      <w:r w:rsidRPr="001D5353">
        <w:rPr>
          <w:sz w:val="24"/>
          <w:szCs w:val="24"/>
        </w:rPr>
        <w:t xml:space="preserve">3.2. Оплата указанной в п. 3.1. настоящего Договора суммы осуществляется в течение </w:t>
      </w:r>
      <w:r w:rsidR="008438AB">
        <w:rPr>
          <w:sz w:val="24"/>
          <w:szCs w:val="24"/>
        </w:rPr>
        <w:t>30</w:t>
      </w:r>
      <w:r w:rsidRPr="001D5353">
        <w:rPr>
          <w:sz w:val="24"/>
          <w:szCs w:val="24"/>
        </w:rPr>
        <w:t xml:space="preserve"> дней с даты подписания настоящего Договора путем перечисления денежных средств на расчетный счет Продавца (с учетом внесенного задатка). </w:t>
      </w:r>
    </w:p>
    <w:p w14:paraId="7F1FE797" w14:textId="7BE9B9BE" w:rsidR="005E2652" w:rsidRPr="001D5353" w:rsidRDefault="005E2652" w:rsidP="005E2652">
      <w:pPr>
        <w:pStyle w:val="a3"/>
        <w:spacing w:line="240" w:lineRule="auto"/>
        <w:ind w:right="-1" w:firstLine="708"/>
        <w:rPr>
          <w:sz w:val="24"/>
          <w:szCs w:val="24"/>
        </w:rPr>
      </w:pPr>
      <w:r w:rsidRPr="001D5353">
        <w:rPr>
          <w:sz w:val="24"/>
          <w:szCs w:val="24"/>
        </w:rPr>
        <w:t>Факт оплаты Имущества удостоверяется выпиской из банка, подтверждающей списание денежных средств с расчетного счета Покупателя, а также выпиской из банка Продавца, подтверждающей поступление денежных средств в счет оплаты Имущества</w:t>
      </w:r>
    </w:p>
    <w:p w14:paraId="0604864B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76A0973A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4. Ответственность сторон</w:t>
      </w:r>
    </w:p>
    <w:p w14:paraId="09D67DD1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04A56437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ab/>
        <w:t>4.1. При неисполнении или ненадлежащем исполнении какой-либо из Сторон своих обязательств по настоящему Договору, виновная Сторона возмещает другой Стороне причиненные неисполнением или ненадлежащим исполнением настоящего Договора прямые убытки в соответствии с действующим законодательством Российской Федерации.</w:t>
      </w:r>
    </w:p>
    <w:p w14:paraId="580248AD" w14:textId="639C492E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ab/>
        <w:t>4.2. Возмещение уб</w:t>
      </w:r>
      <w:r>
        <w:rPr>
          <w:sz w:val="24"/>
          <w:szCs w:val="24"/>
        </w:rPr>
        <w:t>ытков не освобождает Сторону от</w:t>
      </w:r>
      <w:r w:rsidRPr="001D5353">
        <w:rPr>
          <w:sz w:val="24"/>
          <w:szCs w:val="24"/>
        </w:rPr>
        <w:t xml:space="preserve"> надлежащего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исполнения обязательств.</w:t>
      </w:r>
    </w:p>
    <w:p w14:paraId="6AAB059D" w14:textId="02796115" w:rsidR="005E2652" w:rsidRPr="001D5353" w:rsidRDefault="005E2652" w:rsidP="005E2652">
      <w:pPr>
        <w:ind w:firstLine="720"/>
        <w:jc w:val="both"/>
        <w:rPr>
          <w:sz w:val="24"/>
          <w:szCs w:val="24"/>
        </w:rPr>
      </w:pPr>
      <w:r w:rsidRPr="001D5353">
        <w:rPr>
          <w:sz w:val="24"/>
          <w:szCs w:val="24"/>
        </w:rPr>
        <w:t>4.3. Стороны договорились, что не поступление денежных средств в счет оплаты Имущества</w:t>
      </w:r>
      <w:r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</w:t>
      </w:r>
      <w:r>
        <w:rPr>
          <w:sz w:val="24"/>
          <w:szCs w:val="24"/>
        </w:rPr>
        <w:t>тороннем порядке отказаться о</w:t>
      </w:r>
      <w:r w:rsidRPr="001D5353">
        <w:rPr>
          <w:sz w:val="24"/>
          <w:szCs w:val="24"/>
        </w:rPr>
        <w:t xml:space="preserve">т исполнения настоящего Договора, письменно уведомив </w:t>
      </w:r>
      <w:r w:rsidRPr="001D5353">
        <w:rPr>
          <w:sz w:val="24"/>
          <w:szCs w:val="24"/>
        </w:rPr>
        <w:lastRenderedPageBreak/>
        <w:t xml:space="preserve">об этом Покупателя </w:t>
      </w:r>
      <w:r>
        <w:rPr>
          <w:sz w:val="24"/>
          <w:szCs w:val="24"/>
        </w:rPr>
        <w:t>в течение 3 (трех) дней с даты истечения</w:t>
      </w:r>
      <w:r w:rsidRPr="001D5353">
        <w:rPr>
          <w:sz w:val="24"/>
          <w:szCs w:val="24"/>
        </w:rPr>
        <w:t xml:space="preserve"> срока исполнения обязательства по оплате имущества. </w:t>
      </w:r>
    </w:p>
    <w:p w14:paraId="3E034009" w14:textId="142F4722" w:rsidR="005E2652" w:rsidRPr="001D5353" w:rsidRDefault="005E2652" w:rsidP="005E2652">
      <w:pPr>
        <w:ind w:firstLine="720"/>
        <w:jc w:val="both"/>
        <w:rPr>
          <w:sz w:val="24"/>
          <w:szCs w:val="24"/>
        </w:rPr>
      </w:pPr>
      <w:r w:rsidRPr="001D5353">
        <w:rPr>
          <w:sz w:val="24"/>
          <w:szCs w:val="24"/>
        </w:rPr>
        <w:t>С момента по</w:t>
      </w:r>
      <w:r>
        <w:rPr>
          <w:sz w:val="24"/>
          <w:szCs w:val="24"/>
        </w:rPr>
        <w:t>лучения Покупателям от Продавца</w:t>
      </w:r>
      <w:r w:rsidRPr="001D5353">
        <w:rPr>
          <w:sz w:val="24"/>
          <w:szCs w:val="24"/>
        </w:rPr>
        <w:t xml:space="preserve">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 Оформление Сторонами соглашения о расторжении настоящего Договора не требуется. Уплаченный задаток Покупателю не возвращается</w:t>
      </w:r>
      <w:r>
        <w:rPr>
          <w:sz w:val="24"/>
          <w:szCs w:val="24"/>
        </w:rPr>
        <w:t>.</w:t>
      </w:r>
    </w:p>
    <w:p w14:paraId="1DBC779B" w14:textId="74C897F3" w:rsidR="005E2652" w:rsidRPr="001D5353" w:rsidRDefault="005E2652" w:rsidP="005E2652">
      <w:pPr>
        <w:ind w:firstLine="720"/>
        <w:jc w:val="both"/>
        <w:rPr>
          <w:sz w:val="24"/>
          <w:szCs w:val="24"/>
        </w:rPr>
      </w:pPr>
      <w:r w:rsidRPr="001D5353">
        <w:rPr>
          <w:sz w:val="24"/>
          <w:szCs w:val="24"/>
        </w:rPr>
        <w:t>4.4. В случае если Покупатель отказывается от принятия Имущества</w:t>
      </w:r>
      <w:r>
        <w:rPr>
          <w:sz w:val="24"/>
          <w:szCs w:val="24"/>
        </w:rPr>
        <w:t xml:space="preserve">, </w:t>
      </w:r>
      <w:r w:rsidRPr="001D5353">
        <w:rPr>
          <w:sz w:val="24"/>
          <w:szCs w:val="24"/>
        </w:rPr>
        <w:t>настоящий Договор считается расторгнутым с момента уведомления Покупателем Продавца об отказе в принятии Имущества</w:t>
      </w:r>
      <w:r>
        <w:rPr>
          <w:sz w:val="24"/>
          <w:szCs w:val="24"/>
        </w:rPr>
        <w:t xml:space="preserve">. </w:t>
      </w:r>
      <w:r w:rsidRPr="001D5353">
        <w:rPr>
          <w:sz w:val="24"/>
          <w:szCs w:val="24"/>
        </w:rPr>
        <w:t xml:space="preserve">Уплаченный задаток Покупателю не возвращается. </w:t>
      </w:r>
    </w:p>
    <w:p w14:paraId="162B6B4D" w14:textId="77777777" w:rsidR="005E2652" w:rsidRPr="001D5353" w:rsidRDefault="005E2652" w:rsidP="005E2652">
      <w:pPr>
        <w:pStyle w:val="a3"/>
        <w:spacing w:line="240" w:lineRule="auto"/>
        <w:ind w:right="-1" w:firstLine="720"/>
        <w:rPr>
          <w:b/>
          <w:sz w:val="24"/>
          <w:szCs w:val="24"/>
        </w:rPr>
      </w:pPr>
    </w:p>
    <w:p w14:paraId="1AC02751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5. Действие договора</w:t>
      </w:r>
    </w:p>
    <w:p w14:paraId="58B106B2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1A5AC451" w14:textId="55D55995" w:rsidR="005E2652" w:rsidRPr="001D5353" w:rsidRDefault="005E2652" w:rsidP="005E2652">
      <w:pPr>
        <w:pStyle w:val="a3"/>
        <w:spacing w:line="240" w:lineRule="auto"/>
        <w:ind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>5.1.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Настоящий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Договор вступает в силу с момента его подписания Сторонами и действует до полного выполнения Сторонами</w:t>
      </w:r>
      <w:r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своих обязательств.</w:t>
      </w:r>
    </w:p>
    <w:p w14:paraId="272A0F40" w14:textId="04855BC4" w:rsidR="005E2652" w:rsidRPr="001D5353" w:rsidRDefault="005E2652" w:rsidP="005E2652">
      <w:pPr>
        <w:pStyle w:val="a3"/>
        <w:numPr>
          <w:ilvl w:val="1"/>
          <w:numId w:val="2"/>
        </w:numPr>
        <w:tabs>
          <w:tab w:val="clear" w:pos="1080"/>
          <w:tab w:val="num" w:pos="0"/>
          <w:tab w:val="left" w:pos="1134"/>
        </w:tabs>
        <w:spacing w:line="240" w:lineRule="auto"/>
        <w:ind w:left="0"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>Любые изменения и дополнения, к настоящему Договору действительны,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 xml:space="preserve">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14:paraId="1397CA18" w14:textId="77777777" w:rsidR="005E2652" w:rsidRPr="001D5353" w:rsidRDefault="005E2652" w:rsidP="005E2652">
      <w:pPr>
        <w:pStyle w:val="a3"/>
        <w:numPr>
          <w:ilvl w:val="1"/>
          <w:numId w:val="2"/>
        </w:numPr>
        <w:spacing w:line="240" w:lineRule="auto"/>
        <w:ind w:left="0" w:right="-1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 xml:space="preserve">Расторжение настоящего Договора возможно только по соглашению Сторон, если иное не предусмотрено законом или настоящим Договором.   </w:t>
      </w:r>
    </w:p>
    <w:p w14:paraId="4130A4E7" w14:textId="7D000323" w:rsidR="005E2652" w:rsidRPr="001D5353" w:rsidRDefault="005E2652" w:rsidP="005E2652">
      <w:pPr>
        <w:pStyle w:val="a3"/>
        <w:numPr>
          <w:ilvl w:val="1"/>
          <w:numId w:val="2"/>
        </w:numPr>
        <w:spacing w:line="240" w:lineRule="auto"/>
        <w:ind w:left="0"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 xml:space="preserve"> В случае неисполнения</w:t>
      </w:r>
      <w:r>
        <w:rPr>
          <w:sz w:val="24"/>
          <w:szCs w:val="24"/>
        </w:rPr>
        <w:t xml:space="preserve"> Покупателем своих обязательств, </w:t>
      </w:r>
      <w:r w:rsidRPr="001D5353">
        <w:rPr>
          <w:sz w:val="24"/>
          <w:szCs w:val="24"/>
        </w:rPr>
        <w:t>предусмотренных п. 3.2. настоящего Договора, Продавец вправе в одностороннем порядке отказаться от исполнения настоящего Договора и потребовать уплаты штрафа в сумме задатка.</w:t>
      </w:r>
    </w:p>
    <w:p w14:paraId="023315E0" w14:textId="77777777" w:rsidR="005E2652" w:rsidRPr="001D5353" w:rsidRDefault="005E2652" w:rsidP="005E2652">
      <w:pPr>
        <w:pStyle w:val="a3"/>
        <w:spacing w:line="240" w:lineRule="auto"/>
        <w:ind w:left="720" w:right="-1"/>
        <w:rPr>
          <w:sz w:val="24"/>
          <w:szCs w:val="24"/>
        </w:rPr>
      </w:pPr>
    </w:p>
    <w:p w14:paraId="7CDAF1B0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6. Заключительные положения</w:t>
      </w:r>
    </w:p>
    <w:p w14:paraId="7676D96F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</w:p>
    <w:p w14:paraId="488068D7" w14:textId="77777777" w:rsidR="005E2652" w:rsidRPr="001D5353" w:rsidRDefault="005E2652" w:rsidP="005E2652">
      <w:pPr>
        <w:pStyle w:val="a3"/>
        <w:spacing w:line="240" w:lineRule="auto"/>
        <w:ind w:right="-1"/>
        <w:rPr>
          <w:bCs/>
          <w:sz w:val="24"/>
          <w:szCs w:val="24"/>
        </w:rPr>
      </w:pPr>
      <w:r w:rsidRPr="001D5353">
        <w:rPr>
          <w:sz w:val="24"/>
          <w:szCs w:val="24"/>
        </w:rPr>
        <w:tab/>
        <w:t>6.1. Настоящий Договор составлен в 3 (трех) экземплярах: по одному для каждой из Сторон</w:t>
      </w:r>
      <w:r w:rsidRPr="001D5353">
        <w:rPr>
          <w:bCs/>
          <w:sz w:val="24"/>
          <w:szCs w:val="24"/>
        </w:rPr>
        <w:t xml:space="preserve"> и один экземпляр в регистрирующие органы.</w:t>
      </w:r>
    </w:p>
    <w:p w14:paraId="0142E124" w14:textId="0B1E2009" w:rsidR="005E2652" w:rsidRPr="001D5353" w:rsidRDefault="005E2652" w:rsidP="005E2652">
      <w:pPr>
        <w:pStyle w:val="a3"/>
        <w:spacing w:line="240" w:lineRule="auto"/>
        <w:ind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>6.2.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7DC3DE2B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5E2F0B63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7. Реквизиты сторон</w:t>
      </w:r>
    </w:p>
    <w:p w14:paraId="4DD4AC68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72E6EAA5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1FC4A61E" w14:textId="77777777" w:rsidR="005E2652" w:rsidRPr="001D5353" w:rsidRDefault="005E2652" w:rsidP="005E2652">
      <w:pPr>
        <w:pStyle w:val="a3"/>
        <w:spacing w:line="240" w:lineRule="auto"/>
        <w:ind w:right="-1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 xml:space="preserve">Продавец: </w:t>
      </w:r>
      <w:r w:rsidRPr="001D5353">
        <w:rPr>
          <w:b/>
          <w:sz w:val="24"/>
          <w:szCs w:val="24"/>
        </w:rPr>
        <w:tab/>
        <w:t xml:space="preserve">                                                                 Покупатель: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23"/>
        <w:gridCol w:w="4107"/>
      </w:tblGrid>
      <w:tr w:rsidR="00963115" w:rsidRPr="008E572D" w14:paraId="35D507AB" w14:textId="77777777" w:rsidTr="00963115">
        <w:trPr>
          <w:trHeight w:val="276"/>
        </w:trPr>
        <w:tc>
          <w:tcPr>
            <w:tcW w:w="4623" w:type="dxa"/>
          </w:tcPr>
          <w:p w14:paraId="679E22CA" w14:textId="227628D4" w:rsidR="008438AB" w:rsidRPr="007345A4" w:rsidRDefault="008438AB" w:rsidP="008438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DC0B1C">
              <w:rPr>
                <w:noProof/>
                <w:lang w:eastAsia="ru-RU"/>
              </w:rPr>
              <w:t xml:space="preserve">Финансовый управляющий </w:t>
            </w:r>
            <w:r w:rsidRPr="00876B5D">
              <w:rPr>
                <w:noProof/>
                <w:lang w:eastAsia="ru-RU"/>
              </w:rPr>
              <w:t>Хитренко Александр</w:t>
            </w:r>
            <w:r>
              <w:rPr>
                <w:noProof/>
                <w:lang w:eastAsia="ru-RU"/>
              </w:rPr>
              <w:t>а</w:t>
            </w:r>
            <w:r w:rsidRPr="00876B5D">
              <w:rPr>
                <w:noProof/>
                <w:lang w:eastAsia="ru-RU"/>
              </w:rPr>
              <w:t xml:space="preserve"> Вичеславович</w:t>
            </w:r>
            <w:r>
              <w:rPr>
                <w:noProof/>
                <w:lang w:eastAsia="ru-RU"/>
              </w:rPr>
              <w:t>а</w:t>
            </w:r>
            <w:r w:rsidRPr="00876B5D">
              <w:rPr>
                <w:noProof/>
                <w:lang w:eastAsia="ru-RU"/>
              </w:rPr>
              <w:t xml:space="preserve"> (дата рождения: 23.02.1982 г., место рождения: г. Ярославль, СНИЛС 072-577-583 96, ИНН 760411915682, адрес регистрации по месту жительства: 150029, Ярославская область, г Ярославль, ул 8 Марта, 27, 15)</w:t>
            </w:r>
            <w:r w:rsidRPr="00C62CE0">
              <w:rPr>
                <w:noProof/>
                <w:lang w:eastAsia="ru-RU"/>
              </w:rPr>
              <w:t xml:space="preserve"> </w:t>
            </w:r>
            <w:r w:rsidRPr="00DC0B1C">
              <w:rPr>
                <w:noProof/>
                <w:lang w:eastAsia="ru-RU"/>
              </w:rPr>
              <w:t>Тихомирова Екатерина Алексеевна</w:t>
            </w:r>
            <w:r>
              <w:rPr>
                <w:noProof/>
                <w:lang w:eastAsia="ru-RU"/>
              </w:rPr>
              <w:t xml:space="preserve"> </w:t>
            </w:r>
            <w:r w:rsidRPr="006C656F">
              <w:rPr>
                <w:noProof/>
                <w:lang w:eastAsia="ru-RU"/>
              </w:rPr>
              <w:t>(ИНН 760215497502, СНИЛС 132-646-064 42, адрес для направления корреспонденции финансовому управляющему: 150035, гор. Ярославль, а/я №101) - член Союза СРО "ГАУ" (ОГРН 1021603626098, ИНН 1660062005, адрес: 420111, г. Казань, Соловецких Юнг, д. 7, оф. 1004)</w:t>
            </w:r>
            <w:r>
              <w:rPr>
                <w:noProof/>
                <w:lang w:eastAsia="ru-RU"/>
              </w:rPr>
              <w:t xml:space="preserve">, действующая на основании </w:t>
            </w:r>
            <w:r w:rsidRPr="007345A4">
              <w:rPr>
                <w:noProof/>
                <w:lang w:eastAsia="ru-RU"/>
              </w:rPr>
              <w:t xml:space="preserve">решения </w:t>
            </w:r>
            <w:r w:rsidRPr="00876B5D">
              <w:rPr>
                <w:noProof/>
                <w:lang w:eastAsia="ru-RU"/>
              </w:rPr>
              <w:t>Арбитражного суда Ярославской области от 01.11.2023 г. по делу № А82-13532/2023</w:t>
            </w:r>
            <w:r w:rsidR="000560C5">
              <w:rPr>
                <w:noProof/>
                <w:lang w:eastAsia="ru-RU"/>
              </w:rPr>
              <w:t xml:space="preserve"> </w:t>
            </w:r>
            <w:r w:rsidR="000560C5" w:rsidRPr="00E67129">
              <w:rPr>
                <w:noProof/>
                <w:lang w:eastAsia="ru-RU"/>
              </w:rPr>
              <w:t>действующая от имени супруг</w:t>
            </w:r>
            <w:r w:rsidR="000560C5">
              <w:rPr>
                <w:noProof/>
                <w:lang w:eastAsia="ru-RU"/>
              </w:rPr>
              <w:t>и</w:t>
            </w:r>
            <w:r w:rsidR="000560C5" w:rsidRPr="00E67129">
              <w:rPr>
                <w:noProof/>
                <w:lang w:eastAsia="ru-RU"/>
              </w:rPr>
              <w:t xml:space="preserve"> должника</w:t>
            </w:r>
            <w:r w:rsidR="000560C5">
              <w:rPr>
                <w:noProof/>
                <w:lang w:eastAsia="ru-RU"/>
              </w:rPr>
              <w:t xml:space="preserve"> Хитренко Елены Львовны СНИЛС 115-080-153 07, зарегистрирована по адресу: </w:t>
            </w:r>
            <w:r w:rsidR="000560C5" w:rsidRPr="000560C5">
              <w:rPr>
                <w:noProof/>
                <w:lang w:eastAsia="ru-RU"/>
              </w:rPr>
              <w:t xml:space="preserve">Ярославский район, </w:t>
            </w:r>
            <w:r w:rsidR="000560C5">
              <w:rPr>
                <w:noProof/>
                <w:lang w:eastAsia="ru-RU"/>
              </w:rPr>
              <w:t>Я</w:t>
            </w:r>
            <w:r w:rsidR="000560C5" w:rsidRPr="000560C5">
              <w:rPr>
                <w:noProof/>
                <w:lang w:eastAsia="ru-RU"/>
              </w:rPr>
              <w:t xml:space="preserve">рославская область, деревня </w:t>
            </w:r>
            <w:r w:rsidR="000560C5">
              <w:rPr>
                <w:noProof/>
                <w:lang w:eastAsia="ru-RU"/>
              </w:rPr>
              <w:t>З</w:t>
            </w:r>
            <w:r w:rsidR="000560C5" w:rsidRPr="000560C5">
              <w:rPr>
                <w:noProof/>
                <w:lang w:eastAsia="ru-RU"/>
              </w:rPr>
              <w:t>веринцы</w:t>
            </w:r>
            <w:r w:rsidR="000560C5">
              <w:rPr>
                <w:noProof/>
                <w:lang w:eastAsia="ru-RU"/>
              </w:rPr>
              <w:t xml:space="preserve">, </w:t>
            </w:r>
            <w:r w:rsidR="000560C5" w:rsidRPr="000560C5">
              <w:rPr>
                <w:noProof/>
                <w:lang w:eastAsia="ru-RU"/>
              </w:rPr>
              <w:t> д</w:t>
            </w:r>
            <w:r w:rsidR="000560C5">
              <w:rPr>
                <w:noProof/>
                <w:lang w:eastAsia="ru-RU"/>
              </w:rPr>
              <w:t xml:space="preserve">. </w:t>
            </w:r>
            <w:r w:rsidR="000560C5" w:rsidRPr="000560C5">
              <w:rPr>
                <w:noProof/>
                <w:lang w:eastAsia="ru-RU"/>
              </w:rPr>
              <w:t xml:space="preserve">51 </w:t>
            </w:r>
            <w:r w:rsidRPr="007345A4">
              <w:rPr>
                <w:b/>
                <w:lang w:eastAsia="ru-RU"/>
              </w:rPr>
              <w:t>ФИЛИАЛ "ЦЕНТРАЛЬНЫЙ" ПАО "СОВКОМБАНК"</w:t>
            </w:r>
          </w:p>
          <w:p w14:paraId="38A987D5" w14:textId="77777777" w:rsidR="008438AB" w:rsidRPr="007345A4" w:rsidRDefault="008438AB" w:rsidP="008438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7345A4">
              <w:rPr>
                <w:b/>
                <w:lang w:eastAsia="ru-RU"/>
              </w:rPr>
              <w:t xml:space="preserve">633011, РОССИЙСКАЯ ФЕДЕРАЦИЯ, </w:t>
            </w:r>
            <w:r w:rsidRPr="007345A4">
              <w:rPr>
                <w:b/>
                <w:lang w:eastAsia="ru-RU"/>
              </w:rPr>
              <w:lastRenderedPageBreak/>
              <w:t>НОВОСИБИРСКАЯ ОБЛ,</w:t>
            </w:r>
          </w:p>
          <w:p w14:paraId="5ACCD829" w14:textId="77777777" w:rsidR="008438AB" w:rsidRPr="007345A4" w:rsidRDefault="008438AB" w:rsidP="008438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7345A4">
              <w:rPr>
                <w:b/>
                <w:lang w:eastAsia="ru-RU"/>
              </w:rPr>
              <w:t>БЕРДСК Г, ПОПОВА УЛ, 11</w:t>
            </w:r>
          </w:p>
          <w:p w14:paraId="7F8D784E" w14:textId="77777777" w:rsidR="008438AB" w:rsidRPr="007345A4" w:rsidRDefault="008438AB" w:rsidP="008438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7345A4">
              <w:rPr>
                <w:b/>
                <w:lang w:eastAsia="ru-RU"/>
              </w:rPr>
              <w:t xml:space="preserve">БИК 045004763 </w:t>
            </w:r>
          </w:p>
          <w:p w14:paraId="714D3940" w14:textId="77777777" w:rsidR="008438AB" w:rsidRPr="007345A4" w:rsidRDefault="008438AB" w:rsidP="008438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7345A4">
              <w:rPr>
                <w:b/>
                <w:lang w:eastAsia="ru-RU"/>
              </w:rPr>
              <w:t xml:space="preserve">ИНН 4401116480 </w:t>
            </w:r>
          </w:p>
          <w:p w14:paraId="3A9A4243" w14:textId="77777777" w:rsidR="008438AB" w:rsidRPr="007345A4" w:rsidRDefault="008438AB" w:rsidP="008438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7345A4">
              <w:rPr>
                <w:b/>
                <w:lang w:eastAsia="ru-RU"/>
              </w:rPr>
              <w:t>ОГРН 1144400000425</w:t>
            </w:r>
          </w:p>
          <w:p w14:paraId="4AECE17A" w14:textId="77777777" w:rsidR="008438AB" w:rsidRPr="007345A4" w:rsidRDefault="008438AB" w:rsidP="008438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proofErr w:type="spellStart"/>
            <w:r w:rsidRPr="007345A4">
              <w:rPr>
                <w:b/>
                <w:lang w:eastAsia="ru-RU"/>
              </w:rPr>
              <w:t>Корр</w:t>
            </w:r>
            <w:proofErr w:type="spellEnd"/>
            <w:r w:rsidRPr="007345A4">
              <w:rPr>
                <w:b/>
                <w:lang w:eastAsia="ru-RU"/>
              </w:rPr>
              <w:t>/счет 30101810150040000763</w:t>
            </w:r>
          </w:p>
          <w:p w14:paraId="7C92D6B0" w14:textId="66C4F076" w:rsidR="008438AB" w:rsidRPr="007345A4" w:rsidRDefault="008438AB" w:rsidP="008438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7345A4">
              <w:rPr>
                <w:b/>
                <w:lang w:eastAsia="ru-RU"/>
              </w:rPr>
              <w:t xml:space="preserve">Счет: </w:t>
            </w:r>
            <w:r w:rsidRPr="008438AB">
              <w:rPr>
                <w:b/>
                <w:lang w:eastAsia="ru-RU"/>
              </w:rPr>
              <w:t>40817810050181876115</w:t>
            </w:r>
          </w:p>
          <w:p w14:paraId="2843282F" w14:textId="77777777" w:rsidR="008438AB" w:rsidRPr="007345A4" w:rsidRDefault="008438AB" w:rsidP="008438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7345A4">
              <w:rPr>
                <w:b/>
                <w:lang w:eastAsia="ru-RU"/>
              </w:rPr>
              <w:t>КПП 544543001</w:t>
            </w:r>
          </w:p>
          <w:p w14:paraId="65DEC9B5" w14:textId="33694B7F" w:rsidR="00963115" w:rsidRPr="008E572D" w:rsidRDefault="008438AB" w:rsidP="008438AB">
            <w:pPr>
              <w:rPr>
                <w:sz w:val="24"/>
                <w:szCs w:val="24"/>
              </w:rPr>
            </w:pPr>
            <w:r w:rsidRPr="007345A4">
              <w:rPr>
                <w:b/>
                <w:lang w:eastAsia="ru-RU"/>
              </w:rPr>
              <w:t xml:space="preserve">Получатель: </w:t>
            </w:r>
            <w:r w:rsidRPr="00876B5D">
              <w:rPr>
                <w:noProof/>
                <w:lang w:eastAsia="ru-RU"/>
              </w:rPr>
              <w:t>Хитренко Александр Вичеславович</w:t>
            </w:r>
          </w:p>
        </w:tc>
        <w:tc>
          <w:tcPr>
            <w:tcW w:w="4107" w:type="dxa"/>
          </w:tcPr>
          <w:p w14:paraId="2EED003E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552F1C0B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0B53C3D1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278BD908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3B11D2E9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spacing w:after="60"/>
              <w:jc w:val="left"/>
              <w:rPr>
                <w:sz w:val="24"/>
                <w:szCs w:val="24"/>
              </w:rPr>
            </w:pPr>
          </w:p>
        </w:tc>
      </w:tr>
    </w:tbl>
    <w:p w14:paraId="768BD1E7" w14:textId="77777777" w:rsidR="005E2652" w:rsidRDefault="005E2652"/>
    <w:p w14:paraId="65BD1442" w14:textId="77777777" w:rsidR="00963115" w:rsidRDefault="00963115"/>
    <w:p w14:paraId="38E912C3" w14:textId="24FF8FE7" w:rsidR="00963115" w:rsidRDefault="00963115">
      <w:r>
        <w:t xml:space="preserve"> Е. А. Тихомирова    _____________________</w:t>
      </w:r>
    </w:p>
    <w:sectPr w:rsidR="00963115" w:rsidSect="00925D49">
      <w:footnotePr>
        <w:pos w:val="beneathText"/>
      </w:footnotePr>
      <w:pgSz w:w="11905" w:h="16837"/>
      <w:pgMar w:top="568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04"/>
    <w:multiLevelType w:val="multilevel"/>
    <w:tmpl w:val="AD923056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E587F48"/>
    <w:multiLevelType w:val="multilevel"/>
    <w:tmpl w:val="7878F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46086483">
    <w:abstractNumId w:val="0"/>
  </w:num>
  <w:num w:numId="2" w16cid:durableId="410273967">
    <w:abstractNumId w:val="1"/>
  </w:num>
  <w:num w:numId="3" w16cid:durableId="1101686351">
    <w:abstractNumId w:val="2"/>
  </w:num>
  <w:num w:numId="4" w16cid:durableId="1053843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52"/>
    <w:rsid w:val="00052C9F"/>
    <w:rsid w:val="000560C5"/>
    <w:rsid w:val="000A5E34"/>
    <w:rsid w:val="00131091"/>
    <w:rsid w:val="0013543E"/>
    <w:rsid w:val="00185A47"/>
    <w:rsid w:val="002E096B"/>
    <w:rsid w:val="00304369"/>
    <w:rsid w:val="00422894"/>
    <w:rsid w:val="004A0192"/>
    <w:rsid w:val="005B1464"/>
    <w:rsid w:val="005E2652"/>
    <w:rsid w:val="0066261C"/>
    <w:rsid w:val="0073347C"/>
    <w:rsid w:val="007C5C44"/>
    <w:rsid w:val="008318B4"/>
    <w:rsid w:val="008438AB"/>
    <w:rsid w:val="0086227F"/>
    <w:rsid w:val="00925D49"/>
    <w:rsid w:val="00963115"/>
    <w:rsid w:val="00A012F5"/>
    <w:rsid w:val="00A47B44"/>
    <w:rsid w:val="00A62FA7"/>
    <w:rsid w:val="00C10A9D"/>
    <w:rsid w:val="00C82E47"/>
    <w:rsid w:val="00D159ED"/>
    <w:rsid w:val="00E23DFE"/>
    <w:rsid w:val="00E31806"/>
    <w:rsid w:val="00F2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E12F"/>
  <w15:chartTrackingRefBased/>
  <w15:docId w15:val="{B244773B-F1F1-46F7-B2DB-084DD444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2652"/>
    <w:pPr>
      <w:spacing w:line="360" w:lineRule="auto"/>
      <w:ind w:right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26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5E26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B146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146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438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olgerdol2013@outlook.com</dc:creator>
  <cp:keywords/>
  <dc:description/>
  <cp:lastModifiedBy>Azerty</cp:lastModifiedBy>
  <cp:revision>9</cp:revision>
  <dcterms:created xsi:type="dcterms:W3CDTF">2024-07-08T18:47:00Z</dcterms:created>
  <dcterms:modified xsi:type="dcterms:W3CDTF">2025-11-18T13:09:00Z</dcterms:modified>
</cp:coreProperties>
</file>