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189D3B07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1251AF" w:rsidRPr="001251AF">
        <w:rPr>
          <w:b/>
          <w:bCs/>
        </w:rPr>
        <w:t xml:space="preserve">Меджидов Игорь </w:t>
      </w:r>
      <w:proofErr w:type="spellStart"/>
      <w:r w:rsidR="001251AF" w:rsidRPr="001251AF">
        <w:rPr>
          <w:b/>
          <w:bCs/>
        </w:rPr>
        <w:t>Абдулмеджидович</w:t>
      </w:r>
      <w:proofErr w:type="spellEnd"/>
      <w:r w:rsidR="001251AF" w:rsidRPr="00831A84">
        <w:t xml:space="preserve"> (</w:t>
      </w:r>
      <w:proofErr w:type="spellStart"/>
      <w:r w:rsidR="001251AF" w:rsidRPr="00831A84">
        <w:t>д.р</w:t>
      </w:r>
      <w:proofErr w:type="spellEnd"/>
      <w:r w:rsidR="001251AF" w:rsidRPr="00831A84">
        <w:t>./</w:t>
      </w:r>
      <w:proofErr w:type="spellStart"/>
      <w:r w:rsidR="001251AF" w:rsidRPr="00831A84">
        <w:t>м.р</w:t>
      </w:r>
      <w:proofErr w:type="spellEnd"/>
      <w:r w:rsidR="001251AF" w:rsidRPr="00831A84">
        <w:t>.: 14.06.1988г./ гор. Кизляр Республики Дагестан, СНИЛС 143-056-091 29, ИНН 052904217203, адрес: Ставропольский край, р-н Буденновский, г. Буденновск, ул. Интернациональная, д. 16</w:t>
      </w:r>
      <w:r w:rsidR="00B60245" w:rsidRPr="00136926">
        <w:t>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1251AF" w:rsidRPr="00831A84">
        <w:t>Ставропольского края от 06.06.2024 по делу № А63-4935/2024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41F446F2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1251AF" w:rsidRPr="001251AF">
        <w:rPr>
          <w:b/>
          <w:bCs/>
        </w:rPr>
        <w:t xml:space="preserve">Меджидов Игорь </w:t>
      </w:r>
      <w:proofErr w:type="spellStart"/>
      <w:r w:rsidR="001251AF" w:rsidRPr="001251AF">
        <w:rPr>
          <w:b/>
          <w:bCs/>
        </w:rPr>
        <w:t>Абдулмеджидович</w:t>
      </w:r>
      <w:proofErr w:type="spellEnd"/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138A725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150FC39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5AE8EC46" w14:textId="77777777" w:rsidR="00B15193" w:rsidRDefault="00B15193" w:rsidP="00B15193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34BD23E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57173307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300D72C7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EF910F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25E90DB1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9D3158" w:rsidRPr="009D3158">
              <w:rPr>
                <w:sz w:val="22"/>
                <w:szCs w:val="22"/>
              </w:rPr>
              <w:t xml:space="preserve">Решения </w:t>
            </w:r>
            <w:r w:rsidR="004C19A5" w:rsidRPr="004C19A5">
              <w:rPr>
                <w:sz w:val="22"/>
                <w:szCs w:val="22"/>
              </w:rPr>
              <w:t xml:space="preserve">Арбитражного суда </w:t>
            </w:r>
            <w:r w:rsidR="001251AF" w:rsidRPr="001251AF">
              <w:rPr>
                <w:sz w:val="22"/>
                <w:szCs w:val="22"/>
              </w:rPr>
              <w:t>Ставропольского края от 06.06.2024 по делу № А63-4935/2024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3</cp:revision>
  <cp:lastPrinted>2011-05-12T10:51:00Z</cp:lastPrinted>
  <dcterms:created xsi:type="dcterms:W3CDTF">2025-09-05T12:42:00Z</dcterms:created>
  <dcterms:modified xsi:type="dcterms:W3CDTF">2025-09-08T13:43:00Z</dcterms:modified>
</cp:coreProperties>
</file>