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A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672" w:type="dxa"/>
          </w:tcPr>
          <w:p w14:paraId="533B5B14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Ростовская обл., г. Батайск</w:t>
            </w:r>
          </w:p>
        </w:tc>
        <w:tc>
          <w:tcPr>
            <w:tcW w:w="4673" w:type="dxa"/>
          </w:tcPr>
          <w:p w14:paraId="1423C215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60E4C1E4">
            <w:pPr>
              <w:contextualSpacing/>
              <w:jc w:val="right"/>
            </w:pPr>
          </w:p>
        </w:tc>
      </w:tr>
    </w:tbl>
    <w:p w14:paraId="49E2E2A0">
      <w:pPr>
        <w:pStyle w:val="11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50A12B8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Петрова Станислава Азхуджаровича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18.04.1970 года рождения, место рождения: г. Чебаркуль, Челябинская обл., СНИЛС 051-587-412-60, ИНН 610301355803, адрес регистрации: 346894, Ростовская обл., г. Батайск, ул. Октябрьская, д. 126, кв. 119),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Ростовской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19.11</w:t>
      </w:r>
      <w:r>
        <w:rPr>
          <w:rFonts w:hint="default"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53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36917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4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1DAC2E07">
      <w:pPr>
        <w:pStyle w:val="11"/>
        <w:spacing w:before="0" w:after="0"/>
        <w:ind w:firstLine="709"/>
        <w:rPr>
          <w:rFonts w:hint="default"/>
          <w:sz w:val="24"/>
          <w:szCs w:val="24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>задаток в размере 20%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sz w:val="24"/>
          <w:szCs w:val="24"/>
          <w:lang w:val="ru-RU"/>
        </w:rPr>
        <w:t>грузовой</w:t>
      </w:r>
      <w:r>
        <w:rPr>
          <w:rFonts w:hint="default"/>
          <w:sz w:val="24"/>
          <w:szCs w:val="24"/>
          <w:lang w:val="ru-RU"/>
        </w:rPr>
        <w:t xml:space="preserve"> бортовой автомобиль 2834</w:t>
      </w:r>
      <w:r>
        <w:rPr>
          <w:rFonts w:hint="default"/>
          <w:sz w:val="24"/>
          <w:szCs w:val="24"/>
          <w:lang w:val="en-US"/>
        </w:rPr>
        <w:t>DE</w:t>
      </w:r>
      <w:r>
        <w:rPr>
          <w:rFonts w:hint="default"/>
          <w:sz w:val="24"/>
          <w:szCs w:val="24"/>
          <w:lang w:val="ru-RU"/>
        </w:rPr>
        <w:t xml:space="preserve">, 2013 г.в., </w:t>
      </w:r>
      <w:r>
        <w:rPr>
          <w:rFonts w:hint="default"/>
          <w:sz w:val="24"/>
          <w:szCs w:val="24"/>
          <w:lang w:val="en-US"/>
        </w:rPr>
        <w:t>VIN XU42834DED0000561</w:t>
      </w:r>
      <w:r>
        <w:rPr>
          <w:rFonts w:hint="default"/>
          <w:sz w:val="24"/>
          <w:szCs w:val="24"/>
          <w:lang w:val="ru-RU"/>
        </w:rPr>
        <w:t xml:space="preserve">, грз С949РТ161, СТС 61 51 № 006975. </w:t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9E0CCFB">
      <w:pPr>
        <w:pStyle w:val="8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Петров Станислав Азхуджарович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40817810550202033418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771A492B">
      <w:pPr>
        <w:pStyle w:val="8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0BAC1694"/>
    <w:rsid w:val="110F5E24"/>
    <w:rsid w:val="116535D0"/>
    <w:rsid w:val="163946E8"/>
    <w:rsid w:val="20630AA9"/>
    <w:rsid w:val="21A36CE7"/>
    <w:rsid w:val="221E3941"/>
    <w:rsid w:val="25E87340"/>
    <w:rsid w:val="54CB3B7C"/>
    <w:rsid w:val="605C50F2"/>
    <w:rsid w:val="67CC200C"/>
    <w:rsid w:val="74DF346F"/>
    <w:rsid w:val="7624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2025-08-28T01:56:39Z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8FBA264592964DC4ABAF91368710E69D_13</vt:lpwstr>
  </property>
</Properties>
</file>