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A140A" w14:textId="77777777" w:rsidR="004A37DE" w:rsidRPr="00322910" w:rsidRDefault="00FB6977" w:rsidP="005E14F6">
      <w:pPr>
        <w:autoSpaceDE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  <w:r w:rsidRPr="00322910">
        <w:rPr>
          <w:rFonts w:ascii="Times New Roman" w:hAnsi="Times New Roman"/>
          <w:b/>
          <w:bCs/>
          <w:sz w:val="24"/>
          <w:szCs w:val="24"/>
        </w:rPr>
        <w:t>Договор о задатке</w:t>
      </w:r>
    </w:p>
    <w:p w14:paraId="0F9F971B" w14:textId="77777777" w:rsidR="005E14F6" w:rsidRPr="00322910" w:rsidRDefault="005E14F6">
      <w:pPr>
        <w:autoSpaceDE w:val="0"/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</w:p>
    <w:p w14:paraId="7874A79E" w14:textId="6C73F345" w:rsidR="004A37DE" w:rsidRPr="00322910" w:rsidRDefault="00FB6977" w:rsidP="005E14F6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 xml:space="preserve">г. </w:t>
      </w:r>
      <w:r w:rsidR="00C43B79">
        <w:rPr>
          <w:rFonts w:ascii="Times New Roman" w:hAnsi="Times New Roman"/>
          <w:sz w:val="24"/>
          <w:szCs w:val="24"/>
        </w:rPr>
        <w:t>Москва</w:t>
      </w:r>
      <w:r w:rsidRPr="00322910">
        <w:rPr>
          <w:rFonts w:ascii="Times New Roman" w:hAnsi="Times New Roman"/>
          <w:sz w:val="24"/>
          <w:szCs w:val="24"/>
        </w:rPr>
        <w:tab/>
      </w:r>
      <w:r w:rsidRPr="00322910">
        <w:rPr>
          <w:rFonts w:ascii="Times New Roman" w:hAnsi="Times New Roman"/>
          <w:sz w:val="24"/>
          <w:szCs w:val="24"/>
        </w:rPr>
        <w:tab/>
      </w:r>
      <w:r w:rsidRPr="00322910">
        <w:rPr>
          <w:rFonts w:ascii="Times New Roman" w:hAnsi="Times New Roman"/>
          <w:sz w:val="24"/>
          <w:szCs w:val="24"/>
        </w:rPr>
        <w:tab/>
      </w:r>
      <w:r w:rsidRPr="00322910">
        <w:rPr>
          <w:rFonts w:ascii="Times New Roman" w:hAnsi="Times New Roman"/>
          <w:sz w:val="24"/>
          <w:szCs w:val="24"/>
        </w:rPr>
        <w:tab/>
      </w:r>
      <w:r w:rsidRPr="00322910">
        <w:rPr>
          <w:rFonts w:ascii="Times New Roman" w:hAnsi="Times New Roman"/>
          <w:sz w:val="24"/>
          <w:szCs w:val="24"/>
        </w:rPr>
        <w:tab/>
      </w:r>
      <w:r w:rsidR="00260954">
        <w:rPr>
          <w:rFonts w:ascii="Times New Roman" w:hAnsi="Times New Roman"/>
          <w:sz w:val="24"/>
          <w:szCs w:val="24"/>
        </w:rPr>
        <w:t xml:space="preserve">      </w:t>
      </w:r>
      <w:r w:rsidRPr="00322910">
        <w:rPr>
          <w:rFonts w:ascii="Times New Roman" w:hAnsi="Times New Roman"/>
          <w:sz w:val="24"/>
          <w:szCs w:val="24"/>
        </w:rPr>
        <w:tab/>
      </w:r>
      <w:r w:rsidRPr="00322910">
        <w:rPr>
          <w:rFonts w:ascii="Times New Roman" w:hAnsi="Times New Roman"/>
          <w:sz w:val="24"/>
          <w:szCs w:val="24"/>
        </w:rPr>
        <w:tab/>
        <w:t xml:space="preserve">  </w:t>
      </w:r>
      <w:r w:rsidR="00FD6170" w:rsidRPr="00322910">
        <w:rPr>
          <w:rFonts w:ascii="Times New Roman" w:hAnsi="Times New Roman"/>
          <w:sz w:val="24"/>
          <w:szCs w:val="24"/>
        </w:rPr>
        <w:t xml:space="preserve">     </w:t>
      </w:r>
      <w:r w:rsidR="005E021D" w:rsidRPr="00322910">
        <w:rPr>
          <w:rFonts w:ascii="Times New Roman" w:hAnsi="Times New Roman"/>
          <w:sz w:val="24"/>
          <w:szCs w:val="24"/>
        </w:rPr>
        <w:t>«____»______________20</w:t>
      </w:r>
      <w:r w:rsidR="00322910">
        <w:rPr>
          <w:rFonts w:ascii="Times New Roman" w:hAnsi="Times New Roman"/>
          <w:sz w:val="24"/>
          <w:szCs w:val="24"/>
        </w:rPr>
        <w:t>___</w:t>
      </w:r>
      <w:r w:rsidRPr="00322910">
        <w:rPr>
          <w:rFonts w:ascii="Times New Roman" w:hAnsi="Times New Roman"/>
          <w:sz w:val="24"/>
          <w:szCs w:val="24"/>
        </w:rPr>
        <w:t xml:space="preserve"> г.</w:t>
      </w:r>
    </w:p>
    <w:p w14:paraId="2E4F5D2C" w14:textId="77777777" w:rsidR="004A37DE" w:rsidRPr="00322910" w:rsidRDefault="004A37DE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35B635BB" w14:textId="180F0ACC" w:rsidR="004A37DE" w:rsidRPr="00322910" w:rsidRDefault="00D1121B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 w:rsidR="00023024" w:rsidRPr="00023024">
        <w:t xml:space="preserve"> </w:t>
      </w:r>
      <w:r w:rsidR="00D22BF2">
        <w:rPr>
          <w:rFonts w:ascii="Times New Roman" w:hAnsi="Times New Roman"/>
          <w:sz w:val="24"/>
          <w:szCs w:val="24"/>
        </w:rPr>
        <w:t>Ф</w:t>
      </w:r>
      <w:r w:rsidR="00D22BF2" w:rsidRPr="00D22BF2">
        <w:rPr>
          <w:rFonts w:ascii="Times New Roman" w:hAnsi="Times New Roman"/>
          <w:sz w:val="24"/>
          <w:szCs w:val="24"/>
        </w:rPr>
        <w:t>инансовый управляющий Карапетян Анаит Хачатуровны (дата/место рождения: 10.04.1978, г. Ахалкалаки, Грузинская ССР, СНИЛС 143-171-224 20, ИНН 712302622470, адрес регистрации: 301321, Тульская область, г Венев, Южный мкр, д 47Б, кв 39)  Хамматова Ольга Валерьевна (ИНН 162710105789, СНИЛС 054-066-546 50) - член Союза "Саморегулируемая организация "Гильдия арбитражных управляющих" (ОГРН 1021603626098, ИНН 1660062005, адрес: 420034, Республика Татарстан, г. Казань, ул. Соловецких Юнг, д. 7, оф. 1004), действующая на основании решения Арбитражного суда Тульской области от 10.03.2025 по делу № А68-15498/2024</w:t>
      </w:r>
      <w:r w:rsidR="003A71F7">
        <w:rPr>
          <w:rFonts w:ascii="Times New Roman" w:hAnsi="Times New Roman"/>
          <w:sz w:val="24"/>
          <w:szCs w:val="24"/>
        </w:rPr>
        <w:t xml:space="preserve">, </w:t>
      </w:r>
      <w:r w:rsidR="00FA546A" w:rsidRPr="00322910">
        <w:rPr>
          <w:rFonts w:ascii="Times New Roman" w:hAnsi="Times New Roman"/>
          <w:sz w:val="24"/>
          <w:szCs w:val="24"/>
        </w:rPr>
        <w:t xml:space="preserve"> именуем</w:t>
      </w:r>
      <w:r w:rsidR="00C43B79">
        <w:rPr>
          <w:rFonts w:ascii="Times New Roman" w:hAnsi="Times New Roman"/>
          <w:sz w:val="24"/>
          <w:szCs w:val="24"/>
        </w:rPr>
        <w:t>ый</w:t>
      </w:r>
      <w:r w:rsidR="00FA546A" w:rsidRPr="00322910">
        <w:rPr>
          <w:rFonts w:ascii="Times New Roman" w:hAnsi="Times New Roman"/>
          <w:sz w:val="24"/>
          <w:szCs w:val="24"/>
        </w:rPr>
        <w:t xml:space="preserve"> в дальнейшем </w:t>
      </w:r>
      <w:r w:rsidR="00FA546A" w:rsidRPr="00572FEF">
        <w:rPr>
          <w:rFonts w:ascii="Times New Roman" w:hAnsi="Times New Roman"/>
          <w:b/>
          <w:bCs/>
          <w:sz w:val="24"/>
          <w:szCs w:val="24"/>
        </w:rPr>
        <w:t>«Организатор торгов»</w:t>
      </w:r>
      <w:r w:rsidR="00FA546A" w:rsidRPr="00322910">
        <w:rPr>
          <w:rFonts w:ascii="Times New Roman" w:hAnsi="Times New Roman"/>
          <w:sz w:val="24"/>
          <w:szCs w:val="24"/>
        </w:rPr>
        <w:t xml:space="preserve"> </w:t>
      </w:r>
      <w:r w:rsidR="00FB6977" w:rsidRPr="00322910">
        <w:rPr>
          <w:rFonts w:ascii="Times New Roman" w:hAnsi="Times New Roman"/>
          <w:sz w:val="24"/>
          <w:szCs w:val="24"/>
        </w:rPr>
        <w:t xml:space="preserve">и любое лицо, подавшее заявку на </w:t>
      </w:r>
      <w:r w:rsidR="00B84870" w:rsidRPr="00322910">
        <w:rPr>
          <w:rFonts w:ascii="Times New Roman" w:hAnsi="Times New Roman"/>
          <w:sz w:val="24"/>
          <w:szCs w:val="24"/>
        </w:rPr>
        <w:t>участие в</w:t>
      </w:r>
      <w:r w:rsidR="00FB6977" w:rsidRPr="00322910">
        <w:rPr>
          <w:rFonts w:ascii="Times New Roman" w:hAnsi="Times New Roman"/>
          <w:sz w:val="24"/>
          <w:szCs w:val="24"/>
        </w:rPr>
        <w:t xml:space="preserve"> торгах, указанных в информационном извещении (далее – «</w:t>
      </w:r>
      <w:r w:rsidR="00B84870">
        <w:rPr>
          <w:rFonts w:ascii="Times New Roman" w:hAnsi="Times New Roman"/>
          <w:b/>
          <w:bCs/>
          <w:sz w:val="24"/>
          <w:szCs w:val="24"/>
        </w:rPr>
        <w:t>Претендент</w:t>
      </w:r>
      <w:r w:rsidR="00FB6977" w:rsidRPr="00322910">
        <w:rPr>
          <w:rFonts w:ascii="Times New Roman" w:hAnsi="Times New Roman"/>
          <w:b/>
          <w:bCs/>
          <w:sz w:val="24"/>
          <w:szCs w:val="24"/>
        </w:rPr>
        <w:t>»</w:t>
      </w:r>
      <w:r w:rsidR="00FB6977" w:rsidRPr="00322910">
        <w:rPr>
          <w:rFonts w:ascii="Times New Roman" w:hAnsi="Times New Roman"/>
          <w:sz w:val="24"/>
          <w:szCs w:val="24"/>
        </w:rPr>
        <w:t xml:space="preserve">), совместно именуемые </w:t>
      </w:r>
      <w:r w:rsidR="00FB6977" w:rsidRPr="00322910">
        <w:rPr>
          <w:rFonts w:ascii="Times New Roman" w:hAnsi="Times New Roman"/>
          <w:b/>
          <w:bCs/>
          <w:sz w:val="24"/>
          <w:szCs w:val="24"/>
        </w:rPr>
        <w:t>«Стороны»</w:t>
      </w:r>
      <w:r w:rsidR="00FB6977" w:rsidRPr="00322910">
        <w:rPr>
          <w:rFonts w:ascii="Times New Roman" w:hAnsi="Times New Roman"/>
          <w:sz w:val="24"/>
          <w:szCs w:val="24"/>
        </w:rPr>
        <w:t xml:space="preserve"> заключили настоящий договор о нижеследующем:</w:t>
      </w:r>
    </w:p>
    <w:p w14:paraId="2A380B1F" w14:textId="77777777" w:rsidR="004A37DE" w:rsidRPr="00322910" w:rsidRDefault="004A37DE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430F62FA" w14:textId="77777777" w:rsidR="004A37DE" w:rsidRPr="00322910" w:rsidRDefault="00FB6977" w:rsidP="00322910">
      <w:pPr>
        <w:tabs>
          <w:tab w:val="left" w:pos="426"/>
          <w:tab w:val="left" w:pos="1276"/>
        </w:tabs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22910">
        <w:rPr>
          <w:rFonts w:ascii="Times New Roman" w:hAnsi="Times New Roman"/>
          <w:b/>
          <w:bCs/>
          <w:sz w:val="24"/>
          <w:szCs w:val="24"/>
        </w:rPr>
        <w:t>1.ПРЕДМЕТ ДОГОВОРА</w:t>
      </w:r>
    </w:p>
    <w:p w14:paraId="4054EBEF" w14:textId="77777777" w:rsidR="004A37DE" w:rsidRPr="00322910" w:rsidRDefault="004A37DE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14EC04DF" w14:textId="326BEB9B" w:rsidR="004A37DE" w:rsidRPr="00322910" w:rsidRDefault="00FB6977" w:rsidP="00322910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 xml:space="preserve">1.1. </w:t>
      </w:r>
      <w:r w:rsidR="00B84870">
        <w:rPr>
          <w:rFonts w:ascii="Times New Roman" w:hAnsi="Times New Roman"/>
          <w:sz w:val="24"/>
          <w:szCs w:val="24"/>
        </w:rPr>
        <w:t>Претендент</w:t>
      </w:r>
      <w:r w:rsidRPr="00322910">
        <w:rPr>
          <w:rFonts w:ascii="Times New Roman" w:hAnsi="Times New Roman"/>
          <w:sz w:val="24"/>
          <w:szCs w:val="24"/>
        </w:rPr>
        <w:t>, в целях его участия в торгах при продаже предприятия (имущества) должников в ходе процедур, применяемых в деле о банкротстве (далее – торги), указанных в информационном сообщении о проведении торгов, обязуется перечислить задаток в размере</w:t>
      </w:r>
      <w:r w:rsidR="00060A98">
        <w:rPr>
          <w:rFonts w:ascii="Times New Roman" w:hAnsi="Times New Roman"/>
          <w:sz w:val="24"/>
          <w:szCs w:val="24"/>
        </w:rPr>
        <w:t xml:space="preserve">, </w:t>
      </w:r>
      <w:r w:rsidRPr="00322910">
        <w:rPr>
          <w:rFonts w:ascii="Times New Roman" w:hAnsi="Times New Roman"/>
          <w:sz w:val="24"/>
          <w:szCs w:val="24"/>
        </w:rPr>
        <w:t>указанн</w:t>
      </w:r>
      <w:r w:rsidR="00060A98">
        <w:rPr>
          <w:rFonts w:ascii="Times New Roman" w:hAnsi="Times New Roman"/>
          <w:sz w:val="24"/>
          <w:szCs w:val="24"/>
        </w:rPr>
        <w:t>ом</w:t>
      </w:r>
      <w:r w:rsidRPr="00322910">
        <w:rPr>
          <w:rFonts w:ascii="Times New Roman" w:hAnsi="Times New Roman"/>
          <w:sz w:val="24"/>
          <w:szCs w:val="24"/>
        </w:rPr>
        <w:t xml:space="preserve"> Организатором торгов в информационном сообщении о проведении торгов.</w:t>
      </w:r>
    </w:p>
    <w:p w14:paraId="3D8398B5" w14:textId="77777777" w:rsidR="004A37DE" w:rsidRPr="00322910" w:rsidRDefault="00FB6977" w:rsidP="00322910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>1.2.  Информационное сообщение о проведении торгов по лоту, на который подается заявка, является неотъемлемой частью настоящего договора.</w:t>
      </w:r>
    </w:p>
    <w:p w14:paraId="7C862C58" w14:textId="34B8BE2E" w:rsidR="004A37DE" w:rsidRPr="00322910" w:rsidRDefault="00FB6977" w:rsidP="00322910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 xml:space="preserve">1.3.  Задаток, указанный в пункте 1.1 настоящего договора, вносится </w:t>
      </w:r>
      <w:r w:rsidR="00B84870">
        <w:rPr>
          <w:rFonts w:ascii="Times New Roman" w:hAnsi="Times New Roman"/>
          <w:sz w:val="24"/>
          <w:szCs w:val="24"/>
        </w:rPr>
        <w:t>Претендентом</w:t>
      </w:r>
      <w:r w:rsidR="00B84870" w:rsidRPr="00322910">
        <w:rPr>
          <w:rFonts w:ascii="Times New Roman" w:hAnsi="Times New Roman"/>
          <w:sz w:val="24"/>
          <w:szCs w:val="24"/>
        </w:rPr>
        <w:t xml:space="preserve"> </w:t>
      </w:r>
      <w:r w:rsidRPr="00322910">
        <w:rPr>
          <w:rFonts w:ascii="Times New Roman" w:hAnsi="Times New Roman"/>
          <w:sz w:val="24"/>
          <w:szCs w:val="24"/>
        </w:rPr>
        <w:t xml:space="preserve">в качестве обеспечения исполнения им обязательств по заключению и исполнению договора купли-продажи, которые могут возникнуть у </w:t>
      </w:r>
      <w:r w:rsidR="00B84870">
        <w:rPr>
          <w:rFonts w:ascii="Times New Roman" w:hAnsi="Times New Roman"/>
          <w:sz w:val="24"/>
          <w:szCs w:val="24"/>
        </w:rPr>
        <w:t>Претендента</w:t>
      </w:r>
      <w:r w:rsidRPr="00322910">
        <w:rPr>
          <w:rFonts w:ascii="Times New Roman" w:hAnsi="Times New Roman"/>
          <w:sz w:val="24"/>
          <w:szCs w:val="24"/>
        </w:rPr>
        <w:t xml:space="preserve">, если он будет признан победителем торгов по продаже имущества должника, входящего в лот (далее – имущество), по оплате имущества и в счет всех причитающихся с </w:t>
      </w:r>
      <w:r w:rsidR="00B84870">
        <w:rPr>
          <w:rFonts w:ascii="Times New Roman" w:hAnsi="Times New Roman"/>
          <w:sz w:val="24"/>
          <w:szCs w:val="24"/>
        </w:rPr>
        <w:t>Претендента</w:t>
      </w:r>
      <w:r w:rsidR="00B84870" w:rsidRPr="00322910">
        <w:rPr>
          <w:rFonts w:ascii="Times New Roman" w:hAnsi="Times New Roman"/>
          <w:sz w:val="24"/>
          <w:szCs w:val="24"/>
        </w:rPr>
        <w:t xml:space="preserve"> </w:t>
      </w:r>
      <w:r w:rsidRPr="00322910">
        <w:rPr>
          <w:rFonts w:ascii="Times New Roman" w:hAnsi="Times New Roman"/>
          <w:sz w:val="24"/>
          <w:szCs w:val="24"/>
        </w:rPr>
        <w:t xml:space="preserve">платежей, а так же исполнения иных обязательств </w:t>
      </w:r>
      <w:r w:rsidR="00B84870">
        <w:rPr>
          <w:rFonts w:ascii="Times New Roman" w:hAnsi="Times New Roman"/>
          <w:sz w:val="24"/>
          <w:szCs w:val="24"/>
        </w:rPr>
        <w:t>Претендента</w:t>
      </w:r>
      <w:r w:rsidR="00B84870" w:rsidRPr="00322910">
        <w:rPr>
          <w:rFonts w:ascii="Times New Roman" w:hAnsi="Times New Roman"/>
          <w:sz w:val="24"/>
          <w:szCs w:val="24"/>
        </w:rPr>
        <w:t xml:space="preserve"> </w:t>
      </w:r>
      <w:r w:rsidRPr="00322910">
        <w:rPr>
          <w:rFonts w:ascii="Times New Roman" w:hAnsi="Times New Roman"/>
          <w:sz w:val="24"/>
          <w:szCs w:val="24"/>
        </w:rPr>
        <w:t xml:space="preserve">по заключенному между </w:t>
      </w:r>
      <w:r w:rsidR="00B84870">
        <w:rPr>
          <w:rFonts w:ascii="Times New Roman" w:hAnsi="Times New Roman"/>
          <w:sz w:val="24"/>
          <w:szCs w:val="24"/>
        </w:rPr>
        <w:t>Претендентом</w:t>
      </w:r>
      <w:r w:rsidR="00B84870" w:rsidRPr="00322910">
        <w:rPr>
          <w:rFonts w:ascii="Times New Roman" w:hAnsi="Times New Roman"/>
          <w:sz w:val="24"/>
          <w:szCs w:val="24"/>
        </w:rPr>
        <w:t xml:space="preserve"> </w:t>
      </w:r>
      <w:r w:rsidRPr="00322910">
        <w:rPr>
          <w:rFonts w:ascii="Times New Roman" w:hAnsi="Times New Roman"/>
          <w:sz w:val="24"/>
          <w:szCs w:val="24"/>
        </w:rPr>
        <w:t xml:space="preserve">и арбитражным управляющим договора купли-продажи. </w:t>
      </w:r>
    </w:p>
    <w:p w14:paraId="42602EF2" w14:textId="76A5DA03" w:rsidR="004A37DE" w:rsidRPr="00322910" w:rsidRDefault="00FB6977" w:rsidP="00322910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 xml:space="preserve">1.4.   В случае непоступления (неполного поступления) суммы задатка в установленный срок на счет, указанный Организатором торгов в информационном сообщении о проведении торгов, обязательства </w:t>
      </w:r>
      <w:r w:rsidR="00B84870">
        <w:rPr>
          <w:rFonts w:ascii="Times New Roman" w:hAnsi="Times New Roman"/>
          <w:sz w:val="24"/>
          <w:szCs w:val="24"/>
        </w:rPr>
        <w:t>Претендента</w:t>
      </w:r>
      <w:r w:rsidR="00B84870" w:rsidRPr="00322910">
        <w:rPr>
          <w:rFonts w:ascii="Times New Roman" w:hAnsi="Times New Roman"/>
          <w:sz w:val="24"/>
          <w:szCs w:val="24"/>
        </w:rPr>
        <w:t xml:space="preserve"> </w:t>
      </w:r>
      <w:r w:rsidRPr="00322910">
        <w:rPr>
          <w:rFonts w:ascii="Times New Roman" w:hAnsi="Times New Roman"/>
          <w:sz w:val="24"/>
          <w:szCs w:val="24"/>
        </w:rPr>
        <w:t xml:space="preserve">по внесению задатка считаются не исполненными, что признается отказом </w:t>
      </w:r>
      <w:r w:rsidR="00B84870">
        <w:rPr>
          <w:rFonts w:ascii="Times New Roman" w:hAnsi="Times New Roman"/>
          <w:sz w:val="24"/>
          <w:szCs w:val="24"/>
        </w:rPr>
        <w:t>Претендента</w:t>
      </w:r>
      <w:r w:rsidR="00B84870" w:rsidRPr="00322910">
        <w:rPr>
          <w:rFonts w:ascii="Times New Roman" w:hAnsi="Times New Roman"/>
          <w:sz w:val="24"/>
          <w:szCs w:val="24"/>
        </w:rPr>
        <w:t xml:space="preserve"> </w:t>
      </w:r>
      <w:r w:rsidRPr="00322910">
        <w:rPr>
          <w:rFonts w:ascii="Times New Roman" w:hAnsi="Times New Roman"/>
          <w:sz w:val="24"/>
          <w:szCs w:val="24"/>
        </w:rPr>
        <w:t xml:space="preserve">от участия в торгах и является основанием для отказа в допуске </w:t>
      </w:r>
      <w:r w:rsidR="00B84870">
        <w:rPr>
          <w:rFonts w:ascii="Times New Roman" w:hAnsi="Times New Roman"/>
          <w:sz w:val="24"/>
          <w:szCs w:val="24"/>
        </w:rPr>
        <w:t>Претендента</w:t>
      </w:r>
      <w:r w:rsidR="00B84870" w:rsidRPr="00322910">
        <w:rPr>
          <w:rFonts w:ascii="Times New Roman" w:hAnsi="Times New Roman"/>
          <w:sz w:val="24"/>
          <w:szCs w:val="24"/>
        </w:rPr>
        <w:t xml:space="preserve"> </w:t>
      </w:r>
      <w:r w:rsidRPr="00322910">
        <w:rPr>
          <w:rFonts w:ascii="Times New Roman" w:hAnsi="Times New Roman"/>
          <w:sz w:val="24"/>
          <w:szCs w:val="24"/>
        </w:rPr>
        <w:t>к торгам.</w:t>
      </w:r>
    </w:p>
    <w:p w14:paraId="7EF5C0DE" w14:textId="0336989B" w:rsidR="004A37DE" w:rsidRDefault="00FB6977" w:rsidP="00322910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 xml:space="preserve">1.5. </w:t>
      </w:r>
      <w:r w:rsidR="00B84870">
        <w:rPr>
          <w:rFonts w:ascii="Times New Roman" w:hAnsi="Times New Roman"/>
          <w:sz w:val="24"/>
          <w:szCs w:val="24"/>
        </w:rPr>
        <w:t>Задаток должен быть внесен Претендентом на с</w:t>
      </w:r>
      <w:r w:rsidR="00C43B79">
        <w:rPr>
          <w:rFonts w:ascii="Times New Roman" w:hAnsi="Times New Roman"/>
          <w:sz w:val="24"/>
          <w:szCs w:val="24"/>
        </w:rPr>
        <w:t xml:space="preserve">пециальный счет </w:t>
      </w:r>
      <w:r w:rsidR="00802E34">
        <w:rPr>
          <w:rFonts w:ascii="Times New Roman" w:hAnsi="Times New Roman"/>
          <w:sz w:val="24"/>
          <w:szCs w:val="24"/>
        </w:rPr>
        <w:t>Карапетяна Э.Х</w:t>
      </w:r>
      <w:r w:rsidR="00023024">
        <w:rPr>
          <w:rFonts w:ascii="Times New Roman" w:hAnsi="Times New Roman"/>
          <w:sz w:val="24"/>
          <w:szCs w:val="24"/>
        </w:rPr>
        <w:t>.</w:t>
      </w:r>
      <w:r w:rsidR="00C43B79">
        <w:rPr>
          <w:rFonts w:ascii="Times New Roman" w:hAnsi="Times New Roman"/>
          <w:sz w:val="24"/>
          <w:szCs w:val="24"/>
        </w:rPr>
        <w:t xml:space="preserve"> </w:t>
      </w:r>
      <w:r w:rsidR="00B84870">
        <w:rPr>
          <w:rFonts w:ascii="Times New Roman" w:hAnsi="Times New Roman"/>
          <w:sz w:val="24"/>
          <w:szCs w:val="24"/>
        </w:rPr>
        <w:t xml:space="preserve">не позднее даты и времени окончания приема заявок, указанных в сообщении о проведении торгов. Задаток считается внесенным с даты поступления всей суммы Задатка </w:t>
      </w:r>
      <w:r w:rsidR="00260954">
        <w:rPr>
          <w:rFonts w:ascii="Times New Roman" w:hAnsi="Times New Roman"/>
          <w:sz w:val="24"/>
          <w:szCs w:val="24"/>
        </w:rPr>
        <w:t>по следующим реквизитам:</w:t>
      </w:r>
    </w:p>
    <w:p w14:paraId="19D086A9" w14:textId="77777777" w:rsidR="00260954" w:rsidRPr="007F5946" w:rsidRDefault="00260954" w:rsidP="00322910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bookmarkStart w:id="0" w:name="_Hlk91607761"/>
    </w:p>
    <w:bookmarkEnd w:id="0"/>
    <w:p w14:paraId="0D5411CC" w14:textId="77777777" w:rsidR="00D22BF2" w:rsidRPr="00D22BF2" w:rsidRDefault="00023024" w:rsidP="00D22BF2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023024">
        <w:rPr>
          <w:rFonts w:ascii="Times New Roman" w:hAnsi="Times New Roman"/>
          <w:b/>
          <w:bCs/>
          <w:sz w:val="24"/>
          <w:szCs w:val="24"/>
        </w:rPr>
        <w:t xml:space="preserve">Получатель: </w:t>
      </w:r>
      <w:r w:rsidR="00D22BF2" w:rsidRPr="00D22BF2">
        <w:rPr>
          <w:rFonts w:ascii="Times New Roman" w:hAnsi="Times New Roman"/>
          <w:b/>
          <w:bCs/>
          <w:sz w:val="24"/>
          <w:szCs w:val="24"/>
        </w:rPr>
        <w:t>Карапетян Анаит Хачатуровна (ИНН: 712302622470)</w:t>
      </w:r>
    </w:p>
    <w:p w14:paraId="6D3B7548" w14:textId="277D337A" w:rsidR="00D22BF2" w:rsidRPr="00D22BF2" w:rsidRDefault="00D22BF2" w:rsidP="00D22BF2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D22BF2">
        <w:rPr>
          <w:rFonts w:ascii="Times New Roman" w:hAnsi="Times New Roman"/>
          <w:b/>
          <w:bCs/>
          <w:sz w:val="24"/>
          <w:szCs w:val="24"/>
        </w:rPr>
        <w:t xml:space="preserve">Специальный банковский счет: </w:t>
      </w:r>
      <w:r w:rsidR="00020F5B" w:rsidRPr="00020F5B">
        <w:rPr>
          <w:rFonts w:ascii="Times New Roman" w:hAnsi="Times New Roman"/>
          <w:b/>
          <w:bCs/>
          <w:sz w:val="24"/>
          <w:szCs w:val="24"/>
        </w:rPr>
        <w:t>40817810950202954870</w:t>
      </w:r>
    </w:p>
    <w:p w14:paraId="1D0F3183" w14:textId="77777777" w:rsidR="00D22BF2" w:rsidRPr="00D22BF2" w:rsidRDefault="00D22BF2" w:rsidP="00D22BF2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D22BF2">
        <w:rPr>
          <w:rFonts w:ascii="Times New Roman" w:hAnsi="Times New Roman"/>
          <w:b/>
          <w:bCs/>
          <w:sz w:val="24"/>
          <w:szCs w:val="24"/>
        </w:rPr>
        <w:t>Банк: Филиал "Центральный" ПАО "Совкомбанк"</w:t>
      </w:r>
    </w:p>
    <w:p w14:paraId="6AEB26DC" w14:textId="77777777" w:rsidR="00D22BF2" w:rsidRPr="00D22BF2" w:rsidRDefault="00D22BF2" w:rsidP="00D22BF2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D22BF2">
        <w:rPr>
          <w:rFonts w:ascii="Times New Roman" w:hAnsi="Times New Roman"/>
          <w:b/>
          <w:bCs/>
          <w:sz w:val="24"/>
          <w:szCs w:val="24"/>
        </w:rPr>
        <w:t>БИК: 045004763 Корр. счет: 30101810150040000763</w:t>
      </w:r>
    </w:p>
    <w:p w14:paraId="1E3B12DA" w14:textId="5A3EAF92" w:rsidR="00023024" w:rsidRDefault="00D22BF2" w:rsidP="00D22BF2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D22BF2">
        <w:rPr>
          <w:rFonts w:ascii="Times New Roman" w:hAnsi="Times New Roman"/>
          <w:b/>
          <w:bCs/>
          <w:sz w:val="24"/>
          <w:szCs w:val="24"/>
        </w:rPr>
        <w:t>Задаток для участия в торгах №_____ лот №______ Должника: ФИО</w:t>
      </w:r>
    </w:p>
    <w:p w14:paraId="527EFAA6" w14:textId="77777777" w:rsidR="00D22BF2" w:rsidRDefault="00D22BF2" w:rsidP="00D22BF2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C15C20B" w14:textId="745E208B" w:rsidR="00B84870" w:rsidRPr="00561726" w:rsidRDefault="00B84870" w:rsidP="00C43B79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когда сумма Задатка от Претендента не зачислена на </w:t>
      </w:r>
      <w:r w:rsidR="00C43B79">
        <w:rPr>
          <w:rFonts w:ascii="Times New Roman" w:hAnsi="Times New Roman"/>
          <w:sz w:val="24"/>
          <w:szCs w:val="24"/>
        </w:rPr>
        <w:t>специальный</w:t>
      </w:r>
      <w:r>
        <w:rPr>
          <w:rFonts w:ascii="Times New Roman" w:hAnsi="Times New Roman"/>
          <w:sz w:val="24"/>
          <w:szCs w:val="24"/>
        </w:rPr>
        <w:t xml:space="preserve"> счет </w:t>
      </w:r>
      <w:r w:rsidR="00802E34">
        <w:rPr>
          <w:rFonts w:ascii="Times New Roman" w:hAnsi="Times New Roman"/>
          <w:sz w:val="24"/>
          <w:szCs w:val="24"/>
        </w:rPr>
        <w:t xml:space="preserve">Карапетяна Э.Х. </w:t>
      </w:r>
      <w:r>
        <w:rPr>
          <w:rFonts w:ascii="Times New Roman" w:hAnsi="Times New Roman"/>
          <w:sz w:val="24"/>
          <w:szCs w:val="24"/>
        </w:rPr>
        <w:t xml:space="preserve">на дату составления протокола </w:t>
      </w:r>
      <w:r w:rsidR="0007729B">
        <w:rPr>
          <w:rFonts w:ascii="Times New Roman" w:hAnsi="Times New Roman"/>
          <w:sz w:val="24"/>
          <w:szCs w:val="24"/>
        </w:rPr>
        <w:t xml:space="preserve">об определении участников торгов, </w:t>
      </w:r>
      <w:r w:rsidR="0007729B">
        <w:rPr>
          <w:rFonts w:ascii="Times New Roman" w:hAnsi="Times New Roman"/>
          <w:sz w:val="24"/>
          <w:szCs w:val="24"/>
        </w:rPr>
        <w:lastRenderedPageBreak/>
        <w:t xml:space="preserve">Претендент не допускается к участию в торгах. Представление Претендентом </w:t>
      </w:r>
      <w:r w:rsidR="0007729B" w:rsidRPr="00561726">
        <w:rPr>
          <w:rFonts w:ascii="Times New Roman" w:hAnsi="Times New Roman"/>
          <w:b/>
          <w:bCs/>
          <w:sz w:val="24"/>
          <w:szCs w:val="24"/>
        </w:rPr>
        <w:t xml:space="preserve">платежных документов с отметкой об исполнении при этом во внимание </w:t>
      </w:r>
      <w:r w:rsidR="00260954" w:rsidRPr="00561726">
        <w:rPr>
          <w:rFonts w:ascii="Times New Roman" w:hAnsi="Times New Roman"/>
          <w:b/>
          <w:bCs/>
          <w:sz w:val="24"/>
          <w:szCs w:val="24"/>
        </w:rPr>
        <w:t>Организатором торгов</w:t>
      </w:r>
      <w:r w:rsidR="0007729B" w:rsidRPr="00561726">
        <w:rPr>
          <w:rFonts w:ascii="Times New Roman" w:hAnsi="Times New Roman"/>
          <w:b/>
          <w:bCs/>
          <w:sz w:val="24"/>
          <w:szCs w:val="24"/>
        </w:rPr>
        <w:t xml:space="preserve"> не принимается.</w:t>
      </w:r>
    </w:p>
    <w:p w14:paraId="34F50560" w14:textId="6D64491A" w:rsidR="004A37DE" w:rsidRDefault="00FB6977" w:rsidP="00322910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>1.6.  На денежные средства, перечисленные в соответствии с настоящим Договором, проценты не начисляются.</w:t>
      </w:r>
    </w:p>
    <w:p w14:paraId="5CFFED6D" w14:textId="77777777" w:rsidR="00D60D44" w:rsidRDefault="00D60D44" w:rsidP="00322910">
      <w:pPr>
        <w:tabs>
          <w:tab w:val="left" w:pos="1134"/>
        </w:tabs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362F304" w14:textId="15C914A5" w:rsidR="004A37DE" w:rsidRPr="00322910" w:rsidRDefault="00FB6977" w:rsidP="00322910">
      <w:pPr>
        <w:tabs>
          <w:tab w:val="left" w:pos="1134"/>
        </w:tabs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22910">
        <w:rPr>
          <w:rFonts w:ascii="Times New Roman" w:hAnsi="Times New Roman"/>
          <w:b/>
          <w:bCs/>
          <w:sz w:val="24"/>
          <w:szCs w:val="24"/>
        </w:rPr>
        <w:t>2. ПОРЯДОК ЗАКЛЮЧЕНИЯ ДОГОВОРА</w:t>
      </w:r>
    </w:p>
    <w:p w14:paraId="7611A90E" w14:textId="77777777" w:rsidR="004A37DE" w:rsidRPr="00322910" w:rsidRDefault="004A37DE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1E8F7EAA" w14:textId="0C3632D6" w:rsidR="004A37DE" w:rsidRPr="00322910" w:rsidRDefault="00FB6977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>2.1. Настоящий договор, размещенный в информационном сообщении о проведении торгов</w:t>
      </w:r>
      <w:r w:rsidR="00572FEF">
        <w:rPr>
          <w:rFonts w:ascii="Times New Roman" w:hAnsi="Times New Roman"/>
          <w:sz w:val="24"/>
          <w:szCs w:val="24"/>
        </w:rPr>
        <w:t xml:space="preserve"> на </w:t>
      </w:r>
      <w:r w:rsidR="00942A3E" w:rsidRPr="00322910">
        <w:rPr>
          <w:rFonts w:ascii="Times New Roman" w:hAnsi="Times New Roman"/>
          <w:sz w:val="24"/>
          <w:szCs w:val="24"/>
        </w:rPr>
        <w:t xml:space="preserve">электронной торговой площадки оператора </w:t>
      </w:r>
      <w:r w:rsidR="00C43B79" w:rsidRPr="00C43B79">
        <w:rPr>
          <w:rFonts w:ascii="Times New Roman" w:hAnsi="Times New Roman"/>
          <w:b/>
          <w:sz w:val="24"/>
          <w:szCs w:val="24"/>
        </w:rPr>
        <w:t>Электронная торговая площадка «АРБбитЛот», размещенной в сети Интернет по адресу: orgi.arbbitlot.ru</w:t>
      </w:r>
      <w:r w:rsidR="00572FEF">
        <w:rPr>
          <w:rFonts w:ascii="Times New Roman" w:hAnsi="Times New Roman"/>
          <w:b/>
          <w:sz w:val="24"/>
          <w:szCs w:val="24"/>
        </w:rPr>
        <w:t xml:space="preserve">, </w:t>
      </w:r>
      <w:r w:rsidR="00572FEF">
        <w:rPr>
          <w:rFonts w:ascii="Times New Roman" w:hAnsi="Times New Roman"/>
          <w:bCs/>
          <w:sz w:val="24"/>
          <w:szCs w:val="24"/>
        </w:rPr>
        <w:t>я</w:t>
      </w:r>
      <w:r w:rsidRPr="00322910">
        <w:rPr>
          <w:rFonts w:ascii="Times New Roman" w:hAnsi="Times New Roman"/>
          <w:bCs/>
          <w:sz w:val="24"/>
          <w:szCs w:val="24"/>
        </w:rPr>
        <w:t>вляется</w:t>
      </w:r>
      <w:r w:rsidRPr="00322910">
        <w:rPr>
          <w:rFonts w:ascii="Times New Roman" w:hAnsi="Times New Roman"/>
          <w:sz w:val="24"/>
          <w:szCs w:val="24"/>
        </w:rPr>
        <w:t xml:space="preserve"> в соответствии со статьей 428 Гражданского кодекса Российской Федерации договором присоединения, условия которого определены в стандартной форме </w:t>
      </w:r>
      <w:r w:rsidR="0007729B" w:rsidRPr="00322910">
        <w:rPr>
          <w:rFonts w:ascii="Times New Roman" w:hAnsi="Times New Roman"/>
          <w:sz w:val="24"/>
          <w:szCs w:val="24"/>
        </w:rPr>
        <w:t>и могут</w:t>
      </w:r>
      <w:r w:rsidRPr="00322910">
        <w:rPr>
          <w:rFonts w:ascii="Times New Roman" w:hAnsi="Times New Roman"/>
          <w:sz w:val="24"/>
          <w:szCs w:val="24"/>
        </w:rPr>
        <w:t xml:space="preserve"> быть приняты Сторонами не иначе, как путем присоединения к настоящему договору в целом.</w:t>
      </w:r>
    </w:p>
    <w:p w14:paraId="01FB0DEA" w14:textId="4CC222C1" w:rsidR="004A37DE" w:rsidRPr="00322910" w:rsidRDefault="00FB6977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>2.2. Подписывая настоящий договор, Стороны подтверждают согласие с его условиями, а также то, что настоящий договор не противоречит законодательству Российской Федерации, не лишает Стороны прав, обычно предоставляемых по договорам такого вида, не исключает и не ограничивает ответственность Сторон за нарушение обязательств, не содержит любых других явно обременительных торгов условий.</w:t>
      </w:r>
    </w:p>
    <w:p w14:paraId="1751686E" w14:textId="77777777" w:rsidR="004A37DE" w:rsidRPr="00322910" w:rsidRDefault="004A37DE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29201410" w14:textId="64179BF4" w:rsidR="004A37DE" w:rsidRPr="00322910" w:rsidRDefault="00FB6977" w:rsidP="00322910">
      <w:pPr>
        <w:tabs>
          <w:tab w:val="left" w:pos="426"/>
          <w:tab w:val="left" w:pos="2268"/>
          <w:tab w:val="left" w:pos="2410"/>
          <w:tab w:val="left" w:pos="2835"/>
          <w:tab w:val="left" w:pos="3119"/>
        </w:tabs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22910">
        <w:rPr>
          <w:rFonts w:ascii="Times New Roman" w:hAnsi="Times New Roman"/>
          <w:b/>
          <w:bCs/>
          <w:sz w:val="24"/>
          <w:szCs w:val="24"/>
        </w:rPr>
        <w:t xml:space="preserve">3. ПОРЯДОК </w:t>
      </w:r>
      <w:r w:rsidR="00322910" w:rsidRPr="00322910">
        <w:rPr>
          <w:rFonts w:ascii="Times New Roman" w:hAnsi="Times New Roman"/>
          <w:b/>
          <w:bCs/>
          <w:sz w:val="24"/>
          <w:szCs w:val="24"/>
        </w:rPr>
        <w:t>ВОЗВРАТА И</w:t>
      </w:r>
      <w:r w:rsidR="00155FEE" w:rsidRPr="00322910">
        <w:rPr>
          <w:rFonts w:ascii="Times New Roman" w:hAnsi="Times New Roman"/>
          <w:b/>
          <w:bCs/>
          <w:sz w:val="24"/>
          <w:szCs w:val="24"/>
        </w:rPr>
        <w:t xml:space="preserve"> УДЕРЖАНИЯ </w:t>
      </w:r>
      <w:r w:rsidRPr="00322910">
        <w:rPr>
          <w:rFonts w:ascii="Times New Roman" w:hAnsi="Times New Roman"/>
          <w:b/>
          <w:bCs/>
          <w:sz w:val="24"/>
          <w:szCs w:val="24"/>
        </w:rPr>
        <w:t>ЗАДАТКА</w:t>
      </w:r>
    </w:p>
    <w:p w14:paraId="4EAE7AF6" w14:textId="77777777" w:rsidR="004A37DE" w:rsidRPr="00322910" w:rsidRDefault="004A37DE">
      <w:pPr>
        <w:tabs>
          <w:tab w:val="left" w:pos="1276"/>
          <w:tab w:val="left" w:pos="2977"/>
          <w:tab w:val="left" w:pos="3119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16AFFE58" w14:textId="1EFBCB6F" w:rsidR="004A37DE" w:rsidRPr="00322910" w:rsidRDefault="00FB6977" w:rsidP="00322910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 xml:space="preserve">3.1. </w:t>
      </w:r>
      <w:r w:rsidR="00260954">
        <w:rPr>
          <w:rFonts w:ascii="Times New Roman" w:hAnsi="Times New Roman"/>
          <w:sz w:val="24"/>
          <w:szCs w:val="24"/>
        </w:rPr>
        <w:t>О</w:t>
      </w:r>
      <w:r w:rsidR="00C43B79">
        <w:rPr>
          <w:rFonts w:ascii="Times New Roman" w:hAnsi="Times New Roman"/>
          <w:sz w:val="24"/>
          <w:szCs w:val="24"/>
        </w:rPr>
        <w:t>рганизатор торгов</w:t>
      </w:r>
      <w:r w:rsidRPr="00322910">
        <w:rPr>
          <w:rFonts w:ascii="Times New Roman" w:hAnsi="Times New Roman"/>
          <w:sz w:val="24"/>
          <w:szCs w:val="24"/>
        </w:rPr>
        <w:t xml:space="preserve"> обязуется возвратить сумму задатка, внесенного </w:t>
      </w:r>
      <w:r w:rsidR="00572FEF">
        <w:rPr>
          <w:rFonts w:ascii="Times New Roman" w:hAnsi="Times New Roman"/>
          <w:sz w:val="24"/>
          <w:szCs w:val="24"/>
        </w:rPr>
        <w:t>Претендентом</w:t>
      </w:r>
      <w:r w:rsidR="00572FEF" w:rsidRPr="00322910">
        <w:rPr>
          <w:rFonts w:ascii="Times New Roman" w:hAnsi="Times New Roman"/>
          <w:sz w:val="24"/>
          <w:szCs w:val="24"/>
        </w:rPr>
        <w:t xml:space="preserve"> </w:t>
      </w:r>
      <w:r w:rsidRPr="00322910">
        <w:rPr>
          <w:rFonts w:ascii="Times New Roman" w:hAnsi="Times New Roman"/>
          <w:sz w:val="24"/>
          <w:szCs w:val="24"/>
        </w:rPr>
        <w:t xml:space="preserve">торгов, в установленных настоящим Договором случаях. Возврат задатка осуществляется </w:t>
      </w:r>
      <w:r w:rsidR="00C43B79">
        <w:rPr>
          <w:rFonts w:ascii="Times New Roman" w:hAnsi="Times New Roman"/>
          <w:sz w:val="24"/>
          <w:szCs w:val="24"/>
        </w:rPr>
        <w:t>Организатор торгов</w:t>
      </w:r>
      <w:r w:rsidR="00561726">
        <w:rPr>
          <w:rFonts w:ascii="Times New Roman" w:hAnsi="Times New Roman"/>
          <w:sz w:val="24"/>
          <w:szCs w:val="24"/>
        </w:rPr>
        <w:t xml:space="preserve"> </w:t>
      </w:r>
      <w:r w:rsidRPr="00322910">
        <w:rPr>
          <w:rFonts w:ascii="Times New Roman" w:hAnsi="Times New Roman"/>
          <w:sz w:val="24"/>
          <w:szCs w:val="24"/>
        </w:rPr>
        <w:t xml:space="preserve">на расчетный счет </w:t>
      </w:r>
      <w:r w:rsidR="00561726">
        <w:rPr>
          <w:rFonts w:ascii="Times New Roman" w:hAnsi="Times New Roman"/>
          <w:sz w:val="24"/>
          <w:szCs w:val="24"/>
        </w:rPr>
        <w:t>Плательщика</w:t>
      </w:r>
      <w:r w:rsidRPr="00322910">
        <w:rPr>
          <w:rFonts w:ascii="Times New Roman" w:hAnsi="Times New Roman"/>
          <w:sz w:val="24"/>
          <w:szCs w:val="24"/>
        </w:rPr>
        <w:t>.</w:t>
      </w:r>
    </w:p>
    <w:p w14:paraId="78BD3AAD" w14:textId="10A0BA1B" w:rsidR="004A37DE" w:rsidRPr="00322910" w:rsidRDefault="00FB6977" w:rsidP="00322910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 xml:space="preserve">3.2. В случае признания Организатором торгов </w:t>
      </w:r>
      <w:r w:rsidR="00572FEF">
        <w:rPr>
          <w:rFonts w:ascii="Times New Roman" w:hAnsi="Times New Roman"/>
          <w:sz w:val="24"/>
          <w:szCs w:val="24"/>
        </w:rPr>
        <w:t>Претендента</w:t>
      </w:r>
      <w:r w:rsidR="00572FEF" w:rsidRPr="00322910">
        <w:rPr>
          <w:rFonts w:ascii="Times New Roman" w:hAnsi="Times New Roman"/>
          <w:sz w:val="24"/>
          <w:szCs w:val="24"/>
        </w:rPr>
        <w:t xml:space="preserve"> </w:t>
      </w:r>
      <w:r w:rsidRPr="00322910">
        <w:rPr>
          <w:rFonts w:ascii="Times New Roman" w:hAnsi="Times New Roman"/>
          <w:sz w:val="24"/>
          <w:szCs w:val="24"/>
        </w:rPr>
        <w:t xml:space="preserve">победителем торгов, либо единственным участником торгов, задаток </w:t>
      </w:r>
      <w:r w:rsidR="00572FEF">
        <w:rPr>
          <w:rFonts w:ascii="Times New Roman" w:hAnsi="Times New Roman"/>
          <w:sz w:val="24"/>
          <w:szCs w:val="24"/>
        </w:rPr>
        <w:t>Претенденту</w:t>
      </w:r>
      <w:r w:rsidR="00572FEF" w:rsidRPr="00322910">
        <w:rPr>
          <w:rFonts w:ascii="Times New Roman" w:hAnsi="Times New Roman"/>
          <w:sz w:val="24"/>
          <w:szCs w:val="24"/>
        </w:rPr>
        <w:t xml:space="preserve"> </w:t>
      </w:r>
      <w:r w:rsidRPr="00322910">
        <w:rPr>
          <w:rFonts w:ascii="Times New Roman" w:hAnsi="Times New Roman"/>
          <w:sz w:val="24"/>
          <w:szCs w:val="24"/>
        </w:rPr>
        <w:t xml:space="preserve">не возвращается и засчитывается в счет исполнения обязательства </w:t>
      </w:r>
      <w:r w:rsidR="00572FEF">
        <w:rPr>
          <w:rFonts w:ascii="Times New Roman" w:hAnsi="Times New Roman"/>
          <w:sz w:val="24"/>
          <w:szCs w:val="24"/>
        </w:rPr>
        <w:t>Претендента</w:t>
      </w:r>
      <w:r w:rsidRPr="00322910">
        <w:rPr>
          <w:rFonts w:ascii="Times New Roman" w:hAnsi="Times New Roman"/>
          <w:sz w:val="24"/>
          <w:szCs w:val="24"/>
        </w:rPr>
        <w:t xml:space="preserve">, признанного Организатором торгов победителем (либо единственным участником) торгов, по заключению договора купли-продажи имущества, оплате имущества и исполнения иных обязательств </w:t>
      </w:r>
      <w:r w:rsidR="00572FEF">
        <w:rPr>
          <w:rFonts w:ascii="Times New Roman" w:hAnsi="Times New Roman"/>
          <w:sz w:val="24"/>
          <w:szCs w:val="24"/>
        </w:rPr>
        <w:t>Претендента</w:t>
      </w:r>
      <w:r w:rsidR="00572FEF" w:rsidRPr="00322910">
        <w:rPr>
          <w:rFonts w:ascii="Times New Roman" w:hAnsi="Times New Roman"/>
          <w:sz w:val="24"/>
          <w:szCs w:val="24"/>
        </w:rPr>
        <w:t xml:space="preserve"> </w:t>
      </w:r>
      <w:r w:rsidRPr="00322910">
        <w:rPr>
          <w:rFonts w:ascii="Times New Roman" w:hAnsi="Times New Roman"/>
          <w:sz w:val="24"/>
          <w:szCs w:val="24"/>
        </w:rPr>
        <w:t>по заключенному договору купли-продажи имущества.</w:t>
      </w:r>
    </w:p>
    <w:p w14:paraId="0E80EE58" w14:textId="7AFFEE1E" w:rsidR="004A37DE" w:rsidRPr="00322910" w:rsidRDefault="00FB6977" w:rsidP="00322910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 xml:space="preserve">3.3. Задаток не возвращается в случае отказа (уклонения) </w:t>
      </w:r>
      <w:r w:rsidR="00572FEF">
        <w:rPr>
          <w:rFonts w:ascii="Times New Roman" w:hAnsi="Times New Roman"/>
          <w:sz w:val="24"/>
          <w:szCs w:val="24"/>
        </w:rPr>
        <w:t>Претендента</w:t>
      </w:r>
      <w:r w:rsidRPr="00322910">
        <w:rPr>
          <w:rFonts w:ascii="Times New Roman" w:hAnsi="Times New Roman"/>
          <w:sz w:val="24"/>
          <w:szCs w:val="24"/>
        </w:rPr>
        <w:t xml:space="preserve">, признанного победителем (либо являющегося единственным участником) торгов, от заключения договора купли-продажи имущества с арбитражным управляющим в установленном порядке и сроки; в случае не перечисления </w:t>
      </w:r>
      <w:r w:rsidR="00572FEF">
        <w:rPr>
          <w:rFonts w:ascii="Times New Roman" w:hAnsi="Times New Roman"/>
          <w:sz w:val="24"/>
          <w:szCs w:val="24"/>
        </w:rPr>
        <w:t>Претендентом</w:t>
      </w:r>
      <w:r w:rsidRPr="00322910">
        <w:rPr>
          <w:rFonts w:ascii="Times New Roman" w:hAnsi="Times New Roman"/>
          <w:sz w:val="24"/>
          <w:szCs w:val="24"/>
        </w:rPr>
        <w:t xml:space="preserve">, признанного победителем (либо являющегося единственным участником) торгов, денежных средств по заключенному договору купли-продажи имущества в оплату имущества в установленной сумме и сроки, а также в случае иного отказа (уклонения) </w:t>
      </w:r>
      <w:r w:rsidR="00572FEF">
        <w:rPr>
          <w:rFonts w:ascii="Times New Roman" w:hAnsi="Times New Roman"/>
          <w:sz w:val="24"/>
          <w:szCs w:val="24"/>
        </w:rPr>
        <w:t>Претендента</w:t>
      </w:r>
      <w:r w:rsidRPr="00322910">
        <w:rPr>
          <w:rFonts w:ascii="Times New Roman" w:hAnsi="Times New Roman"/>
          <w:sz w:val="24"/>
          <w:szCs w:val="24"/>
        </w:rPr>
        <w:t>, признанного победителем (либо являющегося единственным участником) торгов, от исполнения условий договора купли-продажи, заключенного по результатам торгов.</w:t>
      </w:r>
    </w:p>
    <w:p w14:paraId="0344643D" w14:textId="3CB833E5" w:rsidR="00155FEE" w:rsidRPr="00322910" w:rsidRDefault="00155FEE" w:rsidP="00322910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>3.4</w:t>
      </w:r>
      <w:r w:rsidR="00322910">
        <w:rPr>
          <w:rFonts w:ascii="Times New Roman" w:hAnsi="Times New Roman"/>
          <w:sz w:val="24"/>
          <w:szCs w:val="24"/>
        </w:rPr>
        <w:t>.</w:t>
      </w:r>
      <w:r w:rsidRPr="00322910">
        <w:rPr>
          <w:rFonts w:ascii="Times New Roman" w:hAnsi="Times New Roman"/>
          <w:sz w:val="24"/>
          <w:szCs w:val="24"/>
        </w:rPr>
        <w:t xml:space="preserve"> </w:t>
      </w:r>
      <w:r w:rsidR="00322910">
        <w:rPr>
          <w:rFonts w:ascii="Times New Roman" w:hAnsi="Times New Roman"/>
          <w:sz w:val="24"/>
          <w:szCs w:val="24"/>
        </w:rPr>
        <w:t>Р</w:t>
      </w:r>
      <w:r w:rsidRPr="00322910">
        <w:rPr>
          <w:rFonts w:ascii="Times New Roman" w:hAnsi="Times New Roman"/>
          <w:sz w:val="24"/>
          <w:szCs w:val="24"/>
        </w:rPr>
        <w:t xml:space="preserve">асходы на РКО банка по оформлению платежного поручения на возврат задатка </w:t>
      </w:r>
      <w:r w:rsidR="007C401B">
        <w:rPr>
          <w:rFonts w:ascii="Times New Roman" w:hAnsi="Times New Roman"/>
          <w:sz w:val="24"/>
          <w:szCs w:val="24"/>
        </w:rPr>
        <w:t>не удерживаются у Претендента из</w:t>
      </w:r>
      <w:r w:rsidRPr="00322910">
        <w:rPr>
          <w:rFonts w:ascii="Times New Roman" w:hAnsi="Times New Roman"/>
          <w:sz w:val="24"/>
          <w:szCs w:val="24"/>
        </w:rPr>
        <w:t xml:space="preserve"> суммы задатка, подлежащей возврату.</w:t>
      </w:r>
    </w:p>
    <w:p w14:paraId="71C62976" w14:textId="39D8FE33" w:rsidR="004A37DE" w:rsidRPr="00322910" w:rsidRDefault="00155FEE" w:rsidP="00322910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>3.5</w:t>
      </w:r>
      <w:r w:rsidR="00FB6977" w:rsidRPr="00322910">
        <w:rPr>
          <w:rFonts w:ascii="Times New Roman" w:hAnsi="Times New Roman"/>
          <w:sz w:val="24"/>
          <w:szCs w:val="24"/>
        </w:rPr>
        <w:t xml:space="preserve">. </w:t>
      </w:r>
      <w:r w:rsidR="00572FEF">
        <w:rPr>
          <w:rFonts w:ascii="Times New Roman" w:hAnsi="Times New Roman"/>
          <w:sz w:val="24"/>
          <w:szCs w:val="24"/>
        </w:rPr>
        <w:t>Претенденту</w:t>
      </w:r>
      <w:r w:rsidR="00FB6977" w:rsidRPr="00322910">
        <w:rPr>
          <w:rFonts w:ascii="Times New Roman" w:hAnsi="Times New Roman"/>
          <w:sz w:val="24"/>
          <w:szCs w:val="24"/>
        </w:rPr>
        <w:t>, не</w:t>
      </w:r>
      <w:r w:rsidR="00561726">
        <w:rPr>
          <w:rFonts w:ascii="Times New Roman" w:hAnsi="Times New Roman"/>
          <w:sz w:val="24"/>
          <w:szCs w:val="24"/>
        </w:rPr>
        <w:t xml:space="preserve"> </w:t>
      </w:r>
      <w:r w:rsidR="00FB6977" w:rsidRPr="00322910">
        <w:rPr>
          <w:rFonts w:ascii="Times New Roman" w:hAnsi="Times New Roman"/>
          <w:sz w:val="24"/>
          <w:szCs w:val="24"/>
        </w:rPr>
        <w:t xml:space="preserve">признанному победителем торгов и не являющемуся единственным участником торгов, внесенный задаток возвращается </w:t>
      </w:r>
      <w:r w:rsidR="00C43B79">
        <w:rPr>
          <w:rFonts w:ascii="Times New Roman" w:hAnsi="Times New Roman"/>
          <w:sz w:val="24"/>
          <w:szCs w:val="24"/>
        </w:rPr>
        <w:t>Организатором торгов</w:t>
      </w:r>
      <w:r w:rsidR="00FB6977" w:rsidRPr="00322910">
        <w:rPr>
          <w:rFonts w:ascii="Times New Roman" w:hAnsi="Times New Roman"/>
          <w:sz w:val="24"/>
          <w:szCs w:val="24"/>
        </w:rPr>
        <w:t xml:space="preserve"> в течение 5 рабочих дней со дня подписания протокола о результатах торгов</w:t>
      </w:r>
      <w:r w:rsidR="00572FEF">
        <w:rPr>
          <w:rFonts w:ascii="Times New Roman" w:hAnsi="Times New Roman"/>
          <w:sz w:val="24"/>
          <w:szCs w:val="24"/>
        </w:rPr>
        <w:t>.</w:t>
      </w:r>
    </w:p>
    <w:p w14:paraId="5A3181A3" w14:textId="1A4BFCAC" w:rsidR="004A37DE" w:rsidRPr="00322910" w:rsidRDefault="00155FEE" w:rsidP="00322910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>3.6</w:t>
      </w:r>
      <w:r w:rsidR="00FB6977" w:rsidRPr="00322910">
        <w:rPr>
          <w:rFonts w:ascii="Times New Roman" w:hAnsi="Times New Roman"/>
          <w:sz w:val="24"/>
          <w:szCs w:val="24"/>
        </w:rPr>
        <w:t xml:space="preserve">. В случае отзыва </w:t>
      </w:r>
      <w:r w:rsidR="00572FEF">
        <w:rPr>
          <w:rFonts w:ascii="Times New Roman" w:hAnsi="Times New Roman"/>
          <w:sz w:val="24"/>
          <w:szCs w:val="24"/>
        </w:rPr>
        <w:t>Претендентом</w:t>
      </w:r>
      <w:r w:rsidR="00572FEF" w:rsidRPr="00322910">
        <w:rPr>
          <w:rFonts w:ascii="Times New Roman" w:hAnsi="Times New Roman"/>
          <w:sz w:val="24"/>
          <w:szCs w:val="24"/>
        </w:rPr>
        <w:t xml:space="preserve"> </w:t>
      </w:r>
      <w:r w:rsidR="00FB6977" w:rsidRPr="00322910">
        <w:rPr>
          <w:rFonts w:ascii="Times New Roman" w:hAnsi="Times New Roman"/>
          <w:sz w:val="24"/>
          <w:szCs w:val="24"/>
        </w:rPr>
        <w:t xml:space="preserve">торгов заявки на участие в торгах до наступления срока окончания приема заявок, </w:t>
      </w:r>
      <w:r w:rsidR="00C43B79">
        <w:rPr>
          <w:rFonts w:ascii="Times New Roman" w:hAnsi="Times New Roman"/>
          <w:sz w:val="24"/>
          <w:szCs w:val="24"/>
        </w:rPr>
        <w:t>Организатор торгов</w:t>
      </w:r>
      <w:r w:rsidR="00FB6977" w:rsidRPr="00322910">
        <w:rPr>
          <w:rFonts w:ascii="Times New Roman" w:hAnsi="Times New Roman"/>
          <w:sz w:val="24"/>
          <w:szCs w:val="24"/>
        </w:rPr>
        <w:t xml:space="preserve"> обязуется возвратить поступившую на его счет сумму задатка в течение 5 рабочих дней с даты получения уведомления от </w:t>
      </w:r>
      <w:r w:rsidR="00572FEF">
        <w:rPr>
          <w:rFonts w:ascii="Times New Roman" w:hAnsi="Times New Roman"/>
          <w:sz w:val="24"/>
          <w:szCs w:val="24"/>
        </w:rPr>
        <w:t>Претендента</w:t>
      </w:r>
      <w:r w:rsidR="00572FEF" w:rsidRPr="00322910">
        <w:rPr>
          <w:rFonts w:ascii="Times New Roman" w:hAnsi="Times New Roman"/>
          <w:sz w:val="24"/>
          <w:szCs w:val="24"/>
        </w:rPr>
        <w:t xml:space="preserve"> </w:t>
      </w:r>
      <w:r w:rsidR="00FB6977" w:rsidRPr="00322910">
        <w:rPr>
          <w:rFonts w:ascii="Times New Roman" w:hAnsi="Times New Roman"/>
          <w:sz w:val="24"/>
          <w:szCs w:val="24"/>
        </w:rPr>
        <w:t>об отзыве заявки</w:t>
      </w:r>
      <w:r w:rsidR="00572FEF">
        <w:rPr>
          <w:rFonts w:ascii="Times New Roman" w:hAnsi="Times New Roman"/>
          <w:sz w:val="24"/>
          <w:szCs w:val="24"/>
        </w:rPr>
        <w:t>.</w:t>
      </w:r>
    </w:p>
    <w:p w14:paraId="38473F07" w14:textId="7268EDEE" w:rsidR="004A37DE" w:rsidRDefault="00FB6977" w:rsidP="00322910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lastRenderedPageBreak/>
        <w:t>3.</w:t>
      </w:r>
      <w:r w:rsidR="00155FEE" w:rsidRPr="00322910">
        <w:rPr>
          <w:rFonts w:ascii="Times New Roman" w:hAnsi="Times New Roman"/>
          <w:sz w:val="24"/>
          <w:szCs w:val="24"/>
        </w:rPr>
        <w:t>7</w:t>
      </w:r>
      <w:r w:rsidRPr="00322910">
        <w:rPr>
          <w:rFonts w:ascii="Times New Roman" w:hAnsi="Times New Roman"/>
          <w:sz w:val="24"/>
          <w:szCs w:val="24"/>
        </w:rPr>
        <w:t xml:space="preserve">. В случае отмены торгов (лота) </w:t>
      </w:r>
      <w:r w:rsidR="00C43B79">
        <w:rPr>
          <w:rFonts w:ascii="Times New Roman" w:hAnsi="Times New Roman"/>
          <w:sz w:val="24"/>
          <w:szCs w:val="24"/>
        </w:rPr>
        <w:t>Организатор торгов</w:t>
      </w:r>
      <w:r w:rsidRPr="00322910">
        <w:rPr>
          <w:rFonts w:ascii="Times New Roman" w:hAnsi="Times New Roman"/>
          <w:sz w:val="24"/>
          <w:szCs w:val="24"/>
        </w:rPr>
        <w:t xml:space="preserve"> обязуется возвратить поступившую на его счет сумму задатка в течение 5 рабочих дней с даты отмены торгов (лота)</w:t>
      </w:r>
      <w:r w:rsidR="00572FEF">
        <w:rPr>
          <w:rFonts w:ascii="Times New Roman" w:hAnsi="Times New Roman"/>
          <w:sz w:val="24"/>
          <w:szCs w:val="24"/>
        </w:rPr>
        <w:t>.</w:t>
      </w:r>
    </w:p>
    <w:p w14:paraId="23241682" w14:textId="77777777" w:rsidR="00DC6D83" w:rsidRPr="00322910" w:rsidRDefault="00DC6D83" w:rsidP="00322910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4AC51A81" w14:textId="2FAD7382" w:rsidR="004A37DE" w:rsidRDefault="00FB6977" w:rsidP="00322910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22910">
        <w:rPr>
          <w:rFonts w:ascii="Times New Roman" w:hAnsi="Times New Roman"/>
          <w:b/>
          <w:bCs/>
          <w:sz w:val="24"/>
          <w:szCs w:val="24"/>
        </w:rPr>
        <w:t>4. ИНЫЕ ПОЛОЖЕНИЯ</w:t>
      </w:r>
    </w:p>
    <w:p w14:paraId="0696A8E0" w14:textId="77777777" w:rsidR="004A37DE" w:rsidRPr="00322910" w:rsidRDefault="004A37DE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5CD93CF7" w14:textId="77777777" w:rsidR="004A37DE" w:rsidRPr="00322910" w:rsidRDefault="00FB6977">
      <w:pPr>
        <w:tabs>
          <w:tab w:val="left" w:pos="916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>4.1.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14:paraId="1504B44A" w14:textId="77777777" w:rsidR="004A37DE" w:rsidRPr="00322910" w:rsidRDefault="00FB6977">
      <w:pPr>
        <w:tabs>
          <w:tab w:val="left" w:pos="916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>4.2. Взаимоотношения и ответственность сторон, не оговоренные в настоящем договоре, регулируются законодательством Российской Федерации.</w:t>
      </w:r>
    </w:p>
    <w:p w14:paraId="70852537" w14:textId="6062C621" w:rsidR="004A37DE" w:rsidRDefault="00FB6977">
      <w:pPr>
        <w:tabs>
          <w:tab w:val="left" w:pos="916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>4.3 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</w:t>
      </w:r>
      <w:r w:rsidR="00EA21FA" w:rsidRPr="00322910">
        <w:rPr>
          <w:rFonts w:ascii="Times New Roman" w:hAnsi="Times New Roman"/>
          <w:sz w:val="24"/>
          <w:szCs w:val="24"/>
        </w:rPr>
        <w:t>т передаваться на разрешение в</w:t>
      </w:r>
      <w:r w:rsidRPr="00322910">
        <w:rPr>
          <w:rFonts w:ascii="Times New Roman" w:hAnsi="Times New Roman"/>
          <w:sz w:val="24"/>
          <w:szCs w:val="24"/>
        </w:rPr>
        <w:t xml:space="preserve"> суд в соответствии с законодательством Российской Федерации.</w:t>
      </w:r>
      <w:r w:rsidRPr="00322910">
        <w:rPr>
          <w:rFonts w:ascii="Times New Roman" w:hAnsi="Times New Roman"/>
          <w:sz w:val="24"/>
          <w:szCs w:val="24"/>
        </w:rPr>
        <w:tab/>
      </w:r>
    </w:p>
    <w:p w14:paraId="4857DA1F" w14:textId="77777777" w:rsidR="00BD4405" w:rsidRPr="00322910" w:rsidRDefault="00BD4405">
      <w:pPr>
        <w:tabs>
          <w:tab w:val="left" w:pos="916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3EF1A0DF" w14:textId="77777777" w:rsidR="00FA546A" w:rsidRPr="00322910" w:rsidRDefault="00FA546A">
      <w:pPr>
        <w:tabs>
          <w:tab w:val="left" w:pos="916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065" w:type="dxa"/>
        <w:jc w:val="center"/>
        <w:tblLayout w:type="fixed"/>
        <w:tblLook w:val="04A0" w:firstRow="1" w:lastRow="0" w:firstColumn="1" w:lastColumn="0" w:noHBand="0" w:noVBand="1"/>
      </w:tblPr>
      <w:tblGrid>
        <w:gridCol w:w="4536"/>
        <w:gridCol w:w="4529"/>
      </w:tblGrid>
      <w:tr w:rsidR="00FA546A" w:rsidRPr="00322910" w14:paraId="7BDBCC0A" w14:textId="77777777" w:rsidTr="00572FEF">
        <w:trPr>
          <w:jc w:val="center"/>
        </w:trPr>
        <w:tc>
          <w:tcPr>
            <w:tcW w:w="4536" w:type="dxa"/>
          </w:tcPr>
          <w:p w14:paraId="589F3F34" w14:textId="494D5319" w:rsidR="00BD4405" w:rsidRPr="00322910" w:rsidRDefault="00FA546A" w:rsidP="00572FEF">
            <w:pPr>
              <w:snapToGrid w:val="0"/>
              <w:spacing w:after="0"/>
              <w:ind w:right="30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322910">
              <w:rPr>
                <w:rFonts w:ascii="Times New Roman" w:hAnsi="Times New Roman"/>
                <w:b/>
                <w:sz w:val="24"/>
                <w:szCs w:val="24"/>
              </w:rPr>
              <w:t>Организатор торгов:</w:t>
            </w:r>
          </w:p>
          <w:p w14:paraId="4DA0CB29" w14:textId="1C14B2D8" w:rsidR="00260954" w:rsidRDefault="00260954" w:rsidP="00572FEF">
            <w:pPr>
              <w:ind w:right="3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___________________________________</w:t>
            </w:r>
          </w:p>
          <w:p w14:paraId="60673A13" w14:textId="527E3BB8" w:rsidR="00260954" w:rsidRDefault="00322910" w:rsidP="00572FEF">
            <w:pPr>
              <w:ind w:right="3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260954"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14:paraId="3C59F6C2" w14:textId="0EDC6EF2" w:rsidR="00260954" w:rsidRDefault="00F71788" w:rsidP="00572FEF">
            <w:pPr>
              <w:ind w:right="3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 </w:t>
            </w:r>
            <w:r w:rsidR="00260954"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14:paraId="0A7EECE2" w14:textId="0AC5C27E" w:rsidR="00260954" w:rsidRDefault="00322910" w:rsidP="00572FEF">
            <w:pPr>
              <w:ind w:right="3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  <w:r w:rsidR="00260954">
              <w:rPr>
                <w:rFonts w:ascii="Times New Roman" w:hAnsi="Times New Roman"/>
                <w:sz w:val="24"/>
                <w:szCs w:val="24"/>
              </w:rPr>
              <w:t>______________________________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874CAAA" w14:textId="63C433A9" w:rsidR="00FA546A" w:rsidRDefault="00260954" w:rsidP="00572FEF">
            <w:pPr>
              <w:ind w:right="3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="00322910">
              <w:rPr>
                <w:rFonts w:ascii="Times New Roman" w:hAnsi="Times New Roman"/>
                <w:sz w:val="24"/>
                <w:szCs w:val="24"/>
              </w:rPr>
              <w:t xml:space="preserve">ридический адрес: </w:t>
            </w:r>
            <w:r>
              <w:rPr>
                <w:rFonts w:ascii="Times New Roman" w:hAnsi="Times New Roman"/>
                <w:sz w:val="24"/>
                <w:szCs w:val="24"/>
              </w:rPr>
              <w:t>________________</w:t>
            </w:r>
          </w:p>
          <w:p w14:paraId="78FED4F9" w14:textId="3A7E1256" w:rsidR="00260954" w:rsidRDefault="00260954" w:rsidP="00572FEF">
            <w:pPr>
              <w:ind w:right="3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  <w:p w14:paraId="7DC5E80B" w14:textId="77777777" w:rsidR="00260954" w:rsidRPr="00322910" w:rsidRDefault="00260954" w:rsidP="00572FEF">
            <w:pPr>
              <w:ind w:right="3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67410D6" w14:textId="77777777" w:rsidR="00060A98" w:rsidRDefault="00060A98" w:rsidP="00060A98">
            <w:pPr>
              <w:snapToGrid w:val="0"/>
              <w:spacing w:after="0"/>
              <w:ind w:right="30"/>
              <w:rPr>
                <w:rFonts w:ascii="Times New Roman" w:hAnsi="Times New Roman"/>
                <w:sz w:val="24"/>
                <w:szCs w:val="24"/>
              </w:rPr>
            </w:pPr>
          </w:p>
          <w:p w14:paraId="4CBBC3F6" w14:textId="5A5997B9" w:rsidR="00F71788" w:rsidRDefault="00F71788" w:rsidP="00572FEF">
            <w:pPr>
              <w:snapToGrid w:val="0"/>
              <w:ind w:right="30"/>
              <w:rPr>
                <w:rFonts w:ascii="Times New Roman" w:hAnsi="Times New Roman"/>
                <w:sz w:val="24"/>
                <w:szCs w:val="24"/>
              </w:rPr>
            </w:pPr>
          </w:p>
          <w:p w14:paraId="74A659F0" w14:textId="20C0692E" w:rsidR="00FA546A" w:rsidRPr="00322910" w:rsidRDefault="00FA546A" w:rsidP="00572FEF">
            <w:pPr>
              <w:ind w:right="3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322910">
              <w:rPr>
                <w:rFonts w:ascii="Times New Roman" w:hAnsi="Times New Roman"/>
                <w:sz w:val="24"/>
                <w:szCs w:val="24"/>
              </w:rPr>
              <w:t>______</w:t>
            </w:r>
            <w:r w:rsidR="00060A98" w:rsidRPr="00322910">
              <w:rPr>
                <w:rFonts w:ascii="Times New Roman" w:hAnsi="Times New Roman"/>
                <w:sz w:val="24"/>
                <w:szCs w:val="24"/>
              </w:rPr>
              <w:t>__</w:t>
            </w:r>
            <w:r w:rsidRPr="00322910">
              <w:rPr>
                <w:rFonts w:ascii="Times New Roman" w:hAnsi="Times New Roman"/>
                <w:sz w:val="24"/>
                <w:szCs w:val="24"/>
              </w:rPr>
              <w:t>__________ /</w:t>
            </w:r>
            <w:r w:rsidR="00260954">
              <w:rPr>
                <w:rFonts w:ascii="Times New Roman" w:hAnsi="Times New Roman"/>
                <w:sz w:val="24"/>
                <w:szCs w:val="24"/>
              </w:rPr>
              <w:t>_______________</w:t>
            </w:r>
            <w:r w:rsidRPr="00322910"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4529" w:type="dxa"/>
          </w:tcPr>
          <w:p w14:paraId="2CD5468C" w14:textId="70488421" w:rsidR="00FA546A" w:rsidRDefault="005D3581">
            <w:pPr>
              <w:snapToGri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22910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</w:t>
            </w:r>
            <w:r w:rsidR="00572FEF" w:rsidRPr="00572FEF">
              <w:rPr>
                <w:rFonts w:ascii="Times New Roman" w:hAnsi="Times New Roman"/>
                <w:b/>
                <w:sz w:val="24"/>
                <w:szCs w:val="24"/>
              </w:rPr>
              <w:t>Претендент</w:t>
            </w:r>
            <w:r w:rsidR="00FA546A" w:rsidRPr="00322910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14:paraId="0D00342A" w14:textId="77777777" w:rsidR="00FA546A" w:rsidRPr="00322910" w:rsidRDefault="00FA546A" w:rsidP="00527378">
            <w:pPr>
              <w:pBdr>
                <w:top w:val="single" w:sz="4" w:space="1" w:color="auto"/>
                <w:bottom w:val="single" w:sz="4" w:space="1" w:color="auto"/>
                <w:between w:val="single" w:sz="4" w:space="1" w:color="auto"/>
                <w:bar w:val="single" w:sz="4" w:color="auto"/>
              </w:pBd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BDDF7C9" w14:textId="77777777" w:rsidR="00FA546A" w:rsidRPr="00322910" w:rsidRDefault="00FA546A" w:rsidP="00527378">
            <w:pPr>
              <w:pBdr>
                <w:top w:val="single" w:sz="4" w:space="1" w:color="auto"/>
                <w:bottom w:val="single" w:sz="4" w:space="1" w:color="auto"/>
                <w:between w:val="single" w:sz="4" w:space="1" w:color="auto"/>
                <w:bar w:val="single" w:sz="4" w:color="auto"/>
              </w:pBd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D77D3A0" w14:textId="77777777" w:rsidR="00FA546A" w:rsidRPr="00322910" w:rsidRDefault="00FA546A" w:rsidP="00527378">
            <w:pPr>
              <w:pBdr>
                <w:top w:val="single" w:sz="4" w:space="1" w:color="auto"/>
                <w:bottom w:val="single" w:sz="4" w:space="1" w:color="auto"/>
                <w:between w:val="single" w:sz="4" w:space="1" w:color="auto"/>
                <w:bar w:val="single" w:sz="4" w:color="auto"/>
              </w:pBd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8FE99C3" w14:textId="77777777" w:rsidR="00FA546A" w:rsidRPr="00322910" w:rsidRDefault="00FA546A" w:rsidP="00527378">
            <w:pPr>
              <w:pBdr>
                <w:top w:val="single" w:sz="4" w:space="1" w:color="auto"/>
                <w:bottom w:val="single" w:sz="4" w:space="1" w:color="auto"/>
                <w:between w:val="single" w:sz="4" w:space="1" w:color="auto"/>
                <w:bar w:val="single" w:sz="4" w:color="auto"/>
              </w:pBd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A5D9266" w14:textId="77777777" w:rsidR="00FA546A" w:rsidRPr="00322910" w:rsidRDefault="00FA546A" w:rsidP="00527378">
            <w:pPr>
              <w:pBdr>
                <w:top w:val="single" w:sz="4" w:space="1" w:color="auto"/>
                <w:bottom w:val="single" w:sz="4" w:space="1" w:color="auto"/>
                <w:between w:val="single" w:sz="4" w:space="1" w:color="auto"/>
                <w:bar w:val="single" w:sz="4" w:color="auto"/>
              </w:pBd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934C838" w14:textId="77777777" w:rsidR="00260954" w:rsidRDefault="005D3581" w:rsidP="00527378">
            <w:pPr>
              <w:spacing w:before="240" w:line="600" w:lineRule="auto"/>
              <w:rPr>
                <w:rFonts w:ascii="Times New Roman" w:hAnsi="Times New Roman"/>
                <w:sz w:val="24"/>
                <w:szCs w:val="24"/>
              </w:rPr>
            </w:pPr>
            <w:r w:rsidRPr="00322910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</w:p>
          <w:p w14:paraId="723F2783" w14:textId="38755B1A" w:rsidR="00FA546A" w:rsidRPr="00322910" w:rsidRDefault="005D3581" w:rsidP="00527378">
            <w:pPr>
              <w:spacing w:before="240" w:line="60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322910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="00FA546A" w:rsidRPr="00322910">
              <w:rPr>
                <w:rFonts w:ascii="Times New Roman" w:hAnsi="Times New Roman"/>
                <w:sz w:val="24"/>
                <w:szCs w:val="24"/>
              </w:rPr>
              <w:t>___________________</w:t>
            </w:r>
            <w:r w:rsidR="00572FEF">
              <w:rPr>
                <w:rFonts w:ascii="Times New Roman" w:hAnsi="Times New Roman"/>
                <w:sz w:val="24"/>
                <w:szCs w:val="24"/>
              </w:rPr>
              <w:t>/________________</w:t>
            </w:r>
          </w:p>
        </w:tc>
      </w:tr>
    </w:tbl>
    <w:p w14:paraId="3A2F9AC9" w14:textId="77777777" w:rsidR="004A37DE" w:rsidRPr="00322910" w:rsidRDefault="004A37DE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4F51F44D" w14:textId="77777777" w:rsidR="004A37DE" w:rsidRPr="00322910" w:rsidRDefault="004A37DE">
      <w:pPr>
        <w:autoSpaceDE w:val="0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1615FB4D" w14:textId="77777777" w:rsidR="004A37DE" w:rsidRPr="00322910" w:rsidRDefault="004A37DE">
      <w:pPr>
        <w:rPr>
          <w:rFonts w:ascii="Times New Roman" w:hAnsi="Times New Roman"/>
          <w:sz w:val="24"/>
          <w:szCs w:val="24"/>
        </w:rPr>
      </w:pPr>
    </w:p>
    <w:p w14:paraId="64567DD4" w14:textId="77777777" w:rsidR="00FB6977" w:rsidRPr="00322910" w:rsidRDefault="00FB6977">
      <w:pPr>
        <w:rPr>
          <w:rFonts w:ascii="Times New Roman" w:hAnsi="Times New Roman"/>
          <w:sz w:val="24"/>
          <w:szCs w:val="24"/>
        </w:rPr>
      </w:pPr>
    </w:p>
    <w:sectPr w:rsidR="00FB6977" w:rsidRPr="00322910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72C5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74941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2BC"/>
    <w:rsid w:val="00020F5B"/>
    <w:rsid w:val="00023024"/>
    <w:rsid w:val="00060A98"/>
    <w:rsid w:val="0006633C"/>
    <w:rsid w:val="0007729B"/>
    <w:rsid w:val="00144AF8"/>
    <w:rsid w:val="0015318C"/>
    <w:rsid w:val="00155FEE"/>
    <w:rsid w:val="001B3E7B"/>
    <w:rsid w:val="001D4AC7"/>
    <w:rsid w:val="001F576D"/>
    <w:rsid w:val="00236D6C"/>
    <w:rsid w:val="00260954"/>
    <w:rsid w:val="00322910"/>
    <w:rsid w:val="0033034F"/>
    <w:rsid w:val="00380B7A"/>
    <w:rsid w:val="003A71F7"/>
    <w:rsid w:val="004A37DE"/>
    <w:rsid w:val="004C2A23"/>
    <w:rsid w:val="004F0EDF"/>
    <w:rsid w:val="00515DC2"/>
    <w:rsid w:val="00527378"/>
    <w:rsid w:val="00560F55"/>
    <w:rsid w:val="00561726"/>
    <w:rsid w:val="00572FEF"/>
    <w:rsid w:val="005D3581"/>
    <w:rsid w:val="005E021D"/>
    <w:rsid w:val="005E14F6"/>
    <w:rsid w:val="00664EA0"/>
    <w:rsid w:val="006C17EF"/>
    <w:rsid w:val="00781E9D"/>
    <w:rsid w:val="007C401B"/>
    <w:rsid w:val="007F5946"/>
    <w:rsid w:val="00802E34"/>
    <w:rsid w:val="008D16C0"/>
    <w:rsid w:val="009357C7"/>
    <w:rsid w:val="00942A3E"/>
    <w:rsid w:val="00942C55"/>
    <w:rsid w:val="0095654C"/>
    <w:rsid w:val="009B68F5"/>
    <w:rsid w:val="00A9352E"/>
    <w:rsid w:val="00AA250E"/>
    <w:rsid w:val="00B11BF9"/>
    <w:rsid w:val="00B84870"/>
    <w:rsid w:val="00BD4405"/>
    <w:rsid w:val="00C202BC"/>
    <w:rsid w:val="00C43B79"/>
    <w:rsid w:val="00CB39A8"/>
    <w:rsid w:val="00CF261C"/>
    <w:rsid w:val="00D1121B"/>
    <w:rsid w:val="00D22BF2"/>
    <w:rsid w:val="00D435C5"/>
    <w:rsid w:val="00D60D44"/>
    <w:rsid w:val="00DC6D83"/>
    <w:rsid w:val="00E30B0D"/>
    <w:rsid w:val="00EA21FA"/>
    <w:rsid w:val="00EC5610"/>
    <w:rsid w:val="00F71788"/>
    <w:rsid w:val="00FA546A"/>
    <w:rsid w:val="00FB6977"/>
    <w:rsid w:val="00FD6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45D90CE"/>
  <w15:docId w15:val="{6593172D-B298-4299-8801-AB28C0197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sz w:val="24"/>
      <w:szCs w:val="24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St1z0">
    <w:name w:val="WW8NumSt1z0"/>
    <w:rPr>
      <w:rFonts w:ascii="Symbol" w:hAnsi="Symbol" w:cs="Symbol" w:hint="default"/>
      <w:sz w:val="24"/>
      <w:szCs w:val="24"/>
    </w:rPr>
  </w:style>
  <w:style w:type="character" w:customStyle="1" w:styleId="1">
    <w:name w:val="Основной шрифт абзаца1"/>
  </w:style>
  <w:style w:type="character" w:styleId="a3">
    <w:name w:val="Hyperlink"/>
    <w:rPr>
      <w:color w:val="000080"/>
      <w:u w:val="single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character" w:customStyle="1" w:styleId="paragraph">
    <w:name w:val="paragraph"/>
    <w:basedOn w:val="a0"/>
    <w:rsid w:val="00FA546A"/>
  </w:style>
  <w:style w:type="paragraph" w:styleId="a7">
    <w:name w:val="List Paragraph"/>
    <w:basedOn w:val="a"/>
    <w:uiPriority w:val="34"/>
    <w:qFormat/>
    <w:rsid w:val="001B3E7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EA21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A21FA"/>
    <w:rPr>
      <w:rFonts w:ascii="Tahoma" w:eastAsia="Calibri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550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1109</Words>
  <Characters>6325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Ренат Хамматов</cp:lastModifiedBy>
  <cp:revision>4</cp:revision>
  <cp:lastPrinted>2019-04-22T13:32:00Z</cp:lastPrinted>
  <dcterms:created xsi:type="dcterms:W3CDTF">2025-07-09T12:20:00Z</dcterms:created>
  <dcterms:modified xsi:type="dcterms:W3CDTF">2025-07-10T10:13:00Z</dcterms:modified>
</cp:coreProperties>
</file>