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65" w:rsidRPr="00D63E5C" w:rsidRDefault="00A65965" w:rsidP="00A65965">
      <w:pPr>
        <w:pStyle w:val="a3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:rsidR="00A65315" w:rsidRPr="00A6596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A65965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о задатке</w:t>
      </w:r>
    </w:p>
    <w:p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4A0"/>
      </w:tblPr>
      <w:tblGrid>
        <w:gridCol w:w="4665"/>
        <w:gridCol w:w="4463"/>
      </w:tblGrid>
      <w:tr w:rsidR="00A65315" w:rsidRPr="00A65315" w:rsidTr="00A65315">
        <w:trPr>
          <w:cantSplit/>
        </w:trPr>
        <w:tc>
          <w:tcPr>
            <w:tcW w:w="4665" w:type="dxa"/>
            <w:hideMark/>
          </w:tcPr>
          <w:p w:rsidR="00A65315" w:rsidRPr="00176464" w:rsidRDefault="00A65315" w:rsidP="00A653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г. Тамбов  </w:t>
            </w:r>
          </w:p>
        </w:tc>
        <w:tc>
          <w:tcPr>
            <w:tcW w:w="4463" w:type="dxa"/>
            <w:hideMark/>
          </w:tcPr>
          <w:p w:rsidR="00A65315" w:rsidRPr="00176464" w:rsidRDefault="003F0C8E" w:rsidP="00A653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«__» ____________ 202_</w:t>
            </w:r>
            <w:r w:rsidR="00A65315"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5315" w:rsidRPr="00897E00" w:rsidRDefault="008044B6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044B6">
        <w:rPr>
          <w:rFonts w:ascii="Times New Roman" w:hAnsi="Times New Roman" w:cs="Times New Roman"/>
          <w:b/>
          <w:sz w:val="24"/>
        </w:rPr>
        <w:t>Мешкова</w:t>
      </w:r>
      <w:proofErr w:type="spellEnd"/>
      <w:r w:rsidRPr="008044B6">
        <w:rPr>
          <w:rFonts w:ascii="Times New Roman" w:hAnsi="Times New Roman" w:cs="Times New Roman"/>
          <w:b/>
          <w:sz w:val="24"/>
        </w:rPr>
        <w:t xml:space="preserve"> Виталия Владимировича (дата рождения: 28.03.1984, место рождения: гор.</w:t>
      </w:r>
      <w:proofErr w:type="gramEnd"/>
      <w:r w:rsidRPr="008044B6">
        <w:rPr>
          <w:rFonts w:ascii="Times New Roman" w:hAnsi="Times New Roman" w:cs="Times New Roman"/>
          <w:b/>
          <w:sz w:val="24"/>
        </w:rPr>
        <w:t xml:space="preserve"> Тамбов, место регистрации: Тамбовская обл., г. Тамбов, ул. Чичерина, д.10, кв. 53, ИНН 682965012914, СНИЛС 060-616-497-49)</w:t>
      </w:r>
      <w:r w:rsidR="0089590F" w:rsidRPr="0089590F">
        <w:rPr>
          <w:rFonts w:ascii="Times New Roman" w:hAnsi="Times New Roman" w:cs="Times New Roman"/>
          <w:b/>
          <w:sz w:val="24"/>
        </w:rPr>
        <w:t xml:space="preserve"> - </w:t>
      </w:r>
      <w:r w:rsidR="0089590F" w:rsidRPr="0089590F">
        <w:rPr>
          <w:rFonts w:ascii="Times New Roman" w:hAnsi="Times New Roman" w:cs="Times New Roman"/>
          <w:sz w:val="24"/>
        </w:rPr>
        <w:t xml:space="preserve">именуемая в дальнейшем «Продавец», в лице финансового управляющего </w:t>
      </w:r>
      <w:proofErr w:type="spellStart"/>
      <w:r w:rsidR="0089590F" w:rsidRPr="0089590F">
        <w:rPr>
          <w:rFonts w:ascii="Times New Roman" w:hAnsi="Times New Roman" w:cs="Times New Roman"/>
          <w:sz w:val="24"/>
        </w:rPr>
        <w:t>Калндина</w:t>
      </w:r>
      <w:proofErr w:type="spellEnd"/>
      <w:r w:rsidR="0089590F" w:rsidRPr="0089590F">
        <w:rPr>
          <w:rFonts w:ascii="Times New Roman" w:hAnsi="Times New Roman" w:cs="Times New Roman"/>
          <w:sz w:val="24"/>
        </w:rPr>
        <w:t xml:space="preserve"> Олега Владимировича, действующего на основании</w:t>
      </w:r>
      <w:r w:rsidR="0089590F" w:rsidRPr="0089590F">
        <w:rPr>
          <w:rFonts w:ascii="Times New Roman" w:hAnsi="Times New Roman" w:cs="Times New Roman"/>
          <w:b/>
          <w:sz w:val="24"/>
        </w:rPr>
        <w:t xml:space="preserve"> </w:t>
      </w:r>
      <w:r w:rsidR="00E24904">
        <w:rPr>
          <w:rFonts w:ascii="Times New Roman" w:hAnsi="Times New Roman" w:cs="Times New Roman"/>
          <w:b/>
          <w:sz w:val="24"/>
        </w:rPr>
        <w:t>Определения</w:t>
      </w:r>
      <w:r w:rsidR="00E24904" w:rsidRPr="00E24904">
        <w:rPr>
          <w:rFonts w:ascii="Times New Roman" w:hAnsi="Times New Roman" w:cs="Times New Roman"/>
          <w:b/>
          <w:sz w:val="24"/>
        </w:rPr>
        <w:t xml:space="preserve"> АРБИТРАЖНОГО СУДА ТАМБОВСКОЙ ОБЛАСТИ </w:t>
      </w:r>
      <w:r w:rsidRPr="008044B6">
        <w:rPr>
          <w:rFonts w:ascii="Times New Roman" w:hAnsi="Times New Roman" w:cs="Times New Roman"/>
          <w:b/>
          <w:sz w:val="24"/>
        </w:rPr>
        <w:t>от 13.03.2024 г. по делу А64-4089/2023</w:t>
      </w:r>
      <w:r w:rsidR="001220E4" w:rsidRPr="001220E4">
        <w:rPr>
          <w:rFonts w:ascii="Times New Roman" w:hAnsi="Times New Roman" w:cs="Times New Roman"/>
          <w:b/>
          <w:sz w:val="24"/>
        </w:rPr>
        <w:t xml:space="preserve"> </w:t>
      </w:r>
      <w:r w:rsidR="0089590F" w:rsidRPr="0089590F">
        <w:rPr>
          <w:rFonts w:ascii="Times New Roman" w:hAnsi="Times New Roman" w:cs="Times New Roman"/>
          <w:b/>
          <w:sz w:val="24"/>
        </w:rPr>
        <w:t xml:space="preserve"> «о признании гражданина </w:t>
      </w:r>
      <w:proofErr w:type="gramStart"/>
      <w:r w:rsidR="0089590F" w:rsidRPr="0089590F">
        <w:rPr>
          <w:rFonts w:ascii="Times New Roman" w:hAnsi="Times New Roman" w:cs="Times New Roman"/>
          <w:b/>
          <w:sz w:val="24"/>
        </w:rPr>
        <w:t>банкротом</w:t>
      </w:r>
      <w:proofErr w:type="gramEnd"/>
      <w:r w:rsidR="0089590F" w:rsidRPr="0089590F">
        <w:rPr>
          <w:rFonts w:ascii="Times New Roman" w:hAnsi="Times New Roman" w:cs="Times New Roman"/>
          <w:b/>
          <w:sz w:val="24"/>
        </w:rPr>
        <w:t xml:space="preserve"> о введении реализации имущества гражданина»</w:t>
      </w:r>
      <w:r w:rsidR="000225F7" w:rsidRPr="000225F7">
        <w:rPr>
          <w:rFonts w:ascii="Times New Roman" w:hAnsi="Times New Roman" w:cs="Times New Roman"/>
          <w:b/>
          <w:sz w:val="24"/>
          <w:szCs w:val="24"/>
        </w:rPr>
        <w:t>,</w:t>
      </w:r>
      <w:r w:rsidR="00897E00" w:rsidRPr="00897E00">
        <w:rPr>
          <w:rFonts w:ascii="Times New Roman" w:hAnsi="Times New Roman" w:cs="Times New Roman"/>
          <w:sz w:val="24"/>
          <w:szCs w:val="24"/>
        </w:rPr>
        <w:t xml:space="preserve">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одной стороны, и ____________________, в лице __________________, действующего на основании _________________, именуемое в </w:t>
      </w:r>
      <w:proofErr w:type="gramStart"/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дальнейшем</w:t>
      </w:r>
      <w:proofErr w:type="gramEnd"/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«Претендент», с друго</w:t>
      </w:r>
      <w:r w:rsidR="007830E0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 стороны, заключили настоящий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 нижеследующем: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1. Предмет договора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Претендент для участия в открытых торгах в форме аукциона по продаже имущества </w:t>
      </w:r>
      <w:bookmarkStart w:id="0" w:name="_GoBack"/>
      <w:bookmarkEnd w:id="0"/>
      <w:proofErr w:type="spellStart"/>
      <w:r w:rsidR="008044B6">
        <w:rPr>
          <w:rFonts w:ascii="Times New Roman" w:hAnsi="Times New Roman" w:cs="Times New Roman"/>
          <w:b/>
          <w:sz w:val="24"/>
        </w:rPr>
        <w:t>Мешкова</w:t>
      </w:r>
      <w:proofErr w:type="spellEnd"/>
      <w:r w:rsidR="008044B6">
        <w:rPr>
          <w:rFonts w:ascii="Times New Roman" w:hAnsi="Times New Roman" w:cs="Times New Roman"/>
          <w:b/>
          <w:sz w:val="24"/>
        </w:rPr>
        <w:t xml:space="preserve"> В. В.</w:t>
      </w:r>
      <w:r w:rsidR="000225F7">
        <w:rPr>
          <w:rFonts w:ascii="Times New Roman" w:hAnsi="Times New Roman"/>
          <w:b/>
          <w:sz w:val="24"/>
          <w:szCs w:val="24"/>
        </w:rPr>
        <w:t>,</w:t>
      </w:r>
      <w:r w:rsidR="00BF41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назначенных на 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«____</w:t>
      </w:r>
      <w:r w:rsidR="004B7868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</w:t>
      </w:r>
      <w:r w:rsidR="00897E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202_</w:t>
      </w:r>
      <w:r w:rsidR="00177054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</w:t>
      </w:r>
      <w:r w:rsidR="004B786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0C67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лоту №_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начальной ценой ____________ руб., обязуется перечислить на расчетный сч</w:t>
      </w:r>
      <w:r w:rsidR="006A5140">
        <w:rPr>
          <w:rFonts w:ascii="Times New Roman" w:eastAsia="Calibri" w:hAnsi="Times New Roman" w:cs="Times New Roman"/>
          <w:sz w:val="24"/>
          <w:szCs w:val="24"/>
          <w:lang w:eastAsia="ru-RU"/>
        </w:rPr>
        <w:t>ет Продавца</w:t>
      </w:r>
      <w:r w:rsidR="002B5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задаток в размере </w:t>
      </w:r>
      <w:r w:rsidR="002B5C15"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  <w:r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%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начальной цены лота.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Задаток устанавливается в размере _______ (_____________) руб. </w:t>
      </w:r>
    </w:p>
    <w:p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2. Передача денежных средств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Претендент обеспечивает поступление на расчетный счет Продавца указанный в настоящем Договоре </w:t>
      </w:r>
      <w:r w:rsidR="00A144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 1</w:t>
      </w:r>
      <w:r w:rsidR="008F1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</w:t>
      </w:r>
      <w:r w:rsidR="000C67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ч. </w:t>
      </w:r>
      <w:r w:rsidR="0048092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00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</w:t>
      </w:r>
      <w:r w:rsidR="002B5C15"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5E7AD7"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220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__.___.202_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Для участия в открытых торгах Претендент представляет Организатору торгов 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(Арбитр</w:t>
      </w:r>
      <w:r w:rsidR="006A5140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ажному управляющему </w:t>
      </w:r>
      <w:proofErr w:type="spellStart"/>
      <w:r w:rsidR="008F1A62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Каледину</w:t>
      </w:r>
      <w:proofErr w:type="spellEnd"/>
      <w:r w:rsidR="008F1A62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О.В.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)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платежное поручение с отметкой банка об исполнении, подтверждающее внесение задатка.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2.3. Подтверждением внесения задатка на расчетный счет Продавца является выписка из его счета. В случае не поступления задатка в указанный срок, обязательства Претендента по внесению задатка считаются неисполненными.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2.4. В случае победы Претендента на открытых торгах его задаток засчитывается в счет оплаты имущества по договору купли - продажи.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2.5. Продавец обязуется возвратить Претенденту сумму задатка в порядке и в случаях, установленных разделом 3 настоящего Договора.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3. Возврат денежных средств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3.1. В случае, если Претенденту отказано в приеме заявки на участие в открытых торгах,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3.2. В случае, если Претендент не признан участником открытых торгов,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3.3. Претендент до истечения срока подачи заявок имеет право отозвать заявку путем письменного уведомления Организатора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(пяти) банковских дней со дня поступления уведомления об отзыве заявки Организатору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случае отзыва Претендентом заявки позднее даты окончания приема заявок задаток ему не возвращается.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3.4. В случае, если Претендент не признан победителем открытых торгов, Продавец торгов перечисляет задаток на расчетный счет Претендента, указанный в настоящем Договоре, в течение 5 (пяти) банковских дней с момента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 При уклонении или отказе Претендента, в случае победы на открытых торгах, от подписания протокола результатов проведения открытых торгов и (или) договора купли-продажи имущества </w:t>
      </w:r>
      <w:proofErr w:type="spellStart"/>
      <w:r w:rsidR="008044B6">
        <w:rPr>
          <w:rFonts w:ascii="Times New Roman" w:hAnsi="Times New Roman" w:cs="Times New Roman"/>
          <w:b/>
          <w:sz w:val="24"/>
        </w:rPr>
        <w:t>Мешкова</w:t>
      </w:r>
      <w:proofErr w:type="spellEnd"/>
      <w:r w:rsidR="008044B6">
        <w:rPr>
          <w:rFonts w:ascii="Times New Roman" w:hAnsi="Times New Roman" w:cs="Times New Roman"/>
          <w:b/>
          <w:sz w:val="24"/>
        </w:rPr>
        <w:t xml:space="preserve"> В. В.</w:t>
      </w:r>
      <w:r w:rsidR="00A2611E">
        <w:rPr>
          <w:rFonts w:ascii="Times New Roman" w:hAnsi="Times New Roman" w:cs="Times New Roman"/>
          <w:b/>
          <w:sz w:val="24"/>
        </w:rPr>
        <w:t xml:space="preserve"> </w:t>
      </w:r>
      <w:r w:rsidR="000225F7">
        <w:rPr>
          <w:rFonts w:ascii="Times New Roman" w:hAnsi="Times New Roman"/>
          <w:b/>
          <w:sz w:val="24"/>
          <w:szCs w:val="24"/>
        </w:rPr>
        <w:t>,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 также уклонения от оплаты в установленный срок стоимости имущества задаток Претенденту не возвращается. 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3.6. В случае признания открытых торгов несостоявшимся Продавец перечисляет задаток на счет Претендента, указанный в настоящем Договоре, в течение 5 (пяти) банковских дней с даты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3.7. Течение сроков по настоящему Договору начинается на следующий день после наступления события, которым определено его начало.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4. Ответственность сторон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4.2. Все споры и разногласия, которые могут возникнуть в результате нарушения Сторонами условий настоящего Договора, будут, по возможности, решаться путем переговоров. В случае невозможности разрешения споров путем переговоров они рассматриваются в Арбитражном суде Тамбовской области.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5. Срок действия договора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5.1. Договор вступает в силу с момента подписания его Сторонами.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5.2. Договор прекращает свое действие с момента надлежащего исполнения Сторонами взятых на себя обязательств.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5.3. Настоящий договор составлен в двух экземплярах - по одному для каждой из Сторон.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6. Юридические адреса и банковские реквизиты Сторон</w:t>
      </w:r>
    </w:p>
    <w:p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307BE" w:rsidRDefault="00A307BE" w:rsidP="000C6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Организатор торгов</w:t>
      </w:r>
    </w:p>
    <w:p w:rsidR="009E4D06" w:rsidRDefault="008F1A62" w:rsidP="000C6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Каледин Олег Владимирович</w:t>
      </w:r>
      <w:r w:rsidR="00737D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8044B6" w:rsidRPr="008044B6" w:rsidRDefault="008044B6" w:rsidP="008044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4B6">
        <w:rPr>
          <w:rFonts w:ascii="Times New Roman" w:hAnsi="Times New Roman" w:cs="Times New Roman"/>
          <w:b/>
          <w:sz w:val="24"/>
          <w:szCs w:val="24"/>
        </w:rPr>
        <w:t>Владелец: Мешков Виталий Владимирович</w:t>
      </w:r>
    </w:p>
    <w:p w:rsidR="008044B6" w:rsidRPr="008044B6" w:rsidRDefault="008044B6" w:rsidP="008044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4B6">
        <w:rPr>
          <w:rFonts w:ascii="Times New Roman" w:hAnsi="Times New Roman" w:cs="Times New Roman"/>
          <w:b/>
          <w:sz w:val="24"/>
          <w:szCs w:val="24"/>
        </w:rPr>
        <w:t>Номер счета: 42307810061003609599</w:t>
      </w:r>
    </w:p>
    <w:p w:rsidR="008044B6" w:rsidRPr="008044B6" w:rsidRDefault="008044B6" w:rsidP="008044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4B6">
        <w:rPr>
          <w:rFonts w:ascii="Times New Roman" w:hAnsi="Times New Roman" w:cs="Times New Roman"/>
          <w:b/>
          <w:sz w:val="24"/>
          <w:szCs w:val="24"/>
        </w:rPr>
        <w:t>Банк получателя: Тамбовское отделение №8594 ПАО «Сбербанк России»</w:t>
      </w:r>
    </w:p>
    <w:p w:rsidR="008044B6" w:rsidRPr="008044B6" w:rsidRDefault="008044B6" w:rsidP="008044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4B6">
        <w:rPr>
          <w:rFonts w:ascii="Times New Roman" w:hAnsi="Times New Roman" w:cs="Times New Roman"/>
          <w:b/>
          <w:sz w:val="24"/>
          <w:szCs w:val="24"/>
        </w:rPr>
        <w:t>БИК банка: 046850649</w:t>
      </w:r>
    </w:p>
    <w:p w:rsidR="008044B6" w:rsidRPr="008044B6" w:rsidRDefault="008044B6" w:rsidP="008044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4B6">
        <w:rPr>
          <w:rFonts w:ascii="Times New Roman" w:hAnsi="Times New Roman" w:cs="Times New Roman"/>
          <w:b/>
          <w:sz w:val="24"/>
          <w:szCs w:val="24"/>
        </w:rPr>
        <w:t>КПП банка: 682902001</w:t>
      </w:r>
    </w:p>
    <w:p w:rsidR="008044B6" w:rsidRPr="008044B6" w:rsidRDefault="008044B6" w:rsidP="008044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4B6">
        <w:rPr>
          <w:rFonts w:ascii="Times New Roman" w:hAnsi="Times New Roman" w:cs="Times New Roman"/>
          <w:b/>
          <w:sz w:val="24"/>
          <w:szCs w:val="24"/>
        </w:rPr>
        <w:t>ИНН: 7707083893</w:t>
      </w:r>
    </w:p>
    <w:p w:rsidR="008F1A62" w:rsidRPr="008F1A62" w:rsidRDefault="008044B6" w:rsidP="008044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proofErr w:type="spellStart"/>
      <w:proofErr w:type="gramStart"/>
      <w:r w:rsidRPr="008044B6">
        <w:rPr>
          <w:rFonts w:ascii="Times New Roman" w:hAnsi="Times New Roman" w:cs="Times New Roman"/>
          <w:b/>
          <w:sz w:val="24"/>
          <w:szCs w:val="24"/>
        </w:rPr>
        <w:t>Кор</w:t>
      </w:r>
      <w:proofErr w:type="spellEnd"/>
      <w:r w:rsidRPr="008044B6">
        <w:rPr>
          <w:rFonts w:ascii="Times New Roman" w:hAnsi="Times New Roman" w:cs="Times New Roman"/>
          <w:b/>
          <w:sz w:val="24"/>
          <w:szCs w:val="24"/>
        </w:rPr>
        <w:t>/счет</w:t>
      </w:r>
      <w:proofErr w:type="gramEnd"/>
      <w:r w:rsidRPr="008044B6">
        <w:rPr>
          <w:rFonts w:ascii="Times New Roman" w:hAnsi="Times New Roman" w:cs="Times New Roman"/>
          <w:b/>
          <w:sz w:val="24"/>
          <w:szCs w:val="24"/>
        </w:rPr>
        <w:t xml:space="preserve"> банка: 30101810800000000649</w:t>
      </w:r>
    </w:p>
    <w:p w:rsidR="00A65315" w:rsidRPr="00A65315" w:rsidRDefault="00A65315" w:rsidP="008F1A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A65315" w:rsidRPr="00A65315" w:rsidRDefault="00A65315" w:rsidP="00A65315">
      <w:pPr>
        <w:keepNext/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Претендент:</w:t>
      </w:r>
    </w:p>
    <w:p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B54C05" w:rsidRDefault="00A65315" w:rsidP="00B54C0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7. Подписи Сторон</w:t>
      </w:r>
    </w:p>
    <w:p w:rsidR="00A65315" w:rsidRPr="00737D97" w:rsidRDefault="006A5140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Финансовый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управляющий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8F1A62">
        <w:rPr>
          <w:rFonts w:ascii="Times New Roman" w:eastAsia="Calibri" w:hAnsi="Times New Roman" w:cs="Times New Roman"/>
          <w:sz w:val="24"/>
          <w:szCs w:val="24"/>
          <w:lang w:eastAsia="ru-RU"/>
        </w:rPr>
        <w:t>Претендент:</w:t>
      </w:r>
    </w:p>
    <w:p w:rsidR="00A65315" w:rsidRPr="000A172C" w:rsidRDefault="008044B6" w:rsidP="00A6531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044B6">
        <w:rPr>
          <w:rFonts w:ascii="Times New Roman" w:hAnsi="Times New Roman" w:cs="Times New Roman"/>
          <w:b/>
          <w:sz w:val="24"/>
          <w:szCs w:val="24"/>
        </w:rPr>
        <w:t>Мешков Виталий Владимирович</w:t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</w:p>
    <w:p w:rsidR="00E10DA3" w:rsidRPr="000A441D" w:rsidRDefault="006A5140" w:rsidP="000A441D">
      <w:pPr>
        <w:spacing w:after="0" w:line="240" w:lineRule="auto"/>
        <w:rPr>
          <w:rFonts w:ascii="Arial" w:eastAsia="Calibri" w:hAnsi="Arial" w:cs="Times New Roman"/>
          <w:sz w:val="18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r w:rsidR="008F1A62">
        <w:rPr>
          <w:rFonts w:ascii="Times New Roman" w:eastAsia="Calibri" w:hAnsi="Times New Roman" w:cs="Times New Roman"/>
          <w:sz w:val="24"/>
          <w:szCs w:val="24"/>
          <w:lang w:eastAsia="ru-RU"/>
        </w:rPr>
        <w:t>Каледин О.В.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430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_________________/___________/</w:t>
      </w:r>
    </w:p>
    <w:sectPr w:rsidR="00E10DA3" w:rsidRPr="000A441D" w:rsidSect="006D0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32E2A"/>
    <w:rsid w:val="000225F7"/>
    <w:rsid w:val="00041EB4"/>
    <w:rsid w:val="00090362"/>
    <w:rsid w:val="000A172C"/>
    <w:rsid w:val="000A441D"/>
    <w:rsid w:val="000B41E8"/>
    <w:rsid w:val="000C4304"/>
    <w:rsid w:val="000C67F2"/>
    <w:rsid w:val="000C7214"/>
    <w:rsid w:val="000E395C"/>
    <w:rsid w:val="001220E4"/>
    <w:rsid w:val="00130030"/>
    <w:rsid w:val="001311CB"/>
    <w:rsid w:val="00132E2A"/>
    <w:rsid w:val="00146B70"/>
    <w:rsid w:val="00163B7E"/>
    <w:rsid w:val="00176464"/>
    <w:rsid w:val="00177054"/>
    <w:rsid w:val="001C51E3"/>
    <w:rsid w:val="00292AA9"/>
    <w:rsid w:val="002B5C15"/>
    <w:rsid w:val="0038698E"/>
    <w:rsid w:val="003F0C8E"/>
    <w:rsid w:val="004535EF"/>
    <w:rsid w:val="004561B9"/>
    <w:rsid w:val="00480925"/>
    <w:rsid w:val="004A040D"/>
    <w:rsid w:val="004A1956"/>
    <w:rsid w:val="004B7868"/>
    <w:rsid w:val="005536FB"/>
    <w:rsid w:val="005E7702"/>
    <w:rsid w:val="005E7AD7"/>
    <w:rsid w:val="0069743B"/>
    <w:rsid w:val="006A5140"/>
    <w:rsid w:val="006D0DCF"/>
    <w:rsid w:val="00737D97"/>
    <w:rsid w:val="007830E0"/>
    <w:rsid w:val="008044B6"/>
    <w:rsid w:val="0087549A"/>
    <w:rsid w:val="0089590F"/>
    <w:rsid w:val="00897E00"/>
    <w:rsid w:val="008C1660"/>
    <w:rsid w:val="008F1A62"/>
    <w:rsid w:val="0092780B"/>
    <w:rsid w:val="009E4D06"/>
    <w:rsid w:val="00A1442D"/>
    <w:rsid w:val="00A2611E"/>
    <w:rsid w:val="00A307BE"/>
    <w:rsid w:val="00A470C4"/>
    <w:rsid w:val="00A65315"/>
    <w:rsid w:val="00A65965"/>
    <w:rsid w:val="00A91B38"/>
    <w:rsid w:val="00B54C05"/>
    <w:rsid w:val="00BF4132"/>
    <w:rsid w:val="00C55824"/>
    <w:rsid w:val="00D43072"/>
    <w:rsid w:val="00D520BC"/>
    <w:rsid w:val="00E10DA3"/>
    <w:rsid w:val="00E24904"/>
    <w:rsid w:val="00FA7432"/>
    <w:rsid w:val="00FF2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596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65965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596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65965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DdqlJnL+7HzhjSk1bdYDnbUXRs94wJPWoqN9sRuKfzo=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o66L3T6R/ldrH6SKt1jTMhABwrhvXOWyTCrrvWfWerVeLS98dbRgB05PiWYRNnft
AkooNctpVCp7eFn93mPbaA==</SignatureValue>
  <KeyInfo>
    <X509Data>
      <X509Certificate>MIIKvTCCCmqgAwIBAgIRAgqjtQBysX2YQv4FT9+JZcYwCgYIKoUDBwEBAwIwggGA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MB4XDTI0MDUxNjEwNTExOVoXDTM4MDQyODEzMTIxM1owggEOMSwwKgYDVQQIDCPQ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cDxKKtNPLayKHkRLHZ1ky4NWyiw=</DigestValue>
      </Reference>
      <Reference URI="/word/fontTable.xml?ContentType=application/vnd.openxmlformats-officedocument.wordprocessingml.fontTable+xml">
        <DigestMethod Algorithm="http://www.w3.org/2000/09/xmldsig#sha1"/>
        <DigestValue>xHxV+Qwwf9RPQIeVMXqSBYo6fNA=</DigestValue>
      </Reference>
      <Reference URI="/word/settings.xml?ContentType=application/vnd.openxmlformats-officedocument.wordprocessingml.settings+xml">
        <DigestMethod Algorithm="http://www.w3.org/2000/09/xmldsig#sha1"/>
        <DigestValue>njKPGjnuKFdkuBsHUcFQuYm/WiM=</DigestValue>
      </Reference>
      <Reference URI="/word/styles.xml?ContentType=application/vnd.openxmlformats-officedocument.wordprocessingml.styles+xml">
        <DigestMethod Algorithm="http://www.w3.org/2000/09/xmldsig#sha1"/>
        <DigestValue>kqiZPXl+i4MKSz6gTelVlMVXLnI=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fAeK/dLkK0LLa0Aw9SBMHF8cDjA=</DigestValue>
      </Reference>
    </Manifest>
    <SignatureProperties>
      <SignatureProperty Id="idSignatureTime" Target="#idPackageSignature">
        <mdssi:SignatureTime>
          <mdssi:Format>YYYY-MM-DDThh:mm:ssTZD</mdssi:Format>
          <mdssi:Value>2025-02-16T05:33:53Z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</dc:creator>
  <cp:lastModifiedBy>user</cp:lastModifiedBy>
  <cp:revision>48</cp:revision>
  <dcterms:created xsi:type="dcterms:W3CDTF">2017-11-17T10:27:00Z</dcterms:created>
  <dcterms:modified xsi:type="dcterms:W3CDTF">2025-02-16T05:33:00Z</dcterms:modified>
</cp:coreProperties>
</file>