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7805F976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80647D">
        <w:rPr>
          <w:rFonts w:ascii="Times New Roman" w:hAnsi="Times New Roman" w:cs="Times New Roman"/>
        </w:rPr>
        <w:t>5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41235364" w:rsidR="004822FE" w:rsidRPr="002656BA" w:rsidRDefault="0080647D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9328345"/>
      <w:r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Муртазин Тагир </w:t>
      </w:r>
      <w:proofErr w:type="spellStart"/>
      <w:r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>Ринатович</w:t>
      </w:r>
      <w:proofErr w:type="spellEnd"/>
      <w:r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bookmarkEnd w:id="0"/>
      <w:r w:rsidRPr="0080647D">
        <w:rPr>
          <w:rFonts w:ascii="Times New Roman" w:eastAsia="Arial" w:hAnsi="Times New Roman" w:cs="Times New Roman"/>
          <w:bCs/>
          <w:sz w:val="20"/>
          <w:szCs w:val="20"/>
        </w:rPr>
        <w:t>(ИНН 164447072934, СНИЛС 132-323-003-90), 16.03.1994 года рождения, место рождения: гор. Альметьевск Республики Татарстан, адрес: Республика Татарстан, г. Казань, ул. Адоратского, д.1Б, кв.128)</w:t>
      </w:r>
      <w:r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Pr="0080647D">
        <w:rPr>
          <w:rFonts w:ascii="Times New Roman" w:eastAsia="Arial" w:hAnsi="Times New Roman" w:cs="Times New Roman"/>
          <w:sz w:val="20"/>
          <w:szCs w:val="20"/>
        </w:rPr>
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05.11.2024 г. по делу № А65-30786/2024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именуемый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46904360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bookmarkStart w:id="1" w:name="_Hlk199329774"/>
      <w:r w:rsidR="0080647D" w:rsidRPr="0080647D">
        <w:rPr>
          <w:rFonts w:ascii="Times New Roman" w:hAnsi="Times New Roman" w:cs="Times New Roman"/>
          <w:sz w:val="20"/>
          <w:szCs w:val="20"/>
        </w:rPr>
        <w:t>Муртазин</w:t>
      </w:r>
      <w:r w:rsidR="0080647D">
        <w:rPr>
          <w:rFonts w:ascii="Times New Roman" w:hAnsi="Times New Roman" w:cs="Times New Roman"/>
          <w:sz w:val="20"/>
          <w:szCs w:val="20"/>
        </w:rPr>
        <w:t>а</w:t>
      </w:r>
      <w:r w:rsidR="0080647D" w:rsidRPr="0080647D">
        <w:rPr>
          <w:rFonts w:ascii="Times New Roman" w:hAnsi="Times New Roman" w:cs="Times New Roman"/>
          <w:sz w:val="20"/>
          <w:szCs w:val="20"/>
        </w:rPr>
        <w:t xml:space="preserve"> Тагир</w:t>
      </w:r>
      <w:r w:rsidR="0080647D">
        <w:rPr>
          <w:rFonts w:ascii="Times New Roman" w:hAnsi="Times New Roman" w:cs="Times New Roman"/>
          <w:sz w:val="20"/>
          <w:szCs w:val="20"/>
        </w:rPr>
        <w:t>а</w:t>
      </w:r>
      <w:r w:rsidR="0080647D" w:rsidRPr="008064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647D" w:rsidRPr="0080647D">
        <w:rPr>
          <w:rFonts w:ascii="Times New Roman" w:hAnsi="Times New Roman" w:cs="Times New Roman"/>
          <w:sz w:val="20"/>
          <w:szCs w:val="20"/>
        </w:rPr>
        <w:t>Ринатович</w:t>
      </w:r>
      <w:r w:rsidR="0080647D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80647D" w:rsidRPr="008064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2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2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3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>https://torgi.arbbitlot.ru</w:t>
      </w:r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4EB73610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10% (Десять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5F1C4F45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4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-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Муртазина Тагира </w:t>
      </w:r>
      <w:proofErr w:type="spellStart"/>
      <w:r w:rsidR="009B6CE3" w:rsidRPr="009B6CE3">
        <w:rPr>
          <w:rFonts w:ascii="Times New Roman" w:hAnsi="Times New Roman" w:cs="Times New Roman"/>
          <w:sz w:val="20"/>
          <w:szCs w:val="20"/>
        </w:rPr>
        <w:t>Ринатовича</w:t>
      </w:r>
      <w:proofErr w:type="spellEnd"/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0E642AE6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- Муртазина Тагира </w:t>
      </w:r>
      <w:proofErr w:type="spellStart"/>
      <w:r w:rsidR="009B6CE3" w:rsidRPr="009B6CE3">
        <w:rPr>
          <w:rFonts w:ascii="Times New Roman" w:hAnsi="Times New Roman" w:cs="Times New Roman"/>
          <w:sz w:val="20"/>
          <w:szCs w:val="20"/>
        </w:rPr>
        <w:t>Ринатовича</w:t>
      </w:r>
      <w:proofErr w:type="spellEnd"/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279ED92B" w14:textId="77777777" w:rsidR="009B6CE3" w:rsidRPr="009B6CE3" w:rsidRDefault="009B6CE3" w:rsidP="009B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6CE3">
        <w:rPr>
          <w:rFonts w:ascii="Times New Roman" w:hAnsi="Times New Roman" w:cs="Times New Roman"/>
          <w:sz w:val="20"/>
          <w:szCs w:val="20"/>
        </w:rPr>
        <w:t xml:space="preserve">Получатель: Муртазин Тагир </w:t>
      </w:r>
      <w:proofErr w:type="spellStart"/>
      <w:r w:rsidRPr="009B6CE3">
        <w:rPr>
          <w:rFonts w:ascii="Times New Roman" w:hAnsi="Times New Roman" w:cs="Times New Roman"/>
          <w:sz w:val="20"/>
          <w:szCs w:val="20"/>
        </w:rPr>
        <w:t>Ринатовича</w:t>
      </w:r>
      <w:proofErr w:type="spellEnd"/>
    </w:p>
    <w:p w14:paraId="13FE003E" w14:textId="77777777" w:rsidR="009B6CE3" w:rsidRPr="009B6CE3" w:rsidRDefault="009B6CE3" w:rsidP="009B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6CE3">
        <w:rPr>
          <w:rFonts w:ascii="Times New Roman" w:hAnsi="Times New Roman" w:cs="Times New Roman"/>
          <w:sz w:val="20"/>
          <w:szCs w:val="20"/>
        </w:rPr>
        <w:t>Счет получателя: 40817810450187298685</w:t>
      </w:r>
    </w:p>
    <w:p w14:paraId="125C1827" w14:textId="77777777" w:rsidR="009B6CE3" w:rsidRPr="009B6CE3" w:rsidRDefault="009B6CE3" w:rsidP="009B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6CE3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2174A89" w14:textId="77777777" w:rsidR="009B6CE3" w:rsidRPr="009B6CE3" w:rsidRDefault="009B6CE3" w:rsidP="009B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6CE3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29356B8" w14:textId="77777777" w:rsidR="009B6CE3" w:rsidRPr="009B6CE3" w:rsidRDefault="009B6CE3" w:rsidP="009B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B6CE3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9B6CE3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6C1F4B7C" w14:textId="69728883" w:rsidR="000A0D84" w:rsidRDefault="009B6CE3" w:rsidP="009B6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6CE3">
        <w:rPr>
          <w:rFonts w:ascii="Times New Roman" w:hAnsi="Times New Roman" w:cs="Times New Roman"/>
          <w:sz w:val="20"/>
          <w:szCs w:val="20"/>
        </w:rPr>
        <w:t>ИНН банка получателя: 4401116480</w:t>
      </w:r>
      <w:r w:rsidR="000A0D84" w:rsidRPr="000A0D8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9FB65B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  <w:shd w:val="clear" w:color="auto" w:fill="auto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70053332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Муртазин Тагир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Ринатович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7907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(ИНН 164447072934, СНИЛС 132-323-003-90), 16.03.1994 года рождения, место рождения: гор. Альметьевск Республики Татарстан, адрес: Республика Татарстан, г. Казань, ул. Адоратского, д.1Б, кв.128)</w:t>
            </w:r>
            <w:r w:rsidRPr="007A7907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в лице финансового управляющего Седлова Александра Ивановича </w:t>
            </w:r>
            <w:r w:rsidRPr="007A7907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05.11.2024 г. по делу № А65-30786/2024</w:t>
            </w:r>
          </w:p>
          <w:p w14:paraId="1289E992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7A7907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BA73" w14:textId="77777777" w:rsidR="00025F0C" w:rsidRDefault="00025F0C" w:rsidP="002656BA">
      <w:pPr>
        <w:spacing w:after="0" w:line="240" w:lineRule="auto"/>
      </w:pPr>
      <w:r>
        <w:separator/>
      </w:r>
    </w:p>
  </w:endnote>
  <w:endnote w:type="continuationSeparator" w:id="0">
    <w:p w14:paraId="73B8DF5A" w14:textId="77777777" w:rsidR="00025F0C" w:rsidRDefault="00025F0C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E599" w14:textId="77777777" w:rsidR="00025F0C" w:rsidRDefault="00025F0C" w:rsidP="002656BA">
      <w:pPr>
        <w:spacing w:after="0" w:line="240" w:lineRule="auto"/>
      </w:pPr>
      <w:r>
        <w:separator/>
      </w:r>
    </w:p>
  </w:footnote>
  <w:footnote w:type="continuationSeparator" w:id="0">
    <w:p w14:paraId="58B37D52" w14:textId="77777777" w:rsidR="00025F0C" w:rsidRDefault="00025F0C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25692C"/>
    <w:rsid w:val="002656BA"/>
    <w:rsid w:val="002A5CFE"/>
    <w:rsid w:val="002E7E9D"/>
    <w:rsid w:val="00310034"/>
    <w:rsid w:val="003B363C"/>
    <w:rsid w:val="003C3B97"/>
    <w:rsid w:val="0045052D"/>
    <w:rsid w:val="004822FE"/>
    <w:rsid w:val="00594696"/>
    <w:rsid w:val="005D3CEC"/>
    <w:rsid w:val="006F5BE0"/>
    <w:rsid w:val="0074219B"/>
    <w:rsid w:val="007A7907"/>
    <w:rsid w:val="007C0A82"/>
    <w:rsid w:val="0080647D"/>
    <w:rsid w:val="00866BBF"/>
    <w:rsid w:val="00870E3C"/>
    <w:rsid w:val="0097709D"/>
    <w:rsid w:val="009B6CE3"/>
    <w:rsid w:val="009D483D"/>
    <w:rsid w:val="009F6159"/>
    <w:rsid w:val="00A21169"/>
    <w:rsid w:val="00A675FF"/>
    <w:rsid w:val="00C04534"/>
    <w:rsid w:val="00C04EF8"/>
    <w:rsid w:val="00C23EF2"/>
    <w:rsid w:val="00CB60F6"/>
    <w:rsid w:val="00D84E15"/>
    <w:rsid w:val="00DD09D9"/>
    <w:rsid w:val="00E17697"/>
    <w:rsid w:val="00E25EEF"/>
    <w:rsid w:val="00E6769A"/>
    <w:rsid w:val="00EA6E0B"/>
    <w:rsid w:val="00EE743D"/>
    <w:rsid w:val="00F45C7D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Lenovo</cp:lastModifiedBy>
  <cp:revision>2</cp:revision>
  <cp:lastPrinted>2018-08-29T06:02:00Z</cp:lastPrinted>
  <dcterms:created xsi:type="dcterms:W3CDTF">2025-05-28T10:22:00Z</dcterms:created>
  <dcterms:modified xsi:type="dcterms:W3CDTF">2025-05-28T10:22:00Z</dcterms:modified>
</cp:coreProperties>
</file>